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57FA4" w14:textId="6DAEE2C3" w:rsidR="00BE362E" w:rsidRPr="001D1283" w:rsidRDefault="00BE362E" w:rsidP="009C306D">
      <w:pPr>
        <w:rPr>
          <w:b/>
          <w:bCs/>
        </w:rPr>
      </w:pPr>
    </w:p>
    <w:p w14:paraId="30698BAE" w14:textId="23E249F9" w:rsidR="00BE362E" w:rsidRDefault="00BE362E" w:rsidP="009C306D">
      <w:pPr>
        <w:rPr>
          <w:b/>
          <w:bCs/>
        </w:rPr>
      </w:pPr>
    </w:p>
    <w:p w14:paraId="5BFADFA1" w14:textId="77777777" w:rsidR="007F3F18" w:rsidRPr="007F3F18" w:rsidRDefault="007F3F18" w:rsidP="007F3F18">
      <w:pPr>
        <w:rPr>
          <w:b/>
          <w:bCs/>
        </w:rPr>
        <w:sectPr w:rsidR="007F3F18" w:rsidRPr="007F3F18" w:rsidSect="007F3F18">
          <w:footerReference w:type="default" r:id="rId11"/>
          <w:headerReference w:type="first" r:id="rId12"/>
          <w:footerReference w:type="first" r:id="rId13"/>
          <w:pgSz w:w="11906" w:h="16838"/>
          <w:pgMar w:top="1417" w:right="1417" w:bottom="1417" w:left="1417" w:header="708" w:footer="708" w:gutter="0"/>
          <w:cols w:space="708"/>
          <w:titlePg/>
          <w:docGrid w:linePitch="360"/>
        </w:sectPr>
      </w:pPr>
    </w:p>
    <w:p w14:paraId="28ACC557" w14:textId="7E200650" w:rsidR="009C306D" w:rsidRPr="00224539" w:rsidRDefault="001D1283">
      <w:pPr>
        <w:spacing w:after="160"/>
        <w:rPr>
          <w:b/>
          <w:bCs/>
        </w:rPr>
      </w:pPr>
      <w:r>
        <w:rPr>
          <w:noProof/>
        </w:rPr>
        <w:lastRenderedPageBreak/>
        <mc:AlternateContent>
          <mc:Choice Requires="wps">
            <w:drawing>
              <wp:anchor distT="0" distB="0" distL="114300" distR="114300" simplePos="0" relativeHeight="251674624" behindDoc="1" locked="0" layoutInCell="1" allowOverlap="1" wp14:anchorId="59344DA5" wp14:editId="162E6687">
                <wp:simplePos x="0" y="0"/>
                <wp:positionH relativeFrom="column">
                  <wp:posOffset>-971391</wp:posOffset>
                </wp:positionH>
                <wp:positionV relativeFrom="paragraph">
                  <wp:posOffset>4267994</wp:posOffset>
                </wp:positionV>
                <wp:extent cx="2724271" cy="3916995"/>
                <wp:effectExtent l="0" t="0" r="0" b="0"/>
                <wp:wrapNone/>
                <wp:docPr id="976921430" name="Vrije vorm: vorm 3"/>
                <wp:cNvGraphicFramePr/>
                <a:graphic xmlns:a="http://schemas.openxmlformats.org/drawingml/2006/main">
                  <a:graphicData uri="http://schemas.microsoft.com/office/word/2010/wordprocessingShape">
                    <wps:wsp>
                      <wps:cNvSpPr/>
                      <wps:spPr>
                        <a:xfrm>
                          <a:off x="0" y="0"/>
                          <a:ext cx="2724271" cy="3916995"/>
                        </a:xfrm>
                        <a:custGeom>
                          <a:avLst/>
                          <a:gdLst>
                            <a:gd name="connsiteX0" fmla="*/ 2724272 w 2724271"/>
                            <a:gd name="connsiteY0" fmla="*/ 0 h 3916995"/>
                            <a:gd name="connsiteX1" fmla="*/ 1439981 w 2724271"/>
                            <a:gd name="connsiteY1" fmla="*/ 0 h 3916995"/>
                            <a:gd name="connsiteX2" fmla="*/ 0 w 2724271"/>
                            <a:gd name="connsiteY2" fmla="*/ 1958792 h 3916995"/>
                            <a:gd name="connsiteX3" fmla="*/ 1439981 w 2724271"/>
                            <a:gd name="connsiteY3" fmla="*/ 3916996 h 3916995"/>
                            <a:gd name="connsiteX4" fmla="*/ 2724272 w 2724271"/>
                            <a:gd name="connsiteY4" fmla="*/ 3916996 h 3916995"/>
                            <a:gd name="connsiteX5" fmla="*/ 1284291 w 2724271"/>
                            <a:gd name="connsiteY5" fmla="*/ 1958792 h 3916995"/>
                            <a:gd name="connsiteX6" fmla="*/ 2724272 w 2724271"/>
                            <a:gd name="connsiteY6" fmla="*/ 0 h 3916995"/>
                            <a:gd name="connsiteX7" fmla="*/ 2724272 w 2724271"/>
                            <a:gd name="connsiteY7" fmla="*/ 0 h 39169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724271" h="3916995">
                              <a:moveTo>
                                <a:pt x="2724272" y="0"/>
                              </a:moveTo>
                              <a:lnTo>
                                <a:pt x="1439981" y="0"/>
                              </a:lnTo>
                              <a:lnTo>
                                <a:pt x="0" y="1958792"/>
                              </a:lnTo>
                              <a:lnTo>
                                <a:pt x="1439981" y="3916996"/>
                              </a:lnTo>
                              <a:lnTo>
                                <a:pt x="2724272" y="3916996"/>
                              </a:lnTo>
                              <a:lnTo>
                                <a:pt x="1284291" y="1958792"/>
                              </a:lnTo>
                              <a:lnTo>
                                <a:pt x="2724272" y="0"/>
                              </a:lnTo>
                              <a:lnTo>
                                <a:pt x="2724272" y="0"/>
                              </a:lnTo>
                              <a:close/>
                            </a:path>
                          </a:pathLst>
                        </a:custGeom>
                        <a:gradFill>
                          <a:gsLst>
                            <a:gs pos="15000">
                              <a:srgbClr val="FFFFFF">
                                <a:alpha val="0"/>
                              </a:srgbClr>
                            </a:gs>
                            <a:gs pos="100000">
                              <a:srgbClr val="FFFFFF"/>
                            </a:gs>
                          </a:gsLst>
                          <a:lin ang="16200000" scaled="1"/>
                        </a:gradFill>
                        <a:ln w="5866"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BA05A8" id="Vrije vorm: vorm 3" o:spid="_x0000_s1026" style="position:absolute;margin-left:-76.5pt;margin-top:336.05pt;width:214.5pt;height:308.4pt;z-index:-251641856;visibility:visible;mso-wrap-style:square;mso-wrap-distance-left:9pt;mso-wrap-distance-top:0;mso-wrap-distance-right:9pt;mso-wrap-distance-bottom:0;mso-position-horizontal:absolute;mso-position-horizontal-relative:text;mso-position-vertical:absolute;mso-position-vertical-relative:text;v-text-anchor:middle" coordsize="2724271,391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" path="m2724272,l1439981,,,1958792,1439981,3916996r1284291,l1284291,1958792,2724272,r,xe" stroked="f" strokeweight=".16294mm">
                <v:fill o:opacity2="0" angle="180" colors="0 white;9830f white" focus="100%" type="gradient"/>
                <v:stroke joinstyle="miter"/>
                <v:path arrowok="t" o:connecttype="custom" o:connectlocs="2724272,0;1439981,0;0,1958792;1439981,3916996;2724272,3916996;1284291,1958792;2724272,0;2724272,0" o:connectangles="0,0,0,0,0,0,0,0"/>
              </v:shape>
            </w:pict>
          </mc:Fallback>
        </mc:AlternateContent>
      </w:r>
    </w:p>
    <w:p w14:paraId="18F5D689" w14:textId="525B172E" w:rsidR="00B5504B" w:rsidRPr="00B5504B" w:rsidRDefault="00B5504B" w:rsidP="00B5504B">
      <w:pPr>
        <w:pStyle w:val="Titel"/>
        <w:jc w:val="center"/>
        <w:rPr>
          <w:rFonts w:eastAsia="Times New Roman"/>
          <w:lang w:eastAsia="nl-NL"/>
        </w:rPr>
      </w:pPr>
      <w:r w:rsidRPr="00B5504B">
        <w:rPr>
          <w:rFonts w:eastAsia="Times New Roman"/>
          <w:lang w:eastAsia="nl-NL"/>
        </w:rPr>
        <w:t xml:space="preserve">UITVRAAG CEMS LEVERANCIERS </w:t>
      </w:r>
    </w:p>
    <w:p w14:paraId="2A33FE91" w14:textId="77777777" w:rsidR="00B5504B" w:rsidRPr="00B5504B" w:rsidRDefault="00B5504B" w:rsidP="00B5504B">
      <w:pPr>
        <w:rPr>
          <w:lang w:eastAsia="nl-NL"/>
        </w:rPr>
      </w:pPr>
    </w:p>
    <w:p w14:paraId="1E2F2094" w14:textId="77777777" w:rsidR="00B5504B" w:rsidRPr="00B5504B" w:rsidRDefault="00B5504B" w:rsidP="00B5504B">
      <w:pPr>
        <w:rPr>
          <w:lang w:eastAsia="nl-NL"/>
        </w:rPr>
      </w:pPr>
    </w:p>
    <w:p w14:paraId="16B286B0" w14:textId="757F0118" w:rsidR="00B5504B" w:rsidRPr="00B5504B" w:rsidRDefault="00B5504B" w:rsidP="00B5504B">
      <w:pPr>
        <w:rPr>
          <w:lang w:eastAsia="nl-NL"/>
        </w:rPr>
      </w:pPr>
      <w:r w:rsidRPr="0CEC8483">
        <w:rPr>
          <w:lang w:eastAsia="nl-NL"/>
        </w:rPr>
        <w:t>Datum: [</w:t>
      </w:r>
      <w:r w:rsidR="35105949" w:rsidRPr="0CEC8483">
        <w:rPr>
          <w:lang w:eastAsia="nl-NL"/>
        </w:rPr>
        <w:t>...</w:t>
      </w:r>
      <w:r w:rsidRPr="0CEC8483">
        <w:rPr>
          <w:lang w:eastAsia="nl-NL"/>
        </w:rPr>
        <w:t>]</w:t>
      </w:r>
    </w:p>
    <w:p w14:paraId="59E5DA5D" w14:textId="0E3B76F2" w:rsidR="00B5504B" w:rsidRDefault="00B5504B" w:rsidP="00B5504B">
      <w:pPr>
        <w:rPr>
          <w:lang w:eastAsia="nl-NL"/>
        </w:rPr>
      </w:pPr>
      <w:r w:rsidRPr="0CEC8483">
        <w:rPr>
          <w:lang w:eastAsia="nl-NL"/>
        </w:rPr>
        <w:t>Opsteller: [</w:t>
      </w:r>
      <w:r w:rsidR="377242FB" w:rsidRPr="0CEC8483">
        <w:rPr>
          <w:lang w:eastAsia="nl-NL"/>
        </w:rPr>
        <w:t>...</w:t>
      </w:r>
      <w:r w:rsidRPr="0CEC8483">
        <w:rPr>
          <w:lang w:eastAsia="nl-NL"/>
        </w:rPr>
        <w:t>]</w:t>
      </w:r>
    </w:p>
    <w:p w14:paraId="0833AB7A" w14:textId="63E963D6" w:rsidR="00967ACF" w:rsidRDefault="00967ACF" w:rsidP="0CEC8483">
      <w:pPr>
        <w:rPr>
          <w:lang w:eastAsia="nl-NL"/>
        </w:rPr>
      </w:pPr>
      <w:r w:rsidRPr="0CEC8483">
        <w:rPr>
          <w:lang w:eastAsia="nl-NL"/>
        </w:rPr>
        <w:t>Contactgegevens t.b.v. vragen en reacties</w:t>
      </w:r>
      <w:r w:rsidR="5889EE3F" w:rsidRPr="0CEC8483">
        <w:rPr>
          <w:lang w:eastAsia="nl-NL"/>
        </w:rPr>
        <w:t xml:space="preserve"> (mail en/of telefoonnummer)</w:t>
      </w:r>
      <w:r w:rsidRPr="0CEC8483">
        <w:rPr>
          <w:lang w:eastAsia="nl-NL"/>
        </w:rPr>
        <w:t>: [</w:t>
      </w:r>
      <w:r w:rsidR="1CF37967" w:rsidRPr="0CEC8483">
        <w:rPr>
          <w:lang w:eastAsia="nl-NL"/>
        </w:rPr>
        <w:t>...........................................</w:t>
      </w:r>
      <w:r w:rsidRPr="0CEC8483">
        <w:rPr>
          <w:lang w:eastAsia="nl-NL"/>
        </w:rPr>
        <w:t>]</w:t>
      </w:r>
    </w:p>
    <w:p w14:paraId="26BF9983" w14:textId="77777777" w:rsidR="00E62189" w:rsidRDefault="00E62189" w:rsidP="00B5504B">
      <w:pPr>
        <w:rPr>
          <w:lang w:eastAsia="nl-NL"/>
        </w:rPr>
      </w:pPr>
    </w:p>
    <w:p w14:paraId="62AAF889" w14:textId="153AFDBF" w:rsidR="0080067B" w:rsidRDefault="0080067B" w:rsidP="6056763F">
      <w:r>
        <w:t xml:space="preserve">Voor de gebruikte definities in dit document wordt verwezen naar de zeer uitgebreide </w:t>
      </w:r>
      <w:r w:rsidR="00CA6372">
        <w:t xml:space="preserve">begrippenlijst op het Kennisplatform Energiehubs: </w:t>
      </w:r>
      <w:hyperlink r:id="rId14" w:history="1">
        <w:r w:rsidR="00CA6372" w:rsidRPr="00CA6372">
          <w:rPr>
            <w:rStyle w:val="Hyperlink"/>
          </w:rPr>
          <w:t>https://energiehubs.nl/begrippen</w:t>
        </w:r>
      </w:hyperlink>
      <w:r w:rsidR="0005743E">
        <w:t xml:space="preserve">. </w:t>
      </w:r>
    </w:p>
    <w:p w14:paraId="417466E8" w14:textId="77777777" w:rsidR="009A15FF" w:rsidRDefault="009A15FF" w:rsidP="6056763F"/>
    <w:p w14:paraId="7AA67161" w14:textId="77777777" w:rsidR="009A15FF" w:rsidRDefault="009A15FF" w:rsidP="6056763F"/>
    <w:p w14:paraId="28CD6FFE" w14:textId="02365CAD" w:rsidR="0080067B" w:rsidRDefault="009A15FF" w:rsidP="009A15FF">
      <w:pPr>
        <w:pStyle w:val="Kop4"/>
      </w:pPr>
      <w:r>
        <w:t>Inhoudsopgave</w:t>
      </w:r>
    </w:p>
    <w:p w14:paraId="0E4AC186" w14:textId="34B45DBF" w:rsidR="00161426" w:rsidRDefault="00AF35B7">
      <w:pPr>
        <w:pStyle w:val="Inhopg1"/>
        <w:tabs>
          <w:tab w:val="left" w:pos="440"/>
          <w:tab w:val="right" w:leader="dot" w:pos="9062"/>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215582773" w:history="1">
        <w:r w:rsidR="00161426" w:rsidRPr="0023139A">
          <w:rPr>
            <w:rStyle w:val="Hyperlink"/>
            <w:rFonts w:eastAsia="Times New Roman"/>
            <w:noProof/>
          </w:rPr>
          <w:t>1.</w:t>
        </w:r>
        <w:r w:rsidR="00161426">
          <w:rPr>
            <w:rFonts w:cstheme="minorBidi"/>
            <w:noProof/>
            <w:kern w:val="2"/>
            <w:sz w:val="24"/>
            <w:szCs w:val="24"/>
            <w14:ligatures w14:val="standardContextual"/>
          </w:rPr>
          <w:tab/>
        </w:r>
        <w:r w:rsidR="00161426" w:rsidRPr="0023139A">
          <w:rPr>
            <w:rStyle w:val="Hyperlink"/>
            <w:rFonts w:eastAsia="Times New Roman"/>
            <w:noProof/>
          </w:rPr>
          <w:t>Instructie en werkwijze</w:t>
        </w:r>
        <w:r w:rsidR="00161426">
          <w:rPr>
            <w:noProof/>
            <w:webHidden/>
          </w:rPr>
          <w:tab/>
        </w:r>
        <w:r w:rsidR="00161426">
          <w:rPr>
            <w:noProof/>
            <w:webHidden/>
          </w:rPr>
          <w:fldChar w:fldCharType="begin"/>
        </w:r>
        <w:r w:rsidR="00161426">
          <w:rPr>
            <w:noProof/>
            <w:webHidden/>
          </w:rPr>
          <w:instrText xml:space="preserve"> PAGEREF _Toc215582773 \h </w:instrText>
        </w:r>
        <w:r w:rsidR="00161426">
          <w:rPr>
            <w:noProof/>
            <w:webHidden/>
          </w:rPr>
        </w:r>
        <w:r w:rsidR="00161426">
          <w:rPr>
            <w:noProof/>
            <w:webHidden/>
          </w:rPr>
          <w:fldChar w:fldCharType="separate"/>
        </w:r>
        <w:r w:rsidR="00161426">
          <w:rPr>
            <w:noProof/>
            <w:webHidden/>
          </w:rPr>
          <w:t>4</w:t>
        </w:r>
        <w:r w:rsidR="00161426">
          <w:rPr>
            <w:noProof/>
            <w:webHidden/>
          </w:rPr>
          <w:fldChar w:fldCharType="end"/>
        </w:r>
      </w:hyperlink>
    </w:p>
    <w:p w14:paraId="64EEDF29" w14:textId="0ED57793" w:rsidR="00161426" w:rsidRDefault="00161426">
      <w:pPr>
        <w:pStyle w:val="Inhopg1"/>
        <w:tabs>
          <w:tab w:val="left" w:pos="440"/>
          <w:tab w:val="right" w:leader="dot" w:pos="9062"/>
        </w:tabs>
        <w:rPr>
          <w:rFonts w:cstheme="minorBidi"/>
          <w:noProof/>
          <w:kern w:val="2"/>
          <w:sz w:val="24"/>
          <w:szCs w:val="24"/>
          <w14:ligatures w14:val="standardContextual"/>
        </w:rPr>
      </w:pPr>
      <w:hyperlink w:anchor="_Toc215582774" w:history="1">
        <w:r w:rsidRPr="0023139A">
          <w:rPr>
            <w:rStyle w:val="Hyperlink"/>
            <w:rFonts w:eastAsia="Times New Roman"/>
            <w:noProof/>
          </w:rPr>
          <w:t>2.</w:t>
        </w:r>
        <w:r>
          <w:rPr>
            <w:rFonts w:cstheme="minorBidi"/>
            <w:noProof/>
            <w:kern w:val="2"/>
            <w:sz w:val="24"/>
            <w:szCs w:val="24"/>
            <w14:ligatures w14:val="standardContextual"/>
          </w:rPr>
          <w:tab/>
        </w:r>
        <w:r w:rsidRPr="0023139A">
          <w:rPr>
            <w:rStyle w:val="Hyperlink"/>
            <w:rFonts w:eastAsia="Times New Roman"/>
            <w:noProof/>
          </w:rPr>
          <w:t>Algemene duiding van de uitvraag naar een CEMS a.d.h.v. 4 vragen</w:t>
        </w:r>
        <w:r>
          <w:rPr>
            <w:noProof/>
            <w:webHidden/>
          </w:rPr>
          <w:tab/>
        </w:r>
        <w:r>
          <w:rPr>
            <w:noProof/>
            <w:webHidden/>
          </w:rPr>
          <w:fldChar w:fldCharType="begin"/>
        </w:r>
        <w:r>
          <w:rPr>
            <w:noProof/>
            <w:webHidden/>
          </w:rPr>
          <w:instrText xml:space="preserve"> PAGEREF _Toc215582774 \h </w:instrText>
        </w:r>
        <w:r>
          <w:rPr>
            <w:noProof/>
            <w:webHidden/>
          </w:rPr>
        </w:r>
        <w:r>
          <w:rPr>
            <w:noProof/>
            <w:webHidden/>
          </w:rPr>
          <w:fldChar w:fldCharType="separate"/>
        </w:r>
        <w:r>
          <w:rPr>
            <w:noProof/>
            <w:webHidden/>
          </w:rPr>
          <w:t>6</w:t>
        </w:r>
        <w:r>
          <w:rPr>
            <w:noProof/>
            <w:webHidden/>
          </w:rPr>
          <w:fldChar w:fldCharType="end"/>
        </w:r>
      </w:hyperlink>
    </w:p>
    <w:p w14:paraId="3AF40B8D" w14:textId="24175ED8" w:rsidR="00161426" w:rsidRDefault="00161426">
      <w:pPr>
        <w:pStyle w:val="Inhopg1"/>
        <w:tabs>
          <w:tab w:val="left" w:pos="440"/>
          <w:tab w:val="right" w:leader="dot" w:pos="9062"/>
        </w:tabs>
        <w:rPr>
          <w:rFonts w:cstheme="minorBidi"/>
          <w:noProof/>
          <w:kern w:val="2"/>
          <w:sz w:val="24"/>
          <w:szCs w:val="24"/>
          <w14:ligatures w14:val="standardContextual"/>
        </w:rPr>
      </w:pPr>
      <w:hyperlink w:anchor="_Toc215582775" w:history="1">
        <w:r w:rsidRPr="0023139A">
          <w:rPr>
            <w:rStyle w:val="Hyperlink"/>
            <w:rFonts w:eastAsia="Times New Roman"/>
            <w:noProof/>
          </w:rPr>
          <w:t>3.</w:t>
        </w:r>
        <w:r>
          <w:rPr>
            <w:rFonts w:cstheme="minorBidi"/>
            <w:noProof/>
            <w:kern w:val="2"/>
            <w:sz w:val="24"/>
            <w:szCs w:val="24"/>
            <w14:ligatures w14:val="standardContextual"/>
          </w:rPr>
          <w:tab/>
        </w:r>
        <w:r w:rsidRPr="0023139A">
          <w:rPr>
            <w:rStyle w:val="Hyperlink"/>
            <w:rFonts w:eastAsia="Times New Roman"/>
            <w:noProof/>
          </w:rPr>
          <w:t>Projectcontext</w:t>
        </w:r>
        <w:r>
          <w:rPr>
            <w:noProof/>
            <w:webHidden/>
          </w:rPr>
          <w:tab/>
        </w:r>
        <w:r>
          <w:rPr>
            <w:noProof/>
            <w:webHidden/>
          </w:rPr>
          <w:fldChar w:fldCharType="begin"/>
        </w:r>
        <w:r>
          <w:rPr>
            <w:noProof/>
            <w:webHidden/>
          </w:rPr>
          <w:instrText xml:space="preserve"> PAGEREF _Toc215582775 \h </w:instrText>
        </w:r>
        <w:r>
          <w:rPr>
            <w:noProof/>
            <w:webHidden/>
          </w:rPr>
        </w:r>
        <w:r>
          <w:rPr>
            <w:noProof/>
            <w:webHidden/>
          </w:rPr>
          <w:fldChar w:fldCharType="separate"/>
        </w:r>
        <w:r>
          <w:rPr>
            <w:noProof/>
            <w:webHidden/>
          </w:rPr>
          <w:t>8</w:t>
        </w:r>
        <w:r>
          <w:rPr>
            <w:noProof/>
            <w:webHidden/>
          </w:rPr>
          <w:fldChar w:fldCharType="end"/>
        </w:r>
      </w:hyperlink>
    </w:p>
    <w:p w14:paraId="3F6BEA07" w14:textId="695B50F5" w:rsidR="00161426" w:rsidRDefault="00161426">
      <w:pPr>
        <w:pStyle w:val="Inhopg1"/>
        <w:tabs>
          <w:tab w:val="left" w:pos="440"/>
          <w:tab w:val="right" w:leader="dot" w:pos="9062"/>
        </w:tabs>
        <w:rPr>
          <w:rFonts w:cstheme="minorBidi"/>
          <w:noProof/>
          <w:kern w:val="2"/>
          <w:sz w:val="24"/>
          <w:szCs w:val="24"/>
          <w14:ligatures w14:val="standardContextual"/>
        </w:rPr>
      </w:pPr>
      <w:hyperlink w:anchor="_Toc215582776" w:history="1">
        <w:r w:rsidRPr="0023139A">
          <w:rPr>
            <w:rStyle w:val="Hyperlink"/>
            <w:rFonts w:eastAsia="Times New Roman"/>
            <w:noProof/>
          </w:rPr>
          <w:t>4.</w:t>
        </w:r>
        <w:r>
          <w:rPr>
            <w:rFonts w:cstheme="minorBidi"/>
            <w:noProof/>
            <w:kern w:val="2"/>
            <w:sz w:val="24"/>
            <w:szCs w:val="24"/>
            <w14:ligatures w14:val="standardContextual"/>
          </w:rPr>
          <w:tab/>
        </w:r>
        <w:r w:rsidRPr="0023139A">
          <w:rPr>
            <w:rStyle w:val="Hyperlink"/>
            <w:rFonts w:eastAsia="Times New Roman"/>
            <w:noProof/>
          </w:rPr>
          <w:t>Hoofddoelen CEMS</w:t>
        </w:r>
        <w:r>
          <w:rPr>
            <w:noProof/>
            <w:webHidden/>
          </w:rPr>
          <w:tab/>
        </w:r>
        <w:r>
          <w:rPr>
            <w:noProof/>
            <w:webHidden/>
          </w:rPr>
          <w:fldChar w:fldCharType="begin"/>
        </w:r>
        <w:r>
          <w:rPr>
            <w:noProof/>
            <w:webHidden/>
          </w:rPr>
          <w:instrText xml:space="preserve"> PAGEREF _Toc215582776 \h </w:instrText>
        </w:r>
        <w:r>
          <w:rPr>
            <w:noProof/>
            <w:webHidden/>
          </w:rPr>
        </w:r>
        <w:r>
          <w:rPr>
            <w:noProof/>
            <w:webHidden/>
          </w:rPr>
          <w:fldChar w:fldCharType="separate"/>
        </w:r>
        <w:r>
          <w:rPr>
            <w:noProof/>
            <w:webHidden/>
          </w:rPr>
          <w:t>11</w:t>
        </w:r>
        <w:r>
          <w:rPr>
            <w:noProof/>
            <w:webHidden/>
          </w:rPr>
          <w:fldChar w:fldCharType="end"/>
        </w:r>
      </w:hyperlink>
    </w:p>
    <w:p w14:paraId="29FDE529" w14:textId="2B198717" w:rsidR="00161426" w:rsidRDefault="00161426">
      <w:pPr>
        <w:pStyle w:val="Inhopg1"/>
        <w:tabs>
          <w:tab w:val="left" w:pos="440"/>
          <w:tab w:val="right" w:leader="dot" w:pos="9062"/>
        </w:tabs>
        <w:rPr>
          <w:rFonts w:cstheme="minorBidi"/>
          <w:noProof/>
          <w:kern w:val="2"/>
          <w:sz w:val="24"/>
          <w:szCs w:val="24"/>
          <w14:ligatures w14:val="standardContextual"/>
        </w:rPr>
      </w:pPr>
      <w:hyperlink w:anchor="_Toc215582777" w:history="1">
        <w:r w:rsidRPr="0023139A">
          <w:rPr>
            <w:rStyle w:val="Hyperlink"/>
            <w:rFonts w:eastAsia="Times New Roman"/>
            <w:noProof/>
          </w:rPr>
          <w:t>5.</w:t>
        </w:r>
        <w:r>
          <w:rPr>
            <w:rFonts w:cstheme="minorBidi"/>
            <w:noProof/>
            <w:kern w:val="2"/>
            <w:sz w:val="24"/>
            <w:szCs w:val="24"/>
            <w14:ligatures w14:val="standardContextual"/>
          </w:rPr>
          <w:tab/>
        </w:r>
        <w:r w:rsidRPr="0023139A">
          <w:rPr>
            <w:rStyle w:val="Hyperlink"/>
            <w:rFonts w:eastAsia="Times New Roman"/>
            <w:noProof/>
          </w:rPr>
          <w:t>Overzicht bestaande of geplande energie-assets (al dan niet stuurbaar en/of collectief)</w:t>
        </w:r>
        <w:r>
          <w:rPr>
            <w:noProof/>
            <w:webHidden/>
          </w:rPr>
          <w:tab/>
        </w:r>
        <w:r>
          <w:rPr>
            <w:noProof/>
            <w:webHidden/>
          </w:rPr>
          <w:fldChar w:fldCharType="begin"/>
        </w:r>
        <w:r>
          <w:rPr>
            <w:noProof/>
            <w:webHidden/>
          </w:rPr>
          <w:instrText xml:space="preserve"> PAGEREF _Toc215582777 \h </w:instrText>
        </w:r>
        <w:r>
          <w:rPr>
            <w:noProof/>
            <w:webHidden/>
          </w:rPr>
        </w:r>
        <w:r>
          <w:rPr>
            <w:noProof/>
            <w:webHidden/>
          </w:rPr>
          <w:fldChar w:fldCharType="separate"/>
        </w:r>
        <w:r>
          <w:rPr>
            <w:noProof/>
            <w:webHidden/>
          </w:rPr>
          <w:t>12</w:t>
        </w:r>
        <w:r>
          <w:rPr>
            <w:noProof/>
            <w:webHidden/>
          </w:rPr>
          <w:fldChar w:fldCharType="end"/>
        </w:r>
      </w:hyperlink>
    </w:p>
    <w:p w14:paraId="0C4D2ED7" w14:textId="40F00E03" w:rsidR="00161426" w:rsidRDefault="00161426">
      <w:pPr>
        <w:pStyle w:val="Inhopg1"/>
        <w:tabs>
          <w:tab w:val="left" w:pos="440"/>
          <w:tab w:val="right" w:leader="dot" w:pos="9062"/>
        </w:tabs>
        <w:rPr>
          <w:rFonts w:cstheme="minorBidi"/>
          <w:noProof/>
          <w:kern w:val="2"/>
          <w:sz w:val="24"/>
          <w:szCs w:val="24"/>
          <w14:ligatures w14:val="standardContextual"/>
        </w:rPr>
      </w:pPr>
      <w:hyperlink w:anchor="_Toc215582778" w:history="1">
        <w:r w:rsidRPr="0023139A">
          <w:rPr>
            <w:rStyle w:val="Hyperlink"/>
            <w:rFonts w:eastAsia="Times New Roman"/>
            <w:noProof/>
          </w:rPr>
          <w:t>6.</w:t>
        </w:r>
        <w:r>
          <w:rPr>
            <w:rFonts w:cstheme="minorBidi"/>
            <w:noProof/>
            <w:kern w:val="2"/>
            <w:sz w:val="24"/>
            <w:szCs w:val="24"/>
            <w14:ligatures w14:val="standardContextual"/>
          </w:rPr>
          <w:tab/>
        </w:r>
        <w:r w:rsidRPr="0023139A">
          <w:rPr>
            <w:rStyle w:val="Hyperlink"/>
            <w:rFonts w:eastAsia="Times New Roman"/>
            <w:noProof/>
          </w:rPr>
          <w:t>Functionele en technische eisen</w:t>
        </w:r>
        <w:r>
          <w:rPr>
            <w:noProof/>
            <w:webHidden/>
          </w:rPr>
          <w:tab/>
        </w:r>
        <w:r>
          <w:rPr>
            <w:noProof/>
            <w:webHidden/>
          </w:rPr>
          <w:fldChar w:fldCharType="begin"/>
        </w:r>
        <w:r>
          <w:rPr>
            <w:noProof/>
            <w:webHidden/>
          </w:rPr>
          <w:instrText xml:space="preserve"> PAGEREF _Toc215582778 \h </w:instrText>
        </w:r>
        <w:r>
          <w:rPr>
            <w:noProof/>
            <w:webHidden/>
          </w:rPr>
        </w:r>
        <w:r>
          <w:rPr>
            <w:noProof/>
            <w:webHidden/>
          </w:rPr>
          <w:fldChar w:fldCharType="separate"/>
        </w:r>
        <w:r>
          <w:rPr>
            <w:noProof/>
            <w:webHidden/>
          </w:rPr>
          <w:t>14</w:t>
        </w:r>
        <w:r>
          <w:rPr>
            <w:noProof/>
            <w:webHidden/>
          </w:rPr>
          <w:fldChar w:fldCharType="end"/>
        </w:r>
      </w:hyperlink>
    </w:p>
    <w:p w14:paraId="080A9286" w14:textId="124EC86D" w:rsidR="00161426" w:rsidRDefault="00161426">
      <w:pPr>
        <w:pStyle w:val="Inhopg1"/>
        <w:tabs>
          <w:tab w:val="left" w:pos="440"/>
          <w:tab w:val="right" w:leader="dot" w:pos="9062"/>
        </w:tabs>
        <w:rPr>
          <w:rFonts w:cstheme="minorBidi"/>
          <w:noProof/>
          <w:kern w:val="2"/>
          <w:sz w:val="24"/>
          <w:szCs w:val="24"/>
          <w14:ligatures w14:val="standardContextual"/>
        </w:rPr>
      </w:pPr>
      <w:hyperlink w:anchor="_Toc215582779" w:history="1">
        <w:r w:rsidRPr="0023139A">
          <w:rPr>
            <w:rStyle w:val="Hyperlink"/>
            <w:rFonts w:eastAsia="Times New Roman"/>
            <w:noProof/>
          </w:rPr>
          <w:t>7.</w:t>
        </w:r>
        <w:r>
          <w:rPr>
            <w:rFonts w:cstheme="minorBidi"/>
            <w:noProof/>
            <w:kern w:val="2"/>
            <w:sz w:val="24"/>
            <w:szCs w:val="24"/>
            <w14:ligatures w14:val="standardContextual"/>
          </w:rPr>
          <w:tab/>
        </w:r>
        <w:r w:rsidRPr="0023139A">
          <w:rPr>
            <w:rStyle w:val="Hyperlink"/>
            <w:rFonts w:eastAsia="Times New Roman"/>
            <w:noProof/>
          </w:rPr>
          <w:t>Gevraagde aanvullende diensten leverancier CEMS</w:t>
        </w:r>
        <w:r>
          <w:rPr>
            <w:noProof/>
            <w:webHidden/>
          </w:rPr>
          <w:tab/>
        </w:r>
        <w:r>
          <w:rPr>
            <w:noProof/>
            <w:webHidden/>
          </w:rPr>
          <w:fldChar w:fldCharType="begin"/>
        </w:r>
        <w:r>
          <w:rPr>
            <w:noProof/>
            <w:webHidden/>
          </w:rPr>
          <w:instrText xml:space="preserve"> PAGEREF _Toc215582779 \h </w:instrText>
        </w:r>
        <w:r>
          <w:rPr>
            <w:noProof/>
            <w:webHidden/>
          </w:rPr>
        </w:r>
        <w:r>
          <w:rPr>
            <w:noProof/>
            <w:webHidden/>
          </w:rPr>
          <w:fldChar w:fldCharType="separate"/>
        </w:r>
        <w:r>
          <w:rPr>
            <w:noProof/>
            <w:webHidden/>
          </w:rPr>
          <w:t>16</w:t>
        </w:r>
        <w:r>
          <w:rPr>
            <w:noProof/>
            <w:webHidden/>
          </w:rPr>
          <w:fldChar w:fldCharType="end"/>
        </w:r>
      </w:hyperlink>
    </w:p>
    <w:p w14:paraId="18A3DCCC" w14:textId="08EA4FBF" w:rsidR="00161426" w:rsidRDefault="00161426">
      <w:pPr>
        <w:pStyle w:val="Inhopg1"/>
        <w:tabs>
          <w:tab w:val="left" w:pos="440"/>
          <w:tab w:val="right" w:leader="dot" w:pos="9062"/>
        </w:tabs>
        <w:rPr>
          <w:rFonts w:cstheme="minorBidi"/>
          <w:noProof/>
          <w:kern w:val="2"/>
          <w:sz w:val="24"/>
          <w:szCs w:val="24"/>
          <w14:ligatures w14:val="standardContextual"/>
        </w:rPr>
      </w:pPr>
      <w:hyperlink w:anchor="_Toc215582780" w:history="1">
        <w:r w:rsidRPr="0023139A">
          <w:rPr>
            <w:rStyle w:val="Hyperlink"/>
            <w:rFonts w:eastAsia="Times New Roman"/>
            <w:noProof/>
          </w:rPr>
          <w:t>8.</w:t>
        </w:r>
        <w:r>
          <w:rPr>
            <w:rFonts w:cstheme="minorBidi"/>
            <w:noProof/>
            <w:kern w:val="2"/>
            <w:sz w:val="24"/>
            <w:szCs w:val="24"/>
            <w14:ligatures w14:val="standardContextual"/>
          </w:rPr>
          <w:tab/>
        </w:r>
        <w:r w:rsidRPr="0023139A">
          <w:rPr>
            <w:rStyle w:val="Hyperlink"/>
            <w:rFonts w:eastAsia="Times New Roman"/>
            <w:noProof/>
          </w:rPr>
          <w:t>Beoordeling en besluitvorming uitvraag</w:t>
        </w:r>
        <w:r>
          <w:rPr>
            <w:noProof/>
            <w:webHidden/>
          </w:rPr>
          <w:tab/>
        </w:r>
        <w:r>
          <w:rPr>
            <w:noProof/>
            <w:webHidden/>
          </w:rPr>
          <w:fldChar w:fldCharType="begin"/>
        </w:r>
        <w:r>
          <w:rPr>
            <w:noProof/>
            <w:webHidden/>
          </w:rPr>
          <w:instrText xml:space="preserve"> PAGEREF _Toc215582780 \h </w:instrText>
        </w:r>
        <w:r>
          <w:rPr>
            <w:noProof/>
            <w:webHidden/>
          </w:rPr>
        </w:r>
        <w:r>
          <w:rPr>
            <w:noProof/>
            <w:webHidden/>
          </w:rPr>
          <w:fldChar w:fldCharType="separate"/>
        </w:r>
        <w:r>
          <w:rPr>
            <w:noProof/>
            <w:webHidden/>
          </w:rPr>
          <w:t>17</w:t>
        </w:r>
        <w:r>
          <w:rPr>
            <w:noProof/>
            <w:webHidden/>
          </w:rPr>
          <w:fldChar w:fldCharType="end"/>
        </w:r>
      </w:hyperlink>
    </w:p>
    <w:p w14:paraId="615A47D6" w14:textId="081DC72B" w:rsidR="00161426" w:rsidRDefault="00161426">
      <w:pPr>
        <w:pStyle w:val="Inhopg1"/>
        <w:tabs>
          <w:tab w:val="left" w:pos="440"/>
          <w:tab w:val="right" w:leader="dot" w:pos="9062"/>
        </w:tabs>
        <w:rPr>
          <w:rFonts w:cstheme="minorBidi"/>
          <w:noProof/>
          <w:kern w:val="2"/>
          <w:sz w:val="24"/>
          <w:szCs w:val="24"/>
          <w14:ligatures w14:val="standardContextual"/>
        </w:rPr>
      </w:pPr>
      <w:hyperlink w:anchor="_Toc215582781" w:history="1">
        <w:r w:rsidRPr="0023139A">
          <w:rPr>
            <w:rStyle w:val="Hyperlink"/>
            <w:rFonts w:eastAsia="Times New Roman"/>
            <w:noProof/>
          </w:rPr>
          <w:t>9.</w:t>
        </w:r>
        <w:r>
          <w:rPr>
            <w:rFonts w:cstheme="minorBidi"/>
            <w:noProof/>
            <w:kern w:val="2"/>
            <w:sz w:val="24"/>
            <w:szCs w:val="24"/>
            <w14:ligatures w14:val="standardContextual"/>
          </w:rPr>
          <w:tab/>
        </w:r>
        <w:r w:rsidRPr="0023139A">
          <w:rPr>
            <w:rStyle w:val="Hyperlink"/>
            <w:rFonts w:eastAsia="Times New Roman"/>
            <w:noProof/>
          </w:rPr>
          <w:t>Overige opmerkingen relevant voor de leverancier</w:t>
        </w:r>
        <w:r>
          <w:rPr>
            <w:noProof/>
            <w:webHidden/>
          </w:rPr>
          <w:tab/>
        </w:r>
        <w:r>
          <w:rPr>
            <w:noProof/>
            <w:webHidden/>
          </w:rPr>
          <w:fldChar w:fldCharType="begin"/>
        </w:r>
        <w:r>
          <w:rPr>
            <w:noProof/>
            <w:webHidden/>
          </w:rPr>
          <w:instrText xml:space="preserve"> PAGEREF _Toc215582781 \h </w:instrText>
        </w:r>
        <w:r>
          <w:rPr>
            <w:noProof/>
            <w:webHidden/>
          </w:rPr>
        </w:r>
        <w:r>
          <w:rPr>
            <w:noProof/>
            <w:webHidden/>
          </w:rPr>
          <w:fldChar w:fldCharType="separate"/>
        </w:r>
        <w:r>
          <w:rPr>
            <w:noProof/>
            <w:webHidden/>
          </w:rPr>
          <w:t>19</w:t>
        </w:r>
        <w:r>
          <w:rPr>
            <w:noProof/>
            <w:webHidden/>
          </w:rPr>
          <w:fldChar w:fldCharType="end"/>
        </w:r>
      </w:hyperlink>
    </w:p>
    <w:p w14:paraId="5F82D2C1" w14:textId="1DA3F730" w:rsidR="00161426" w:rsidRDefault="00161426">
      <w:pPr>
        <w:pStyle w:val="Inhopg1"/>
        <w:tabs>
          <w:tab w:val="right" w:leader="dot" w:pos="9062"/>
        </w:tabs>
        <w:rPr>
          <w:rFonts w:cstheme="minorBidi"/>
          <w:noProof/>
          <w:kern w:val="2"/>
          <w:sz w:val="24"/>
          <w:szCs w:val="24"/>
          <w14:ligatures w14:val="standardContextual"/>
        </w:rPr>
      </w:pPr>
      <w:hyperlink w:anchor="_Toc215582782" w:history="1">
        <w:r w:rsidRPr="0023139A">
          <w:rPr>
            <w:rStyle w:val="Hyperlink"/>
            <w:rFonts w:eastAsia="Times New Roman"/>
            <w:noProof/>
          </w:rPr>
          <w:t>Bijlagen</w:t>
        </w:r>
        <w:r>
          <w:rPr>
            <w:noProof/>
            <w:webHidden/>
          </w:rPr>
          <w:tab/>
        </w:r>
        <w:r>
          <w:rPr>
            <w:noProof/>
            <w:webHidden/>
          </w:rPr>
          <w:fldChar w:fldCharType="begin"/>
        </w:r>
        <w:r>
          <w:rPr>
            <w:noProof/>
            <w:webHidden/>
          </w:rPr>
          <w:instrText xml:space="preserve"> PAGEREF _Toc215582782 \h </w:instrText>
        </w:r>
        <w:r>
          <w:rPr>
            <w:noProof/>
            <w:webHidden/>
          </w:rPr>
        </w:r>
        <w:r>
          <w:rPr>
            <w:noProof/>
            <w:webHidden/>
          </w:rPr>
          <w:fldChar w:fldCharType="separate"/>
        </w:r>
        <w:r>
          <w:rPr>
            <w:noProof/>
            <w:webHidden/>
          </w:rPr>
          <w:t>20</w:t>
        </w:r>
        <w:r>
          <w:rPr>
            <w:noProof/>
            <w:webHidden/>
          </w:rPr>
          <w:fldChar w:fldCharType="end"/>
        </w:r>
      </w:hyperlink>
    </w:p>
    <w:p w14:paraId="38DC132D" w14:textId="01932319" w:rsidR="00161426" w:rsidRDefault="00161426">
      <w:pPr>
        <w:pStyle w:val="Inhopg1"/>
        <w:tabs>
          <w:tab w:val="left" w:pos="440"/>
          <w:tab w:val="right" w:leader="dot" w:pos="9062"/>
        </w:tabs>
        <w:rPr>
          <w:rFonts w:cstheme="minorBidi"/>
          <w:noProof/>
          <w:kern w:val="2"/>
          <w:sz w:val="24"/>
          <w:szCs w:val="24"/>
          <w14:ligatures w14:val="standardContextual"/>
        </w:rPr>
      </w:pPr>
      <w:hyperlink w:anchor="_Toc215582783" w:history="1">
        <w:r w:rsidRPr="0023139A">
          <w:rPr>
            <w:rStyle w:val="Hyperlink"/>
            <w:noProof/>
          </w:rPr>
          <w:t>I.</w:t>
        </w:r>
        <w:r>
          <w:rPr>
            <w:rFonts w:cstheme="minorBidi"/>
            <w:noProof/>
            <w:kern w:val="2"/>
            <w:sz w:val="24"/>
            <w:szCs w:val="24"/>
            <w14:ligatures w14:val="standardContextual"/>
          </w:rPr>
          <w:tab/>
        </w:r>
        <w:r w:rsidRPr="0023139A">
          <w:rPr>
            <w:rStyle w:val="Hyperlink"/>
            <w:noProof/>
          </w:rPr>
          <w:t>Overzicht van bedrijven inclusief energie- en assetgegevens</w:t>
        </w:r>
        <w:r>
          <w:rPr>
            <w:noProof/>
            <w:webHidden/>
          </w:rPr>
          <w:tab/>
        </w:r>
        <w:r>
          <w:rPr>
            <w:noProof/>
            <w:webHidden/>
          </w:rPr>
          <w:fldChar w:fldCharType="begin"/>
        </w:r>
        <w:r>
          <w:rPr>
            <w:noProof/>
            <w:webHidden/>
          </w:rPr>
          <w:instrText xml:space="preserve"> PAGEREF _Toc215582783 \h </w:instrText>
        </w:r>
        <w:r>
          <w:rPr>
            <w:noProof/>
            <w:webHidden/>
          </w:rPr>
        </w:r>
        <w:r>
          <w:rPr>
            <w:noProof/>
            <w:webHidden/>
          </w:rPr>
          <w:fldChar w:fldCharType="separate"/>
        </w:r>
        <w:r>
          <w:rPr>
            <w:noProof/>
            <w:webHidden/>
          </w:rPr>
          <w:t>21</w:t>
        </w:r>
        <w:r>
          <w:rPr>
            <w:noProof/>
            <w:webHidden/>
          </w:rPr>
          <w:fldChar w:fldCharType="end"/>
        </w:r>
      </w:hyperlink>
    </w:p>
    <w:p w14:paraId="6DD86FC0" w14:textId="5A796F3A" w:rsidR="00161426" w:rsidRDefault="00161426">
      <w:pPr>
        <w:pStyle w:val="Inhopg1"/>
        <w:tabs>
          <w:tab w:val="left" w:pos="440"/>
          <w:tab w:val="right" w:leader="dot" w:pos="9062"/>
        </w:tabs>
        <w:rPr>
          <w:rFonts w:cstheme="minorBidi"/>
          <w:noProof/>
          <w:kern w:val="2"/>
          <w:sz w:val="24"/>
          <w:szCs w:val="24"/>
          <w14:ligatures w14:val="standardContextual"/>
        </w:rPr>
      </w:pPr>
      <w:hyperlink w:anchor="_Toc215582784" w:history="1">
        <w:r w:rsidRPr="0023139A">
          <w:rPr>
            <w:rStyle w:val="Hyperlink"/>
            <w:noProof/>
          </w:rPr>
          <w:t>II.</w:t>
        </w:r>
        <w:r>
          <w:rPr>
            <w:rFonts w:cstheme="minorBidi"/>
            <w:noProof/>
            <w:kern w:val="2"/>
            <w:sz w:val="24"/>
            <w:szCs w:val="24"/>
            <w14:ligatures w14:val="standardContextual"/>
          </w:rPr>
          <w:tab/>
        </w:r>
        <w:r w:rsidRPr="0023139A">
          <w:rPr>
            <w:rStyle w:val="Hyperlink"/>
            <w:noProof/>
          </w:rPr>
          <w:t>Overzicht van nieuwe kavels/panden / te vestigen bedrijven</w:t>
        </w:r>
        <w:r>
          <w:rPr>
            <w:noProof/>
            <w:webHidden/>
          </w:rPr>
          <w:tab/>
        </w:r>
        <w:r>
          <w:rPr>
            <w:noProof/>
            <w:webHidden/>
          </w:rPr>
          <w:fldChar w:fldCharType="begin"/>
        </w:r>
        <w:r>
          <w:rPr>
            <w:noProof/>
            <w:webHidden/>
          </w:rPr>
          <w:instrText xml:space="preserve"> PAGEREF _Toc215582784 \h </w:instrText>
        </w:r>
        <w:r>
          <w:rPr>
            <w:noProof/>
            <w:webHidden/>
          </w:rPr>
        </w:r>
        <w:r>
          <w:rPr>
            <w:noProof/>
            <w:webHidden/>
          </w:rPr>
          <w:fldChar w:fldCharType="separate"/>
        </w:r>
        <w:r>
          <w:rPr>
            <w:noProof/>
            <w:webHidden/>
          </w:rPr>
          <w:t>22</w:t>
        </w:r>
        <w:r>
          <w:rPr>
            <w:noProof/>
            <w:webHidden/>
          </w:rPr>
          <w:fldChar w:fldCharType="end"/>
        </w:r>
      </w:hyperlink>
    </w:p>
    <w:p w14:paraId="234400C1" w14:textId="265820F3" w:rsidR="00161426" w:rsidRDefault="00161426">
      <w:pPr>
        <w:pStyle w:val="Inhopg1"/>
        <w:tabs>
          <w:tab w:val="left" w:pos="720"/>
          <w:tab w:val="right" w:leader="dot" w:pos="9062"/>
        </w:tabs>
        <w:rPr>
          <w:rFonts w:cstheme="minorBidi"/>
          <w:noProof/>
          <w:kern w:val="2"/>
          <w:sz w:val="24"/>
          <w:szCs w:val="24"/>
          <w14:ligatures w14:val="standardContextual"/>
        </w:rPr>
      </w:pPr>
      <w:hyperlink w:anchor="_Toc215582785" w:history="1">
        <w:r w:rsidRPr="0023139A">
          <w:rPr>
            <w:rStyle w:val="Hyperlink"/>
            <w:noProof/>
          </w:rPr>
          <w:t>III.</w:t>
        </w:r>
        <w:r>
          <w:rPr>
            <w:rFonts w:cstheme="minorBidi"/>
            <w:noProof/>
            <w:kern w:val="2"/>
            <w:sz w:val="24"/>
            <w:szCs w:val="24"/>
            <w14:ligatures w14:val="standardContextual"/>
          </w:rPr>
          <w:tab/>
        </w:r>
        <w:r w:rsidRPr="0023139A">
          <w:rPr>
            <w:rStyle w:val="Hyperlink"/>
            <w:noProof/>
          </w:rPr>
          <w:t>Voorbeeld van (gedetailleerde) scoringstabel</w:t>
        </w:r>
        <w:r>
          <w:rPr>
            <w:noProof/>
            <w:webHidden/>
          </w:rPr>
          <w:tab/>
        </w:r>
        <w:r>
          <w:rPr>
            <w:noProof/>
            <w:webHidden/>
          </w:rPr>
          <w:fldChar w:fldCharType="begin"/>
        </w:r>
        <w:r>
          <w:rPr>
            <w:noProof/>
            <w:webHidden/>
          </w:rPr>
          <w:instrText xml:space="preserve"> PAGEREF _Toc215582785 \h </w:instrText>
        </w:r>
        <w:r>
          <w:rPr>
            <w:noProof/>
            <w:webHidden/>
          </w:rPr>
        </w:r>
        <w:r>
          <w:rPr>
            <w:noProof/>
            <w:webHidden/>
          </w:rPr>
          <w:fldChar w:fldCharType="separate"/>
        </w:r>
        <w:r>
          <w:rPr>
            <w:noProof/>
            <w:webHidden/>
          </w:rPr>
          <w:t>23</w:t>
        </w:r>
        <w:r>
          <w:rPr>
            <w:noProof/>
            <w:webHidden/>
          </w:rPr>
          <w:fldChar w:fldCharType="end"/>
        </w:r>
      </w:hyperlink>
    </w:p>
    <w:p w14:paraId="02DDA417" w14:textId="52795744" w:rsidR="00161426" w:rsidRDefault="00161426">
      <w:pPr>
        <w:pStyle w:val="Inhopg1"/>
        <w:tabs>
          <w:tab w:val="left" w:pos="720"/>
          <w:tab w:val="right" w:leader="dot" w:pos="9062"/>
        </w:tabs>
        <w:rPr>
          <w:rFonts w:cstheme="minorBidi"/>
          <w:noProof/>
          <w:kern w:val="2"/>
          <w:sz w:val="24"/>
          <w:szCs w:val="24"/>
          <w14:ligatures w14:val="standardContextual"/>
        </w:rPr>
      </w:pPr>
      <w:hyperlink w:anchor="_Toc215582786" w:history="1">
        <w:r w:rsidRPr="0023139A">
          <w:rPr>
            <w:rStyle w:val="Hyperlink"/>
            <w:noProof/>
          </w:rPr>
          <w:t>IV.</w:t>
        </w:r>
        <w:r>
          <w:rPr>
            <w:rFonts w:cstheme="minorBidi"/>
            <w:noProof/>
            <w:kern w:val="2"/>
            <w:sz w:val="24"/>
            <w:szCs w:val="24"/>
            <w14:ligatures w14:val="standardContextual"/>
          </w:rPr>
          <w:tab/>
        </w:r>
        <w:r w:rsidRPr="0023139A">
          <w:rPr>
            <w:rStyle w:val="Hyperlink"/>
            <w:noProof/>
          </w:rPr>
          <w:t>Details functionele omschrijving CEMS</w:t>
        </w:r>
        <w:r>
          <w:rPr>
            <w:noProof/>
            <w:webHidden/>
          </w:rPr>
          <w:tab/>
        </w:r>
        <w:r>
          <w:rPr>
            <w:noProof/>
            <w:webHidden/>
          </w:rPr>
          <w:fldChar w:fldCharType="begin"/>
        </w:r>
        <w:r>
          <w:rPr>
            <w:noProof/>
            <w:webHidden/>
          </w:rPr>
          <w:instrText xml:space="preserve"> PAGEREF _Toc215582786 \h </w:instrText>
        </w:r>
        <w:r>
          <w:rPr>
            <w:noProof/>
            <w:webHidden/>
          </w:rPr>
        </w:r>
        <w:r>
          <w:rPr>
            <w:noProof/>
            <w:webHidden/>
          </w:rPr>
          <w:fldChar w:fldCharType="separate"/>
        </w:r>
        <w:r>
          <w:rPr>
            <w:noProof/>
            <w:webHidden/>
          </w:rPr>
          <w:t>24</w:t>
        </w:r>
        <w:r>
          <w:rPr>
            <w:noProof/>
            <w:webHidden/>
          </w:rPr>
          <w:fldChar w:fldCharType="end"/>
        </w:r>
      </w:hyperlink>
    </w:p>
    <w:p w14:paraId="0BECADC5" w14:textId="1E0C50B4" w:rsidR="00161426" w:rsidRDefault="00161426">
      <w:pPr>
        <w:pStyle w:val="Inhopg1"/>
        <w:tabs>
          <w:tab w:val="left" w:pos="440"/>
          <w:tab w:val="right" w:leader="dot" w:pos="9062"/>
        </w:tabs>
        <w:rPr>
          <w:rFonts w:cstheme="minorBidi"/>
          <w:noProof/>
          <w:kern w:val="2"/>
          <w:sz w:val="24"/>
          <w:szCs w:val="24"/>
          <w14:ligatures w14:val="standardContextual"/>
        </w:rPr>
      </w:pPr>
      <w:hyperlink w:anchor="_Toc215582787" w:history="1">
        <w:r w:rsidRPr="0023139A">
          <w:rPr>
            <w:rStyle w:val="Hyperlink"/>
            <w:noProof/>
          </w:rPr>
          <w:t>V.</w:t>
        </w:r>
        <w:r>
          <w:rPr>
            <w:rFonts w:cstheme="minorBidi"/>
            <w:noProof/>
            <w:kern w:val="2"/>
            <w:sz w:val="24"/>
            <w:szCs w:val="24"/>
            <w14:ligatures w14:val="standardContextual"/>
          </w:rPr>
          <w:tab/>
        </w:r>
        <w:r w:rsidRPr="0023139A">
          <w:rPr>
            <w:rStyle w:val="Hyperlink"/>
            <w:noProof/>
          </w:rPr>
          <w:t>Eisen aan beschikbaarheid en beveiliging</w:t>
        </w:r>
        <w:r>
          <w:rPr>
            <w:noProof/>
            <w:webHidden/>
          </w:rPr>
          <w:tab/>
        </w:r>
        <w:r>
          <w:rPr>
            <w:noProof/>
            <w:webHidden/>
          </w:rPr>
          <w:fldChar w:fldCharType="begin"/>
        </w:r>
        <w:r>
          <w:rPr>
            <w:noProof/>
            <w:webHidden/>
          </w:rPr>
          <w:instrText xml:space="preserve"> PAGEREF _Toc215582787 \h </w:instrText>
        </w:r>
        <w:r>
          <w:rPr>
            <w:noProof/>
            <w:webHidden/>
          </w:rPr>
        </w:r>
        <w:r>
          <w:rPr>
            <w:noProof/>
            <w:webHidden/>
          </w:rPr>
          <w:fldChar w:fldCharType="separate"/>
        </w:r>
        <w:r>
          <w:rPr>
            <w:noProof/>
            <w:webHidden/>
          </w:rPr>
          <w:t>35</w:t>
        </w:r>
        <w:r>
          <w:rPr>
            <w:noProof/>
            <w:webHidden/>
          </w:rPr>
          <w:fldChar w:fldCharType="end"/>
        </w:r>
      </w:hyperlink>
    </w:p>
    <w:p w14:paraId="11D326E1" w14:textId="3E66B974" w:rsidR="00161426" w:rsidRDefault="00161426">
      <w:pPr>
        <w:pStyle w:val="Inhopg2"/>
        <w:tabs>
          <w:tab w:val="right" w:leader="dot" w:pos="9062"/>
        </w:tabs>
        <w:rPr>
          <w:rFonts w:cstheme="minorBidi"/>
          <w:noProof/>
          <w:kern w:val="2"/>
          <w:sz w:val="24"/>
          <w:szCs w:val="24"/>
          <w14:ligatures w14:val="standardContextual"/>
        </w:rPr>
      </w:pPr>
      <w:hyperlink w:anchor="_Toc215582788" w:history="1">
        <w:r w:rsidRPr="0023139A">
          <w:rPr>
            <w:rStyle w:val="Hyperlink"/>
            <w:noProof/>
          </w:rPr>
          <w:t>Cybersecurity en dataveiligheid</w:t>
        </w:r>
        <w:r>
          <w:rPr>
            <w:noProof/>
            <w:webHidden/>
          </w:rPr>
          <w:tab/>
        </w:r>
        <w:r>
          <w:rPr>
            <w:noProof/>
            <w:webHidden/>
          </w:rPr>
          <w:fldChar w:fldCharType="begin"/>
        </w:r>
        <w:r>
          <w:rPr>
            <w:noProof/>
            <w:webHidden/>
          </w:rPr>
          <w:instrText xml:space="preserve"> PAGEREF _Toc215582788 \h </w:instrText>
        </w:r>
        <w:r>
          <w:rPr>
            <w:noProof/>
            <w:webHidden/>
          </w:rPr>
        </w:r>
        <w:r>
          <w:rPr>
            <w:noProof/>
            <w:webHidden/>
          </w:rPr>
          <w:fldChar w:fldCharType="separate"/>
        </w:r>
        <w:r>
          <w:rPr>
            <w:noProof/>
            <w:webHidden/>
          </w:rPr>
          <w:t>35</w:t>
        </w:r>
        <w:r>
          <w:rPr>
            <w:noProof/>
            <w:webHidden/>
          </w:rPr>
          <w:fldChar w:fldCharType="end"/>
        </w:r>
      </w:hyperlink>
    </w:p>
    <w:p w14:paraId="6C8734B5" w14:textId="4E6B5C02" w:rsidR="00161426" w:rsidRDefault="00161426">
      <w:pPr>
        <w:pStyle w:val="Inhopg2"/>
        <w:tabs>
          <w:tab w:val="right" w:leader="dot" w:pos="9062"/>
        </w:tabs>
        <w:rPr>
          <w:rFonts w:cstheme="minorBidi"/>
          <w:noProof/>
          <w:kern w:val="2"/>
          <w:sz w:val="24"/>
          <w:szCs w:val="24"/>
          <w14:ligatures w14:val="standardContextual"/>
        </w:rPr>
      </w:pPr>
      <w:hyperlink w:anchor="_Toc215582789" w:history="1">
        <w:r w:rsidRPr="0023139A">
          <w:rPr>
            <w:rStyle w:val="Hyperlink"/>
            <w:noProof/>
          </w:rPr>
          <w:t>Fysieke veiligheid en hosting</w:t>
        </w:r>
        <w:r>
          <w:rPr>
            <w:noProof/>
            <w:webHidden/>
          </w:rPr>
          <w:tab/>
        </w:r>
        <w:r>
          <w:rPr>
            <w:noProof/>
            <w:webHidden/>
          </w:rPr>
          <w:fldChar w:fldCharType="begin"/>
        </w:r>
        <w:r>
          <w:rPr>
            <w:noProof/>
            <w:webHidden/>
          </w:rPr>
          <w:instrText xml:space="preserve"> PAGEREF _Toc215582789 \h </w:instrText>
        </w:r>
        <w:r>
          <w:rPr>
            <w:noProof/>
            <w:webHidden/>
          </w:rPr>
        </w:r>
        <w:r>
          <w:rPr>
            <w:noProof/>
            <w:webHidden/>
          </w:rPr>
          <w:fldChar w:fldCharType="separate"/>
        </w:r>
        <w:r>
          <w:rPr>
            <w:noProof/>
            <w:webHidden/>
          </w:rPr>
          <w:t>36</w:t>
        </w:r>
        <w:r>
          <w:rPr>
            <w:noProof/>
            <w:webHidden/>
          </w:rPr>
          <w:fldChar w:fldCharType="end"/>
        </w:r>
      </w:hyperlink>
    </w:p>
    <w:p w14:paraId="19FDF071" w14:textId="5F5C6CF6" w:rsidR="00161426" w:rsidRDefault="00161426">
      <w:pPr>
        <w:pStyle w:val="Inhopg2"/>
        <w:tabs>
          <w:tab w:val="right" w:leader="dot" w:pos="9062"/>
        </w:tabs>
        <w:rPr>
          <w:rFonts w:cstheme="minorBidi"/>
          <w:noProof/>
          <w:kern w:val="2"/>
          <w:sz w:val="24"/>
          <w:szCs w:val="24"/>
          <w14:ligatures w14:val="standardContextual"/>
        </w:rPr>
      </w:pPr>
      <w:hyperlink w:anchor="_Toc215582790" w:history="1">
        <w:r w:rsidRPr="0023139A">
          <w:rPr>
            <w:rStyle w:val="Hyperlink"/>
            <w:noProof/>
          </w:rPr>
          <w:t>Redundantie en veerkracht</w:t>
        </w:r>
        <w:r>
          <w:rPr>
            <w:noProof/>
            <w:webHidden/>
          </w:rPr>
          <w:tab/>
        </w:r>
        <w:r>
          <w:rPr>
            <w:noProof/>
            <w:webHidden/>
          </w:rPr>
          <w:fldChar w:fldCharType="begin"/>
        </w:r>
        <w:r>
          <w:rPr>
            <w:noProof/>
            <w:webHidden/>
          </w:rPr>
          <w:instrText xml:space="preserve"> PAGEREF _Toc215582790 \h </w:instrText>
        </w:r>
        <w:r>
          <w:rPr>
            <w:noProof/>
            <w:webHidden/>
          </w:rPr>
        </w:r>
        <w:r>
          <w:rPr>
            <w:noProof/>
            <w:webHidden/>
          </w:rPr>
          <w:fldChar w:fldCharType="separate"/>
        </w:r>
        <w:r>
          <w:rPr>
            <w:noProof/>
            <w:webHidden/>
          </w:rPr>
          <w:t>36</w:t>
        </w:r>
        <w:r>
          <w:rPr>
            <w:noProof/>
            <w:webHidden/>
          </w:rPr>
          <w:fldChar w:fldCharType="end"/>
        </w:r>
      </w:hyperlink>
    </w:p>
    <w:p w14:paraId="3DFDD17A" w14:textId="1021A152" w:rsidR="00161426" w:rsidRDefault="00161426">
      <w:pPr>
        <w:pStyle w:val="Inhopg2"/>
        <w:tabs>
          <w:tab w:val="right" w:leader="dot" w:pos="9062"/>
        </w:tabs>
        <w:rPr>
          <w:rFonts w:cstheme="minorBidi"/>
          <w:noProof/>
          <w:kern w:val="2"/>
          <w:sz w:val="24"/>
          <w:szCs w:val="24"/>
          <w14:ligatures w14:val="standardContextual"/>
        </w:rPr>
      </w:pPr>
      <w:hyperlink w:anchor="_Toc215582791" w:history="1">
        <w:r w:rsidRPr="0023139A">
          <w:rPr>
            <w:rStyle w:val="Hyperlink"/>
            <w:noProof/>
          </w:rPr>
          <w:t>Uitwisselbaarheid</w:t>
        </w:r>
        <w:r>
          <w:rPr>
            <w:noProof/>
            <w:webHidden/>
          </w:rPr>
          <w:tab/>
        </w:r>
        <w:r>
          <w:rPr>
            <w:noProof/>
            <w:webHidden/>
          </w:rPr>
          <w:fldChar w:fldCharType="begin"/>
        </w:r>
        <w:r>
          <w:rPr>
            <w:noProof/>
            <w:webHidden/>
          </w:rPr>
          <w:instrText xml:space="preserve"> PAGEREF _Toc215582791 \h </w:instrText>
        </w:r>
        <w:r>
          <w:rPr>
            <w:noProof/>
            <w:webHidden/>
          </w:rPr>
        </w:r>
        <w:r>
          <w:rPr>
            <w:noProof/>
            <w:webHidden/>
          </w:rPr>
          <w:fldChar w:fldCharType="separate"/>
        </w:r>
        <w:r>
          <w:rPr>
            <w:noProof/>
            <w:webHidden/>
          </w:rPr>
          <w:t>37</w:t>
        </w:r>
        <w:r>
          <w:rPr>
            <w:noProof/>
            <w:webHidden/>
          </w:rPr>
          <w:fldChar w:fldCharType="end"/>
        </w:r>
      </w:hyperlink>
    </w:p>
    <w:p w14:paraId="42BA057B" w14:textId="4D5A1886" w:rsidR="006B79BA" w:rsidRDefault="00AF35B7" w:rsidP="6056763F">
      <w:r>
        <w:fldChar w:fldCharType="end"/>
      </w:r>
    </w:p>
    <w:p w14:paraId="0BCBC856" w14:textId="77777777" w:rsidR="00CA6372" w:rsidRDefault="00CA6372">
      <w:pPr>
        <w:spacing w:after="160"/>
      </w:pPr>
      <w:r>
        <w:br w:type="page"/>
      </w:r>
    </w:p>
    <w:p w14:paraId="61F7061D" w14:textId="32B60432" w:rsidR="00B5504B" w:rsidRPr="00B5504B" w:rsidRDefault="0000793C" w:rsidP="6056763F">
      <w:pPr>
        <w:rPr>
          <w:lang w:eastAsia="nl-NL"/>
        </w:rPr>
      </w:pPr>
      <w:r>
        <w:lastRenderedPageBreak/>
        <w:br/>
      </w:r>
      <w:r w:rsidR="00E24972">
        <w:rPr>
          <w:noProof/>
          <w:lang w:eastAsia="nl-NL"/>
        </w:rPr>
        <w:pict w14:anchorId="74DF333F">
          <v:rect id="_x0000_i1025" alt="" style="width:453.6pt;height:.05pt;mso-width-percent:0;mso-height-percent:0;mso-width-percent:0;mso-height-percent:0" o:hralign="center" o:hrstd="t" o:hr="t" fillcolor="#a0a0a0" stroked="f"/>
        </w:pict>
      </w:r>
    </w:p>
    <w:p w14:paraId="5CB268B1" w14:textId="38E55B0E" w:rsidR="00B5504B" w:rsidRPr="00B5504B" w:rsidRDefault="00B5504B" w:rsidP="003D4319">
      <w:pPr>
        <w:pStyle w:val="Kop1"/>
        <w:numPr>
          <w:ilvl w:val="0"/>
          <w:numId w:val="10"/>
        </w:numPr>
        <w:rPr>
          <w:rFonts w:eastAsia="Times New Roman"/>
          <w:lang w:eastAsia="nl-NL"/>
        </w:rPr>
      </w:pPr>
      <w:bookmarkStart w:id="0" w:name="_Toc215582773"/>
      <w:r w:rsidRPr="00B5504B">
        <w:rPr>
          <w:rFonts w:eastAsia="Times New Roman"/>
          <w:lang w:eastAsia="nl-NL"/>
        </w:rPr>
        <w:t>Instructie en werkwijze</w:t>
      </w:r>
      <w:bookmarkEnd w:id="0"/>
    </w:p>
    <w:p w14:paraId="6731021C" w14:textId="5C5271AB" w:rsidR="00B5504B" w:rsidRDefault="00B5504B" w:rsidP="00B5504B">
      <w:pPr>
        <w:rPr>
          <w:lang w:eastAsia="nl-NL"/>
        </w:rPr>
      </w:pPr>
      <w:r w:rsidRPr="00B5504B">
        <w:rPr>
          <w:b/>
          <w:bCs/>
          <w:lang w:eastAsia="nl-NL"/>
        </w:rPr>
        <w:t>Doel van dit document</w:t>
      </w:r>
      <w:r w:rsidRPr="00B5504B">
        <w:rPr>
          <w:lang w:eastAsia="nl-NL"/>
        </w:rPr>
        <w:t>: D</w:t>
      </w:r>
      <w:r w:rsidR="00B8219B">
        <w:rPr>
          <w:lang w:eastAsia="nl-NL"/>
        </w:rPr>
        <w:t>it</w:t>
      </w:r>
      <w:r w:rsidRPr="00B5504B">
        <w:rPr>
          <w:lang w:eastAsia="nl-NL"/>
        </w:rPr>
        <w:t xml:space="preserve"> </w:t>
      </w:r>
      <w:r w:rsidR="000F6138">
        <w:rPr>
          <w:lang w:eastAsia="nl-NL"/>
        </w:rPr>
        <w:t xml:space="preserve">document </w:t>
      </w:r>
      <w:r w:rsidRPr="00B5504B">
        <w:rPr>
          <w:lang w:eastAsia="nl-NL"/>
        </w:rPr>
        <w:t>helpt bedrijventerreinen of collectieven</w:t>
      </w:r>
      <w:r w:rsidR="0059161E">
        <w:rPr>
          <w:lang w:eastAsia="nl-NL"/>
        </w:rPr>
        <w:t xml:space="preserve">, die na </w:t>
      </w:r>
      <w:r w:rsidR="009C1549">
        <w:rPr>
          <w:lang w:eastAsia="nl-NL"/>
        </w:rPr>
        <w:t xml:space="preserve">een (haalbaarheid) </w:t>
      </w:r>
      <w:r w:rsidR="0059161E">
        <w:rPr>
          <w:lang w:eastAsia="nl-NL"/>
        </w:rPr>
        <w:t xml:space="preserve">onderzoek en ontwerp hebben besloten om collectief hun energie (opwek, verbruik en/of transportvermogen) te gaan delen, </w:t>
      </w:r>
      <w:r w:rsidRPr="00B5504B">
        <w:rPr>
          <w:lang w:eastAsia="nl-NL"/>
        </w:rPr>
        <w:t xml:space="preserve">om gestructureerd en concreet een </w:t>
      </w:r>
      <w:r w:rsidR="00256A1F">
        <w:rPr>
          <w:lang w:eastAsia="nl-NL"/>
        </w:rPr>
        <w:t>uit</w:t>
      </w:r>
      <w:r w:rsidRPr="00B5504B">
        <w:rPr>
          <w:lang w:eastAsia="nl-NL"/>
        </w:rPr>
        <w:t xml:space="preserve">vraag te doen bij leveranciers van een </w:t>
      </w:r>
      <w:r w:rsidRPr="00BA7A57">
        <w:rPr>
          <w:b/>
          <w:bCs/>
          <w:lang w:eastAsia="nl-NL"/>
        </w:rPr>
        <w:t>Collectief Energiemanagementsysteem (CEMS</w:t>
      </w:r>
      <w:r w:rsidRPr="00B5504B">
        <w:rPr>
          <w:lang w:eastAsia="nl-NL"/>
        </w:rPr>
        <w:t>)</w:t>
      </w:r>
      <w:r w:rsidR="00B8219B">
        <w:rPr>
          <w:lang w:eastAsia="nl-NL"/>
        </w:rPr>
        <w:t>, ook wel sturingsplatform genoemd</w:t>
      </w:r>
      <w:r w:rsidRPr="00B5504B">
        <w:rPr>
          <w:lang w:eastAsia="nl-NL"/>
        </w:rPr>
        <w:t>.</w:t>
      </w:r>
    </w:p>
    <w:p w14:paraId="0661B098" w14:textId="61DFA288" w:rsidR="009C1549" w:rsidRDefault="00F21174" w:rsidP="00B5504B">
      <w:pPr>
        <w:rPr>
          <w:lang w:eastAsia="nl-NL"/>
        </w:rPr>
      </w:pPr>
      <w:r w:rsidRPr="11976427">
        <w:rPr>
          <w:lang w:eastAsia="nl-NL"/>
        </w:rPr>
        <w:t>D</w:t>
      </w:r>
      <w:r w:rsidR="00F3755E">
        <w:rPr>
          <w:lang w:eastAsia="nl-NL"/>
        </w:rPr>
        <w:t>e</w:t>
      </w:r>
      <w:r w:rsidRPr="11976427">
        <w:rPr>
          <w:lang w:eastAsia="nl-NL"/>
        </w:rPr>
        <w:t xml:space="preserve"> scope van dit document is vanaf </w:t>
      </w:r>
      <w:r w:rsidR="120ED4D7" w:rsidRPr="11976427">
        <w:rPr>
          <w:lang w:eastAsia="nl-NL"/>
        </w:rPr>
        <w:t xml:space="preserve">het </w:t>
      </w:r>
      <w:r w:rsidRPr="11976427">
        <w:rPr>
          <w:lang w:eastAsia="nl-NL"/>
        </w:rPr>
        <w:t>besluit om een CEMS partij te gaan betrekken tot en met de keuze van de meeste g</w:t>
      </w:r>
      <w:r w:rsidR="00116509" w:rsidRPr="11976427">
        <w:rPr>
          <w:lang w:eastAsia="nl-NL"/>
        </w:rPr>
        <w:t>e</w:t>
      </w:r>
      <w:r w:rsidRPr="11976427">
        <w:rPr>
          <w:lang w:eastAsia="nl-NL"/>
        </w:rPr>
        <w:t>schikte aanbi</w:t>
      </w:r>
      <w:r w:rsidR="00116509" w:rsidRPr="11976427">
        <w:rPr>
          <w:lang w:eastAsia="nl-NL"/>
        </w:rPr>
        <w:t>e</w:t>
      </w:r>
      <w:r w:rsidRPr="11976427">
        <w:rPr>
          <w:lang w:eastAsia="nl-NL"/>
        </w:rPr>
        <w:t>der.</w:t>
      </w:r>
      <w:r w:rsidR="2D315C7A" w:rsidRPr="11976427">
        <w:rPr>
          <w:lang w:eastAsia="nl-NL"/>
        </w:rPr>
        <w:t xml:space="preserve"> </w:t>
      </w:r>
    </w:p>
    <w:p w14:paraId="6E0DB232" w14:textId="508E8ABC" w:rsidR="00F21174" w:rsidRPr="00B5504B" w:rsidRDefault="2D315C7A" w:rsidP="00B5504B">
      <w:pPr>
        <w:rPr>
          <w:lang w:eastAsia="nl-NL"/>
        </w:rPr>
      </w:pPr>
      <w:r w:rsidRPr="11976427">
        <w:rPr>
          <w:lang w:eastAsia="nl-NL"/>
        </w:rPr>
        <w:t>Voor</w:t>
      </w:r>
      <w:r w:rsidR="009C1549">
        <w:rPr>
          <w:lang w:eastAsia="nl-NL"/>
        </w:rPr>
        <w:t>dat je dit document gaat invullen, moet</w:t>
      </w:r>
      <w:r w:rsidR="009C1549" w:rsidRPr="11976427">
        <w:rPr>
          <w:lang w:eastAsia="nl-NL"/>
        </w:rPr>
        <w:t xml:space="preserve"> </w:t>
      </w:r>
      <w:r w:rsidRPr="11976427">
        <w:rPr>
          <w:lang w:eastAsia="nl-NL"/>
        </w:rPr>
        <w:t>er dus een concrete aanleiding te zijn</w:t>
      </w:r>
      <w:r w:rsidR="65F62246" w:rsidRPr="11976427">
        <w:rPr>
          <w:lang w:eastAsia="nl-NL"/>
        </w:rPr>
        <w:t xml:space="preserve"> om een collectief sturingsplatform uit te vragen, bijvoorbeeld omdat </w:t>
      </w:r>
      <w:r w:rsidR="75204B04" w:rsidRPr="11976427">
        <w:rPr>
          <w:lang w:eastAsia="nl-NL"/>
        </w:rPr>
        <w:t xml:space="preserve">er een haalbaarheidsstudie is opgesteld naar collectieve energievoorzieningen en/of er (zicht is op) een collectief contract met een netbeheerder. </w:t>
      </w:r>
      <w:r w:rsidR="00F21174" w:rsidRPr="11976427">
        <w:rPr>
          <w:lang w:eastAsia="nl-NL"/>
        </w:rPr>
        <w:t>Daarna volgt nog een traject van</w:t>
      </w:r>
      <w:r w:rsidR="00C61685" w:rsidRPr="11976427">
        <w:rPr>
          <w:lang w:eastAsia="nl-NL"/>
        </w:rPr>
        <w:t xml:space="preserve"> opdrachtverstrekking</w:t>
      </w:r>
      <w:r w:rsidR="00F21174" w:rsidRPr="11976427">
        <w:rPr>
          <w:lang w:eastAsia="nl-NL"/>
        </w:rPr>
        <w:t xml:space="preserve"> met </w:t>
      </w:r>
      <w:r w:rsidR="006C3660" w:rsidRPr="11976427">
        <w:rPr>
          <w:lang w:eastAsia="nl-NL"/>
        </w:rPr>
        <w:t>de juiste inkoopaanpak, contract</w:t>
      </w:r>
      <w:r w:rsidR="00116509" w:rsidRPr="11976427">
        <w:rPr>
          <w:lang w:eastAsia="nl-NL"/>
        </w:rPr>
        <w:t>vorming</w:t>
      </w:r>
      <w:r w:rsidR="006C3660" w:rsidRPr="11976427">
        <w:rPr>
          <w:lang w:eastAsia="nl-NL"/>
        </w:rPr>
        <w:t xml:space="preserve"> en opstart</w:t>
      </w:r>
      <w:r w:rsidR="009C1549">
        <w:rPr>
          <w:lang w:eastAsia="nl-NL"/>
        </w:rPr>
        <w:t xml:space="preserve">. Dit valt </w:t>
      </w:r>
      <w:r w:rsidR="006C3660" w:rsidRPr="11976427">
        <w:rPr>
          <w:lang w:eastAsia="nl-NL"/>
        </w:rPr>
        <w:t>buite</w:t>
      </w:r>
      <w:r w:rsidR="00C61685" w:rsidRPr="11976427">
        <w:rPr>
          <w:lang w:eastAsia="nl-NL"/>
        </w:rPr>
        <w:t>n</w:t>
      </w:r>
      <w:r w:rsidR="006C3660" w:rsidRPr="11976427">
        <w:rPr>
          <w:lang w:eastAsia="nl-NL"/>
        </w:rPr>
        <w:t xml:space="preserve"> scope van dit document</w:t>
      </w:r>
      <w:r w:rsidR="009C1549">
        <w:rPr>
          <w:lang w:eastAsia="nl-NL"/>
        </w:rPr>
        <w:t>.</w:t>
      </w:r>
    </w:p>
    <w:p w14:paraId="5E2AE3FB" w14:textId="77777777" w:rsidR="00B5504B" w:rsidRPr="00B5504B" w:rsidRDefault="00B5504B" w:rsidP="00B5504B">
      <w:pPr>
        <w:rPr>
          <w:lang w:eastAsia="nl-NL"/>
        </w:rPr>
      </w:pPr>
    </w:p>
    <w:p w14:paraId="2E78FF08" w14:textId="48A28CB3" w:rsidR="00B5504B" w:rsidRDefault="00B5504B" w:rsidP="00B5504B">
      <w:pPr>
        <w:rPr>
          <w:lang w:eastAsia="nl-NL"/>
        </w:rPr>
      </w:pPr>
      <w:r w:rsidRPr="00B5504B">
        <w:rPr>
          <w:b/>
          <w:bCs/>
          <w:lang w:eastAsia="nl-NL"/>
        </w:rPr>
        <w:t xml:space="preserve">Hoe </w:t>
      </w:r>
      <w:r w:rsidR="00683A1D">
        <w:rPr>
          <w:b/>
          <w:bCs/>
          <w:lang w:eastAsia="nl-NL"/>
        </w:rPr>
        <w:t xml:space="preserve">dit document </w:t>
      </w:r>
      <w:r w:rsidRPr="00B5504B">
        <w:rPr>
          <w:b/>
          <w:bCs/>
          <w:lang w:eastAsia="nl-NL"/>
        </w:rPr>
        <w:t>te gebruiken</w:t>
      </w:r>
      <w:r w:rsidR="00683A1D">
        <w:rPr>
          <w:b/>
          <w:bCs/>
          <w:lang w:eastAsia="nl-NL"/>
        </w:rPr>
        <w:t xml:space="preserve"> in het uitvraagproces</w:t>
      </w:r>
      <w:r w:rsidRPr="00B5504B">
        <w:rPr>
          <w:lang w:eastAsia="nl-NL"/>
        </w:rPr>
        <w:t>:</w:t>
      </w:r>
    </w:p>
    <w:p w14:paraId="4CD600FF" w14:textId="53A350E8" w:rsidR="00C70D9E" w:rsidRDefault="00B8219B" w:rsidP="00B5504B">
      <w:pPr>
        <w:rPr>
          <w:lang w:eastAsia="nl-NL"/>
        </w:rPr>
      </w:pPr>
      <w:r w:rsidRPr="11976427">
        <w:rPr>
          <w:lang w:eastAsia="nl-NL"/>
        </w:rPr>
        <w:t>Het proces om tot een CEMS te komen</w:t>
      </w:r>
      <w:r w:rsidR="002B46FA" w:rsidRPr="11976427">
        <w:rPr>
          <w:lang w:eastAsia="nl-NL"/>
        </w:rPr>
        <w:t xml:space="preserve"> </w:t>
      </w:r>
      <w:r w:rsidR="008F0FE0" w:rsidRPr="11976427">
        <w:rPr>
          <w:lang w:eastAsia="nl-NL"/>
        </w:rPr>
        <w:t>bestaat uit meerdere stappen. Onderstaande schematische weergave vat dit</w:t>
      </w:r>
      <w:r w:rsidR="001A12AE" w:rsidRPr="11976427">
        <w:rPr>
          <w:lang w:eastAsia="nl-NL"/>
        </w:rPr>
        <w:t xml:space="preserve"> proces</w:t>
      </w:r>
      <w:r w:rsidR="008F0FE0" w:rsidRPr="11976427">
        <w:rPr>
          <w:lang w:eastAsia="nl-NL"/>
        </w:rPr>
        <w:t xml:space="preserve"> op hoofdlijnen samen</w:t>
      </w:r>
      <w:r w:rsidR="009C1549">
        <w:rPr>
          <w:lang w:eastAsia="nl-NL"/>
        </w:rPr>
        <w:t xml:space="preserve">. </w:t>
      </w:r>
      <w:r w:rsidR="00C70D9E" w:rsidRPr="11976427">
        <w:rPr>
          <w:lang w:eastAsia="nl-NL"/>
        </w:rPr>
        <w:t xml:space="preserve"> </w:t>
      </w:r>
      <w:r w:rsidR="009C1549">
        <w:rPr>
          <w:lang w:eastAsia="nl-NL"/>
        </w:rPr>
        <w:t>Een</w:t>
      </w:r>
      <w:r w:rsidR="00C70D9E" w:rsidRPr="11976427">
        <w:rPr>
          <w:lang w:eastAsia="nl-NL"/>
        </w:rPr>
        <w:t xml:space="preserve"> (vertegenwoordiger) van het collectief</w:t>
      </w:r>
      <w:r w:rsidR="009C1549">
        <w:rPr>
          <w:lang w:eastAsia="nl-NL"/>
        </w:rPr>
        <w:t xml:space="preserve"> neemt</w:t>
      </w:r>
      <w:r w:rsidR="00C70D9E" w:rsidRPr="11976427">
        <w:rPr>
          <w:lang w:eastAsia="nl-NL"/>
        </w:rPr>
        <w:t xml:space="preserve"> het voortouw</w:t>
      </w:r>
      <w:r w:rsidR="009C1549">
        <w:rPr>
          <w:lang w:eastAsia="nl-NL"/>
        </w:rPr>
        <w:t>,</w:t>
      </w:r>
      <w:r w:rsidR="00C70D9E" w:rsidRPr="11976427">
        <w:rPr>
          <w:lang w:eastAsia="nl-NL"/>
        </w:rPr>
        <w:t xml:space="preserve"> om een uitvraag </w:t>
      </w:r>
      <w:r w:rsidR="001A12AE" w:rsidRPr="11976427">
        <w:rPr>
          <w:lang w:eastAsia="nl-NL"/>
        </w:rPr>
        <w:t>om tot een werkend CEMS te komen</w:t>
      </w:r>
      <w:r w:rsidR="009C1549">
        <w:rPr>
          <w:lang w:eastAsia="nl-NL"/>
        </w:rPr>
        <w:t>,</w:t>
      </w:r>
      <w:r w:rsidR="001A12AE" w:rsidRPr="11976427">
        <w:rPr>
          <w:lang w:eastAsia="nl-NL"/>
        </w:rPr>
        <w:t xml:space="preserve"> vorm</w:t>
      </w:r>
      <w:r w:rsidR="009C1549">
        <w:rPr>
          <w:lang w:eastAsia="nl-NL"/>
        </w:rPr>
        <w:t xml:space="preserve"> te </w:t>
      </w:r>
      <w:r w:rsidR="001A12AE" w:rsidRPr="11976427">
        <w:rPr>
          <w:lang w:eastAsia="nl-NL"/>
        </w:rPr>
        <w:t>ge</w:t>
      </w:r>
      <w:r w:rsidR="009C1549">
        <w:rPr>
          <w:lang w:eastAsia="nl-NL"/>
        </w:rPr>
        <w:t>ven</w:t>
      </w:r>
      <w:r w:rsidR="001A12AE" w:rsidRPr="11976427">
        <w:rPr>
          <w:lang w:eastAsia="nl-NL"/>
        </w:rPr>
        <w:t>.</w:t>
      </w:r>
    </w:p>
    <w:p w14:paraId="578FE08D" w14:textId="2FB01116" w:rsidR="00C70D9E" w:rsidRPr="00C70D9E" w:rsidRDefault="00C70D9E" w:rsidP="00C70D9E">
      <w:pPr>
        <w:rPr>
          <w:lang w:eastAsia="nl-NL"/>
        </w:rPr>
      </w:pPr>
      <w:r w:rsidRPr="00C70D9E">
        <w:rPr>
          <w:noProof/>
          <w:lang w:eastAsia="nl-NL"/>
        </w:rPr>
        <w:drawing>
          <wp:inline distT="0" distB="0" distL="0" distR="0" wp14:anchorId="1F24885B" wp14:editId="178A6697">
            <wp:extent cx="5760720" cy="3240405"/>
            <wp:effectExtent l="0" t="0" r="0" b="0"/>
            <wp:docPr id="59282214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4179AC2" w14:textId="23C32975" w:rsidR="00C70D9E" w:rsidRDefault="00B373CD" w:rsidP="00B5504B">
      <w:pPr>
        <w:rPr>
          <w:lang w:eastAsia="nl-NL"/>
        </w:rPr>
      </w:pPr>
      <w:r>
        <w:rPr>
          <w:lang w:eastAsia="nl-NL"/>
        </w:rPr>
        <w:t xml:space="preserve">De verschillende geduide stappen </w:t>
      </w:r>
      <w:r w:rsidR="00DA762E">
        <w:rPr>
          <w:lang w:eastAsia="nl-NL"/>
        </w:rPr>
        <w:t>zijn in principe door een (vertegenwoordiger van) een bedrijvencollectief te nemen</w:t>
      </w:r>
      <w:r w:rsidR="00510CAF">
        <w:rPr>
          <w:lang w:eastAsia="nl-NL"/>
        </w:rPr>
        <w:t>. De</w:t>
      </w:r>
      <w:r w:rsidR="00DA762E">
        <w:rPr>
          <w:lang w:eastAsia="nl-NL"/>
        </w:rPr>
        <w:t xml:space="preserve"> beperkte ervaring</w:t>
      </w:r>
      <w:r w:rsidR="00A17508">
        <w:rPr>
          <w:lang w:eastAsia="nl-NL"/>
        </w:rPr>
        <w:t>en</w:t>
      </w:r>
      <w:r w:rsidR="00DA762E">
        <w:rPr>
          <w:lang w:eastAsia="nl-NL"/>
        </w:rPr>
        <w:t xml:space="preserve"> </w:t>
      </w:r>
      <w:r w:rsidR="00A17508">
        <w:rPr>
          <w:lang w:eastAsia="nl-NL"/>
        </w:rPr>
        <w:t xml:space="preserve">met collectieve EMS’en leren </w:t>
      </w:r>
      <w:r w:rsidR="00510CAF">
        <w:rPr>
          <w:lang w:eastAsia="nl-NL"/>
        </w:rPr>
        <w:t xml:space="preserve">tot nu toe </w:t>
      </w:r>
      <w:r w:rsidR="00DA762E">
        <w:rPr>
          <w:lang w:eastAsia="nl-NL"/>
        </w:rPr>
        <w:t xml:space="preserve">dat het lonend is om </w:t>
      </w:r>
      <w:r w:rsidR="00374B67">
        <w:rPr>
          <w:lang w:eastAsia="nl-NL"/>
        </w:rPr>
        <w:t>verschillende personen bij een uitvraag te betrekken. Bijvoorbeeld:</w:t>
      </w:r>
    </w:p>
    <w:p w14:paraId="207150BF" w14:textId="77777777" w:rsidR="00374B67" w:rsidRDefault="00374B67" w:rsidP="00374B67">
      <w:pPr>
        <w:rPr>
          <w:lang w:eastAsia="nl-NL"/>
        </w:rPr>
      </w:pPr>
    </w:p>
    <w:p w14:paraId="09EB1E13" w14:textId="111A3C42" w:rsidR="00374B67" w:rsidRPr="00374B67" w:rsidRDefault="00374B67" w:rsidP="00374B67">
      <w:pPr>
        <w:pStyle w:val="Lijstalinea"/>
        <w:numPr>
          <w:ilvl w:val="0"/>
          <w:numId w:val="41"/>
        </w:numPr>
        <w:rPr>
          <w:lang w:eastAsia="nl-NL"/>
        </w:rPr>
      </w:pPr>
      <w:r>
        <w:rPr>
          <w:lang w:eastAsia="nl-NL"/>
        </w:rPr>
        <w:t xml:space="preserve">Een </w:t>
      </w:r>
      <w:r w:rsidRPr="00DE74E7">
        <w:rPr>
          <w:b/>
          <w:bCs/>
          <w:lang w:eastAsia="nl-NL"/>
        </w:rPr>
        <w:t>stuurgroep</w:t>
      </w:r>
      <w:r w:rsidRPr="00374B67">
        <w:rPr>
          <w:lang w:eastAsia="nl-NL"/>
        </w:rPr>
        <w:t>: beslissingsorgaan namens collectief</w:t>
      </w:r>
      <w:r w:rsidR="002A5A0B">
        <w:rPr>
          <w:lang w:eastAsia="nl-NL"/>
        </w:rPr>
        <w:t xml:space="preserve"> (meestal </w:t>
      </w:r>
      <w:r w:rsidR="002B143A">
        <w:rPr>
          <w:lang w:eastAsia="nl-NL"/>
        </w:rPr>
        <w:t>een</w:t>
      </w:r>
      <w:r w:rsidR="002A5A0B">
        <w:rPr>
          <w:lang w:eastAsia="nl-NL"/>
        </w:rPr>
        <w:t xml:space="preserve"> energie coöperatie)</w:t>
      </w:r>
      <w:r w:rsidRPr="00374B67">
        <w:rPr>
          <w:lang w:eastAsia="nl-NL"/>
        </w:rPr>
        <w:t xml:space="preserve">, bevoegd bestuur, dat </w:t>
      </w:r>
      <w:r>
        <w:rPr>
          <w:lang w:eastAsia="nl-NL"/>
        </w:rPr>
        <w:t xml:space="preserve">uiteindelijk ook de </w:t>
      </w:r>
      <w:r w:rsidRPr="00374B67">
        <w:rPr>
          <w:lang w:eastAsia="nl-NL"/>
        </w:rPr>
        <w:t>verplichting(en) aangaat</w:t>
      </w:r>
      <w:r>
        <w:rPr>
          <w:lang w:eastAsia="nl-NL"/>
        </w:rPr>
        <w:t xml:space="preserve"> met de CEMS-leverancier</w:t>
      </w:r>
      <w:r w:rsidR="00DE74E7">
        <w:rPr>
          <w:lang w:eastAsia="nl-NL"/>
        </w:rPr>
        <w:t>.</w:t>
      </w:r>
    </w:p>
    <w:p w14:paraId="1BED8650" w14:textId="76D03CD9" w:rsidR="00374B67" w:rsidRPr="00374B67" w:rsidRDefault="00374B67" w:rsidP="00374B67">
      <w:pPr>
        <w:pStyle w:val="Lijstalinea"/>
        <w:numPr>
          <w:ilvl w:val="0"/>
          <w:numId w:val="41"/>
        </w:numPr>
        <w:rPr>
          <w:lang w:eastAsia="nl-NL"/>
        </w:rPr>
      </w:pPr>
      <w:r>
        <w:rPr>
          <w:lang w:eastAsia="nl-NL"/>
        </w:rPr>
        <w:t xml:space="preserve">Een </w:t>
      </w:r>
      <w:r w:rsidRPr="00DE74E7">
        <w:rPr>
          <w:b/>
          <w:bCs/>
          <w:lang w:eastAsia="nl-NL"/>
        </w:rPr>
        <w:t>expertgroep</w:t>
      </w:r>
      <w:r w:rsidRPr="00374B67">
        <w:rPr>
          <w:lang w:eastAsia="nl-NL"/>
        </w:rPr>
        <w:t>: beoogde gebruikers/beheerders</w:t>
      </w:r>
      <w:r w:rsidR="002A5A0B">
        <w:rPr>
          <w:lang w:eastAsia="nl-NL"/>
        </w:rPr>
        <w:t xml:space="preserve"> vanuit de bedrijven</w:t>
      </w:r>
      <w:r w:rsidRPr="00374B67">
        <w:rPr>
          <w:lang w:eastAsia="nl-NL"/>
        </w:rPr>
        <w:t> (energiemanager, IT, huis-installateur, facilitair manager etc) voor inhoudelijke kwalificatie</w:t>
      </w:r>
      <w:r>
        <w:rPr>
          <w:lang w:eastAsia="nl-NL"/>
        </w:rPr>
        <w:t xml:space="preserve"> van de biedingen van de leverancier(s)</w:t>
      </w:r>
      <w:r w:rsidR="00DE74E7">
        <w:rPr>
          <w:lang w:eastAsia="nl-NL"/>
        </w:rPr>
        <w:t>.</w:t>
      </w:r>
    </w:p>
    <w:p w14:paraId="02466283" w14:textId="340E72E4" w:rsidR="00374B67" w:rsidRPr="00374B67" w:rsidRDefault="00374B67" w:rsidP="00DE74E7">
      <w:pPr>
        <w:pStyle w:val="Lijstalinea"/>
        <w:numPr>
          <w:ilvl w:val="0"/>
          <w:numId w:val="41"/>
        </w:numPr>
        <w:rPr>
          <w:lang w:eastAsia="nl-NL"/>
        </w:rPr>
      </w:pPr>
      <w:r w:rsidRPr="00DE74E7">
        <w:rPr>
          <w:b/>
          <w:bCs/>
          <w:lang w:eastAsia="nl-NL"/>
        </w:rPr>
        <w:lastRenderedPageBreak/>
        <w:t>Projectbegeleiding</w:t>
      </w:r>
      <w:r w:rsidRPr="00374B67">
        <w:rPr>
          <w:lang w:eastAsia="nl-NL"/>
        </w:rPr>
        <w:t>: bewaken afstemming voortgang vraag en aanbod-spoor, (laten) toetsen van criteria buiten scope van expertgroep</w:t>
      </w:r>
      <w:r w:rsidR="00C630BE">
        <w:rPr>
          <w:lang w:eastAsia="nl-NL"/>
        </w:rPr>
        <w:t>.</w:t>
      </w:r>
      <w:r w:rsidRPr="00374B67">
        <w:rPr>
          <w:lang w:eastAsia="nl-NL"/>
        </w:rPr>
        <w:t xml:space="preserve"> TIP: betrek hier inkoopexpertise bij</w:t>
      </w:r>
      <w:r w:rsidR="00DE74E7">
        <w:rPr>
          <w:lang w:eastAsia="nl-NL"/>
        </w:rPr>
        <w:t>, bijvoorbeeld uit</w:t>
      </w:r>
      <w:r w:rsidR="00683A1D">
        <w:rPr>
          <w:lang w:eastAsia="nl-NL"/>
        </w:rPr>
        <w:t xml:space="preserve"> de gelederen van (één van) de bedrijven uit het collectief</w:t>
      </w:r>
      <w:r w:rsidR="00F038A6">
        <w:rPr>
          <w:lang w:eastAsia="nl-NL"/>
        </w:rPr>
        <w:t xml:space="preserve"> of de betrokken gemeente</w:t>
      </w:r>
      <w:r w:rsidR="00683A1D">
        <w:rPr>
          <w:lang w:eastAsia="nl-NL"/>
        </w:rPr>
        <w:t>.</w:t>
      </w:r>
    </w:p>
    <w:p w14:paraId="546DDDDC" w14:textId="77777777" w:rsidR="00374B67" w:rsidRDefault="00374B67" w:rsidP="00B5504B">
      <w:pPr>
        <w:rPr>
          <w:lang w:eastAsia="nl-NL"/>
        </w:rPr>
      </w:pPr>
    </w:p>
    <w:p w14:paraId="5A0733B7" w14:textId="1A571700" w:rsidR="00683A1D" w:rsidRPr="00C630BE" w:rsidRDefault="00683A1D" w:rsidP="00B5504B">
      <w:pPr>
        <w:rPr>
          <w:lang w:eastAsia="nl-NL"/>
        </w:rPr>
      </w:pPr>
      <w:r>
        <w:rPr>
          <w:lang w:eastAsia="nl-NL"/>
        </w:rPr>
        <w:t xml:space="preserve">Voorliggend document is </w:t>
      </w:r>
      <w:r w:rsidR="00C630BE">
        <w:rPr>
          <w:lang w:eastAsia="nl-NL"/>
        </w:rPr>
        <w:t xml:space="preserve">expliciet </w:t>
      </w:r>
      <w:r w:rsidR="00C630BE" w:rsidRPr="00F038A6">
        <w:rPr>
          <w:i/>
          <w:iCs/>
          <w:u w:val="single"/>
          <w:lang w:eastAsia="nl-NL"/>
        </w:rPr>
        <w:t xml:space="preserve">geen </w:t>
      </w:r>
      <w:r w:rsidR="00C630BE" w:rsidRPr="00C630BE">
        <w:rPr>
          <w:i/>
          <w:iCs/>
          <w:lang w:eastAsia="nl-NL"/>
        </w:rPr>
        <w:t>compleet procesdocument</w:t>
      </w:r>
      <w:r w:rsidR="00510CAF">
        <w:rPr>
          <w:i/>
          <w:iCs/>
          <w:lang w:eastAsia="nl-NL"/>
        </w:rPr>
        <w:t>,</w:t>
      </w:r>
      <w:r w:rsidR="00C630BE">
        <w:rPr>
          <w:lang w:eastAsia="nl-NL"/>
        </w:rPr>
        <w:t xml:space="preserve"> maar een handvat om tot een inhoudelijk </w:t>
      </w:r>
      <w:r w:rsidR="00246714">
        <w:rPr>
          <w:lang w:eastAsia="nl-NL"/>
        </w:rPr>
        <w:t xml:space="preserve">passend CEMS te komen. </w:t>
      </w:r>
    </w:p>
    <w:p w14:paraId="63C701D8" w14:textId="77777777" w:rsidR="00C70D9E" w:rsidRDefault="00C70D9E" w:rsidP="00B5504B">
      <w:pPr>
        <w:rPr>
          <w:lang w:eastAsia="nl-NL"/>
        </w:rPr>
      </w:pPr>
    </w:p>
    <w:p w14:paraId="79E1647D" w14:textId="05217DD4" w:rsidR="00C0484F" w:rsidRDefault="001E1C82" w:rsidP="00B5504B">
      <w:pPr>
        <w:rPr>
          <w:lang w:eastAsia="nl-NL"/>
        </w:rPr>
      </w:pPr>
      <w:r>
        <w:rPr>
          <w:lang w:eastAsia="nl-NL"/>
        </w:rPr>
        <w:t xml:space="preserve">Concreet; indien alle onderdelen uit document ingevuld en alle vragen beantwoord zijn, </w:t>
      </w:r>
      <w:r w:rsidR="00043DF6">
        <w:rPr>
          <w:lang w:eastAsia="nl-NL"/>
        </w:rPr>
        <w:t xml:space="preserve">kan het gebruikt worden als </w:t>
      </w:r>
      <w:r w:rsidR="00043DF6" w:rsidRPr="004E2D4F">
        <w:rPr>
          <w:b/>
          <w:bCs/>
          <w:lang w:eastAsia="nl-NL"/>
        </w:rPr>
        <w:t>uitvraagdocument</w:t>
      </w:r>
      <w:r w:rsidR="00043DF6">
        <w:rPr>
          <w:lang w:eastAsia="nl-NL"/>
        </w:rPr>
        <w:t>. Het helpt daarmee zowel de uitvragende partij(en) als ook de leverancier</w:t>
      </w:r>
      <w:r w:rsidR="00D77258">
        <w:rPr>
          <w:lang w:eastAsia="nl-NL"/>
        </w:rPr>
        <w:t>(s) om tot een goed werkend CEMS te komen.</w:t>
      </w:r>
    </w:p>
    <w:p w14:paraId="3BF9FC1B" w14:textId="77777777" w:rsidR="00D77258" w:rsidRDefault="00D77258" w:rsidP="00B5504B">
      <w:pPr>
        <w:rPr>
          <w:lang w:eastAsia="nl-NL"/>
        </w:rPr>
      </w:pPr>
    </w:p>
    <w:p w14:paraId="1B606D13" w14:textId="1A9B5891" w:rsidR="00D77258" w:rsidRDefault="00D77258" w:rsidP="00B5504B">
      <w:pPr>
        <w:rPr>
          <w:lang w:eastAsia="nl-NL"/>
        </w:rPr>
      </w:pPr>
      <w:r w:rsidRPr="43E5C61C">
        <w:rPr>
          <w:lang w:eastAsia="nl-NL"/>
        </w:rPr>
        <w:t xml:space="preserve">In principe kunnen alle </w:t>
      </w:r>
      <w:r w:rsidR="2B60F7F1" w:rsidRPr="43E5C61C">
        <w:rPr>
          <w:lang w:eastAsia="nl-NL"/>
        </w:rPr>
        <w:t>hiernavolgende</w:t>
      </w:r>
      <w:r w:rsidRPr="43E5C61C">
        <w:rPr>
          <w:lang w:eastAsia="nl-NL"/>
        </w:rPr>
        <w:t xml:space="preserve"> onderdelen separaat ingevuld worden</w:t>
      </w:r>
      <w:r w:rsidR="00D2300B" w:rsidRPr="43E5C61C">
        <w:rPr>
          <w:lang w:eastAsia="nl-NL"/>
        </w:rPr>
        <w:t xml:space="preserve">; dit hoeft niet in de gegeven volgorde plaats te vinden. Tegelijkertijd zijn er wel afhankelijkheden tussen de verschillende onderwerpen, waardoor geadviseerd wordt om eerst een keer volledig door het document te gaan om te constateren welke informatie er al is en welke nog ontbreekt. </w:t>
      </w:r>
      <w:r w:rsidR="002E701E" w:rsidRPr="43E5C61C">
        <w:rPr>
          <w:lang w:eastAsia="nl-NL"/>
        </w:rPr>
        <w:t>Procesmatig ziet dit er als volgt uit:</w:t>
      </w:r>
    </w:p>
    <w:p w14:paraId="28CD8A50" w14:textId="77777777" w:rsidR="00043DF6" w:rsidRPr="00B5504B" w:rsidRDefault="00043DF6" w:rsidP="00B5504B">
      <w:pPr>
        <w:rPr>
          <w:lang w:eastAsia="nl-NL"/>
        </w:rPr>
      </w:pPr>
    </w:p>
    <w:p w14:paraId="72DCB07E" w14:textId="368B8943" w:rsidR="00B5504B" w:rsidRPr="00B5504B" w:rsidRDefault="004A5F82" w:rsidP="003D4319">
      <w:pPr>
        <w:pStyle w:val="Lijstalinea"/>
        <w:numPr>
          <w:ilvl w:val="0"/>
          <w:numId w:val="6"/>
        </w:numPr>
        <w:rPr>
          <w:lang w:eastAsia="nl-NL"/>
        </w:rPr>
      </w:pPr>
      <w:r>
        <w:rPr>
          <w:lang w:eastAsia="nl-NL"/>
        </w:rPr>
        <w:t xml:space="preserve">Vul de algemene duiding van de uitvraag: </w:t>
      </w:r>
      <w:r w:rsidR="00B5504B" w:rsidRPr="00B5504B">
        <w:rPr>
          <w:lang w:eastAsia="nl-NL"/>
        </w:rPr>
        <w:t xml:space="preserve">zie </w:t>
      </w:r>
      <w:r w:rsidR="006C6AB9">
        <w:rPr>
          <w:lang w:eastAsia="nl-NL"/>
        </w:rPr>
        <w:t>sectie 2 hierna</w:t>
      </w:r>
      <w:r w:rsidR="00A311D3">
        <w:rPr>
          <w:lang w:eastAsia="nl-NL"/>
        </w:rPr>
        <w:t>, waarbij een aantal vragen helpen om de duiding scherp te krijgen</w:t>
      </w:r>
      <w:r>
        <w:rPr>
          <w:lang w:eastAsia="nl-NL"/>
        </w:rPr>
        <w:t>.</w:t>
      </w:r>
      <w:r w:rsidR="00FE58BB">
        <w:rPr>
          <w:lang w:eastAsia="nl-NL"/>
        </w:rPr>
        <w:t xml:space="preserve"> </w:t>
      </w:r>
    </w:p>
    <w:p w14:paraId="176BC2C5" w14:textId="0F0362E9" w:rsidR="00B5504B" w:rsidRPr="00B5504B" w:rsidRDefault="00B5504B" w:rsidP="003D4319">
      <w:pPr>
        <w:pStyle w:val="Lijstalinea"/>
        <w:numPr>
          <w:ilvl w:val="0"/>
          <w:numId w:val="6"/>
        </w:numPr>
        <w:rPr>
          <w:lang w:eastAsia="nl-NL"/>
        </w:rPr>
      </w:pPr>
      <w:r w:rsidRPr="00B5504B">
        <w:rPr>
          <w:lang w:eastAsia="nl-NL"/>
        </w:rPr>
        <w:t xml:space="preserve">Vul </w:t>
      </w:r>
      <w:r w:rsidR="004A5F82">
        <w:rPr>
          <w:lang w:eastAsia="nl-NL"/>
        </w:rPr>
        <w:t xml:space="preserve">alle </w:t>
      </w:r>
      <w:r w:rsidR="00A311D3">
        <w:rPr>
          <w:lang w:eastAsia="nl-NL"/>
        </w:rPr>
        <w:t xml:space="preserve">(nog resterende) </w:t>
      </w:r>
      <w:r w:rsidRPr="00B5504B">
        <w:rPr>
          <w:lang w:eastAsia="nl-NL"/>
        </w:rPr>
        <w:t xml:space="preserve">secties </w:t>
      </w:r>
      <w:r w:rsidR="004A5F82">
        <w:rPr>
          <w:lang w:eastAsia="nl-NL"/>
        </w:rPr>
        <w:t xml:space="preserve">in dit document </w:t>
      </w:r>
      <w:r w:rsidRPr="00B5504B">
        <w:rPr>
          <w:lang w:eastAsia="nl-NL"/>
        </w:rPr>
        <w:t>in</w:t>
      </w:r>
      <w:r w:rsidR="004A5F82">
        <w:rPr>
          <w:lang w:eastAsia="nl-NL"/>
        </w:rPr>
        <w:t>, voor zover de informatie bekend is</w:t>
      </w:r>
      <w:r w:rsidR="00772CAF">
        <w:rPr>
          <w:lang w:eastAsia="nl-NL"/>
        </w:rPr>
        <w:t>.</w:t>
      </w:r>
      <w:r w:rsidR="00A311D3">
        <w:rPr>
          <w:lang w:eastAsia="nl-NL"/>
        </w:rPr>
        <w:t xml:space="preserve"> Ontbreekt er veel informatie</w:t>
      </w:r>
      <w:r w:rsidR="002D2FF3">
        <w:rPr>
          <w:lang w:eastAsia="nl-NL"/>
        </w:rPr>
        <w:t>, bijvoorbeeld meerdere secties waar je niks kan invullen</w:t>
      </w:r>
      <w:r w:rsidR="00A311D3">
        <w:rPr>
          <w:lang w:eastAsia="nl-NL"/>
        </w:rPr>
        <w:t xml:space="preserve">? Overweeg dan om </w:t>
      </w:r>
      <w:r w:rsidR="002D2FF3">
        <w:rPr>
          <w:lang w:eastAsia="nl-NL"/>
        </w:rPr>
        <w:t xml:space="preserve">eerst meer informatie op te halen binnen het project, voordat je een </w:t>
      </w:r>
      <w:r w:rsidR="00FB025E">
        <w:rPr>
          <w:lang w:eastAsia="nl-NL"/>
        </w:rPr>
        <w:t xml:space="preserve">CEMS </w:t>
      </w:r>
      <w:r w:rsidR="002D2FF3">
        <w:rPr>
          <w:lang w:eastAsia="nl-NL"/>
        </w:rPr>
        <w:t>uit gaat vragen.</w:t>
      </w:r>
    </w:p>
    <w:p w14:paraId="4A1384C3" w14:textId="247D5849" w:rsidR="0060627E" w:rsidRPr="00187B9E" w:rsidRDefault="0044327A">
      <w:pPr>
        <w:pStyle w:val="Lijstalinea"/>
        <w:numPr>
          <w:ilvl w:val="0"/>
          <w:numId w:val="6"/>
        </w:numPr>
        <w:rPr>
          <w:lang w:eastAsia="nl-NL"/>
        </w:rPr>
      </w:pPr>
      <w:r w:rsidRPr="00187B9E">
        <w:rPr>
          <w:lang w:eastAsia="nl-NL"/>
        </w:rPr>
        <w:t xml:space="preserve">Gebruik een </w:t>
      </w:r>
      <w:r w:rsidR="00B5504B" w:rsidRPr="00187B9E">
        <w:rPr>
          <w:lang w:eastAsia="nl-NL"/>
        </w:rPr>
        <w:t xml:space="preserve">ingevulde </w:t>
      </w:r>
      <w:r w:rsidR="006C6AB9" w:rsidRPr="00187B9E">
        <w:rPr>
          <w:lang w:eastAsia="nl-NL"/>
        </w:rPr>
        <w:t xml:space="preserve">versie van dit </w:t>
      </w:r>
      <w:r w:rsidR="00B5504B" w:rsidRPr="00187B9E">
        <w:rPr>
          <w:lang w:eastAsia="nl-NL"/>
        </w:rPr>
        <w:t xml:space="preserve">document </w:t>
      </w:r>
      <w:r w:rsidRPr="00187B9E">
        <w:rPr>
          <w:lang w:eastAsia="nl-NL"/>
        </w:rPr>
        <w:t xml:space="preserve">als vetrekpunt voor </w:t>
      </w:r>
      <w:r w:rsidR="00B5504B" w:rsidRPr="00187B9E">
        <w:rPr>
          <w:lang w:eastAsia="nl-NL"/>
        </w:rPr>
        <w:t>de uitvraag</w:t>
      </w:r>
      <w:r w:rsidRPr="00187B9E">
        <w:rPr>
          <w:lang w:eastAsia="nl-NL"/>
        </w:rPr>
        <w:t xml:space="preserve"> van een CEMS</w:t>
      </w:r>
      <w:r w:rsidR="00256A1F" w:rsidRPr="00187B9E">
        <w:rPr>
          <w:lang w:eastAsia="nl-NL"/>
        </w:rPr>
        <w:t>.</w:t>
      </w:r>
      <w:r w:rsidRPr="00187B9E">
        <w:rPr>
          <w:lang w:eastAsia="nl-NL"/>
        </w:rPr>
        <w:t xml:space="preserve"> Houd rekening met eventuele aanvullende (al dan niet formele) vereisten, bijvoorbeeld omdat het een </w:t>
      </w:r>
      <w:r w:rsidR="00F73123" w:rsidRPr="00187B9E">
        <w:rPr>
          <w:lang w:eastAsia="nl-NL"/>
        </w:rPr>
        <w:t xml:space="preserve">uitvraag vanuit een publieke entiteit betreft. </w:t>
      </w:r>
      <w:r w:rsidR="00B65F14" w:rsidRPr="00187B9E">
        <w:rPr>
          <w:lang w:eastAsia="nl-NL"/>
        </w:rPr>
        <w:t xml:space="preserve">In de bijlagen van dit document een aanzet voor mogelijke </w:t>
      </w:r>
      <w:r w:rsidR="00772CAF" w:rsidRPr="00187B9E">
        <w:rPr>
          <w:lang w:eastAsia="nl-NL"/>
        </w:rPr>
        <w:t xml:space="preserve">technische en functionele vereisten, die tevens kort benoemd staan in sectie </w:t>
      </w:r>
      <w:r w:rsidR="004A3DC8">
        <w:rPr>
          <w:lang w:eastAsia="nl-NL"/>
        </w:rPr>
        <w:t>7</w:t>
      </w:r>
      <w:r w:rsidR="00772CAF" w:rsidRPr="00187B9E">
        <w:rPr>
          <w:lang w:eastAsia="nl-NL"/>
        </w:rPr>
        <w:t>.</w:t>
      </w:r>
      <w:r w:rsidR="00D077D5" w:rsidRPr="00187B9E">
        <w:rPr>
          <w:lang w:eastAsia="nl-NL"/>
        </w:rPr>
        <w:br/>
      </w:r>
      <w:r w:rsidR="0060627E" w:rsidRPr="00187B9E">
        <w:rPr>
          <w:lang w:eastAsia="nl-NL"/>
        </w:rPr>
        <w:br/>
        <w:t>Overige bijlagen die relevant kunnen zijn voor de leveranciers zijn onder andere:</w:t>
      </w:r>
    </w:p>
    <w:p w14:paraId="4857968F" w14:textId="514FC034" w:rsidR="0060627E" w:rsidRPr="00187B9E" w:rsidRDefault="003C28CD">
      <w:pPr>
        <w:pStyle w:val="Lijstalinea"/>
        <w:numPr>
          <w:ilvl w:val="0"/>
          <w:numId w:val="15"/>
        </w:numPr>
        <w:rPr>
          <w:lang w:eastAsia="nl-NL"/>
        </w:rPr>
      </w:pPr>
      <w:r w:rsidRPr="00056704">
        <w:rPr>
          <w:b/>
          <w:bCs/>
          <w:lang w:eastAsia="nl-NL"/>
        </w:rPr>
        <w:t>Kaart van het terrein en/of de nettopologie</w:t>
      </w:r>
      <w:r w:rsidRPr="00187B9E">
        <w:rPr>
          <w:lang w:eastAsia="nl-NL"/>
        </w:rPr>
        <w:t xml:space="preserve"> </w:t>
      </w:r>
      <w:r w:rsidR="00006252" w:rsidRPr="00187B9E">
        <w:rPr>
          <w:rFonts w:ascii="Wingdings" w:eastAsia="Wingdings" w:hAnsi="Wingdings" w:cs="Wingdings"/>
          <w:lang w:eastAsia="nl-NL"/>
        </w:rPr>
        <w:t>à</w:t>
      </w:r>
      <w:r w:rsidR="00006252" w:rsidRPr="00187B9E">
        <w:rPr>
          <w:lang w:eastAsia="nl-NL"/>
        </w:rPr>
        <w:t xml:space="preserve"> </w:t>
      </w:r>
      <w:r w:rsidRPr="00187B9E">
        <w:rPr>
          <w:lang w:eastAsia="nl-NL"/>
        </w:rPr>
        <w:t>de laatste is</w:t>
      </w:r>
      <w:r w:rsidR="00E11DFA">
        <w:rPr>
          <w:lang w:eastAsia="nl-NL"/>
        </w:rPr>
        <w:t>, voor zover niet al gedaan,</w:t>
      </w:r>
      <w:r w:rsidRPr="00187B9E">
        <w:rPr>
          <w:lang w:eastAsia="nl-NL"/>
        </w:rPr>
        <w:t xml:space="preserve"> </w:t>
      </w:r>
      <w:r w:rsidR="00006252" w:rsidRPr="00187B9E">
        <w:rPr>
          <w:lang w:eastAsia="nl-NL"/>
        </w:rPr>
        <w:t>op te vragen bij de netbeheerder</w:t>
      </w:r>
    </w:p>
    <w:p w14:paraId="6337D78B" w14:textId="50710474" w:rsidR="0060627E" w:rsidRPr="00187B9E" w:rsidRDefault="0060627E" w:rsidP="0060627E">
      <w:pPr>
        <w:pStyle w:val="Lijstalinea"/>
        <w:numPr>
          <w:ilvl w:val="0"/>
          <w:numId w:val="15"/>
        </w:numPr>
        <w:rPr>
          <w:lang w:eastAsia="nl-NL"/>
        </w:rPr>
      </w:pPr>
      <w:r w:rsidRPr="00056704">
        <w:rPr>
          <w:b/>
          <w:bCs/>
          <w:lang w:eastAsia="nl-NL"/>
        </w:rPr>
        <w:t>Beschrijving bestaande systemen</w:t>
      </w:r>
      <w:r w:rsidR="00006252" w:rsidRPr="00187B9E">
        <w:rPr>
          <w:lang w:eastAsia="nl-NL"/>
        </w:rPr>
        <w:t xml:space="preserve"> </w:t>
      </w:r>
      <w:r w:rsidR="00006252" w:rsidRPr="00187B9E">
        <w:rPr>
          <w:rFonts w:ascii="Wingdings" w:eastAsia="Wingdings" w:hAnsi="Wingdings" w:cs="Wingdings"/>
          <w:lang w:eastAsia="nl-NL"/>
        </w:rPr>
        <w:t>à</w:t>
      </w:r>
      <w:r w:rsidR="00006252" w:rsidRPr="00187B9E">
        <w:rPr>
          <w:lang w:eastAsia="nl-NL"/>
        </w:rPr>
        <w:t xml:space="preserve"> zie ook </w:t>
      </w:r>
      <w:r w:rsidR="007A374F" w:rsidRPr="00187B9E">
        <w:rPr>
          <w:lang w:eastAsia="nl-NL"/>
        </w:rPr>
        <w:t xml:space="preserve">de </w:t>
      </w:r>
      <w:r w:rsidR="00006252" w:rsidRPr="00187B9E">
        <w:rPr>
          <w:lang w:eastAsia="nl-NL"/>
        </w:rPr>
        <w:t>sectie</w:t>
      </w:r>
      <w:r w:rsidR="007A374F" w:rsidRPr="00187B9E">
        <w:rPr>
          <w:lang w:eastAsia="nl-NL"/>
        </w:rPr>
        <w:t>s 2 en</w:t>
      </w:r>
      <w:r w:rsidR="00006252" w:rsidRPr="00187B9E">
        <w:rPr>
          <w:lang w:eastAsia="nl-NL"/>
        </w:rPr>
        <w:t xml:space="preserve"> </w:t>
      </w:r>
      <w:r w:rsidR="00C81499" w:rsidRPr="00187B9E">
        <w:rPr>
          <w:lang w:eastAsia="nl-NL"/>
        </w:rPr>
        <w:t xml:space="preserve">5 en het daar getoonde voorbeeld van een </w:t>
      </w:r>
      <w:r w:rsidR="00006252" w:rsidRPr="00187B9E">
        <w:rPr>
          <w:lang w:eastAsia="nl-NL"/>
        </w:rPr>
        <w:t>systeemschets</w:t>
      </w:r>
      <w:r w:rsidR="00056704">
        <w:rPr>
          <w:lang w:eastAsia="nl-NL"/>
        </w:rPr>
        <w:t>, als ook de invulbijlage met bedrijfs- en energiegegevens</w:t>
      </w:r>
    </w:p>
    <w:p w14:paraId="048B0291" w14:textId="74ECF4D3" w:rsidR="0060627E" w:rsidRPr="00187B9E" w:rsidRDefault="0060627E" w:rsidP="0060627E">
      <w:pPr>
        <w:pStyle w:val="Lijstalinea"/>
        <w:numPr>
          <w:ilvl w:val="0"/>
          <w:numId w:val="15"/>
        </w:numPr>
        <w:rPr>
          <w:lang w:eastAsia="nl-NL"/>
        </w:rPr>
      </w:pPr>
      <w:r w:rsidRPr="0025343D">
        <w:rPr>
          <w:b/>
          <w:bCs/>
          <w:lang w:eastAsia="nl-NL"/>
        </w:rPr>
        <w:t>Andere documenten</w:t>
      </w:r>
      <w:r w:rsidRPr="00187B9E">
        <w:rPr>
          <w:lang w:eastAsia="nl-NL"/>
        </w:rPr>
        <w:t xml:space="preserve"> die relevant zijn voor de leverancier</w:t>
      </w:r>
      <w:r w:rsidR="003C28CD" w:rsidRPr="00187B9E">
        <w:rPr>
          <w:lang w:eastAsia="nl-NL"/>
        </w:rPr>
        <w:t xml:space="preserve">, zoals </w:t>
      </w:r>
      <w:r w:rsidR="00421FE2" w:rsidRPr="00187B9E">
        <w:rPr>
          <w:lang w:eastAsia="nl-NL"/>
        </w:rPr>
        <w:t xml:space="preserve">documentatie van bestaande assets </w:t>
      </w:r>
      <w:r w:rsidR="00421FE2" w:rsidRPr="00187B9E">
        <w:rPr>
          <w:rFonts w:ascii="Wingdings" w:eastAsia="Wingdings" w:hAnsi="Wingdings" w:cs="Wingdings"/>
          <w:lang w:eastAsia="nl-NL"/>
        </w:rPr>
        <w:t>à</w:t>
      </w:r>
      <w:r w:rsidR="00421FE2" w:rsidRPr="00187B9E">
        <w:rPr>
          <w:lang w:eastAsia="nl-NL"/>
        </w:rPr>
        <w:t xml:space="preserve"> zie ook sectie 5 voor meer informatie</w:t>
      </w:r>
    </w:p>
    <w:p w14:paraId="1C1BAFBF" w14:textId="2321A6B4" w:rsidR="00B5504B" w:rsidRPr="00187B9E" w:rsidRDefault="07C1BF9A" w:rsidP="6056763F">
      <w:pPr>
        <w:pStyle w:val="Lijstalinea"/>
        <w:numPr>
          <w:ilvl w:val="0"/>
          <w:numId w:val="15"/>
        </w:numPr>
        <w:rPr>
          <w:szCs w:val="20"/>
          <w:lang w:eastAsia="nl-NL"/>
        </w:rPr>
      </w:pPr>
      <w:r w:rsidRPr="0025343D">
        <w:rPr>
          <w:b/>
          <w:bCs/>
          <w:lang w:eastAsia="nl-NL"/>
        </w:rPr>
        <w:t>Documentatie behorende bij een (eventuele) publieke uitvraag</w:t>
      </w:r>
      <w:r w:rsidR="02CC499A" w:rsidRPr="6056763F">
        <w:rPr>
          <w:lang w:eastAsia="nl-NL"/>
        </w:rPr>
        <w:t xml:space="preserve">, zoals een </w:t>
      </w:r>
      <w:r w:rsidR="78E6AB3A" w:rsidRPr="6056763F">
        <w:rPr>
          <w:lang w:eastAsia="nl-NL"/>
        </w:rPr>
        <w:t xml:space="preserve">procedure omschrijving incl. tijdslijnen, gunningscriteria, </w:t>
      </w:r>
      <w:r w:rsidR="7A3A008A" w:rsidRPr="6056763F">
        <w:rPr>
          <w:lang w:eastAsia="nl-NL"/>
        </w:rPr>
        <w:t xml:space="preserve">bewijslast, </w:t>
      </w:r>
      <w:r w:rsidR="78E6AB3A" w:rsidRPr="6056763F">
        <w:rPr>
          <w:lang w:eastAsia="nl-NL"/>
        </w:rPr>
        <w:t xml:space="preserve">mogelijkheden tot bezwaar, </w:t>
      </w:r>
      <w:r w:rsidR="02CC499A" w:rsidRPr="6056763F">
        <w:rPr>
          <w:lang w:eastAsia="nl-NL"/>
        </w:rPr>
        <w:t>et cetera. Voor meer informatie kijk op Pianoo</w:t>
      </w:r>
      <w:r w:rsidR="52D5F933" w:rsidRPr="6056763F">
        <w:rPr>
          <w:lang w:eastAsia="nl-NL"/>
        </w:rPr>
        <w:t xml:space="preserve">, het expertisecentrum van publieke aanbestedingen: </w:t>
      </w:r>
      <w:hyperlink r:id="rId16">
        <w:r w:rsidR="52D5F933" w:rsidRPr="6056763F">
          <w:rPr>
            <w:rStyle w:val="Hyperlink"/>
            <w:lang w:eastAsia="nl-NL"/>
          </w:rPr>
          <w:t>https://www.pianoo.nl/</w:t>
        </w:r>
      </w:hyperlink>
      <w:r w:rsidR="52D5F933" w:rsidRPr="6056763F">
        <w:rPr>
          <w:lang w:eastAsia="nl-NL"/>
        </w:rPr>
        <w:t xml:space="preserve"> </w:t>
      </w:r>
      <w:r w:rsidR="00421FE2">
        <w:br/>
      </w:r>
      <w:r w:rsidR="7A3A008A" w:rsidRPr="6056763F">
        <w:rPr>
          <w:lang w:eastAsia="nl-NL"/>
        </w:rPr>
        <w:t xml:space="preserve">Notabene; dergelijke informatie kan ook helpen om een gedegen private uitvraag </w:t>
      </w:r>
      <w:r w:rsidR="6C555799" w:rsidRPr="6056763F">
        <w:rPr>
          <w:lang w:eastAsia="nl-NL"/>
        </w:rPr>
        <w:t>vorm te geven, zoals bijvoorbeeld een heldere lijst met toetsingscriteria en het vragen van bewij</w:t>
      </w:r>
      <w:r w:rsidR="468C7916" w:rsidRPr="6056763F">
        <w:rPr>
          <w:lang w:eastAsia="nl-NL"/>
        </w:rPr>
        <w:t>s</w:t>
      </w:r>
      <w:r w:rsidR="6C555799" w:rsidRPr="6056763F">
        <w:rPr>
          <w:lang w:eastAsia="nl-NL"/>
        </w:rPr>
        <w:t>last</w:t>
      </w:r>
      <w:r w:rsidR="4A44EFBC" w:rsidRPr="6056763F">
        <w:rPr>
          <w:lang w:eastAsia="nl-NL"/>
        </w:rPr>
        <w:t xml:space="preserve"> (zie sectie </w:t>
      </w:r>
      <w:r w:rsidR="004A3DC8">
        <w:rPr>
          <w:lang w:eastAsia="nl-NL"/>
        </w:rPr>
        <w:t>8</w:t>
      </w:r>
      <w:r w:rsidR="4A44EFBC" w:rsidRPr="6056763F">
        <w:rPr>
          <w:lang w:eastAsia="nl-NL"/>
        </w:rPr>
        <w:t>)</w:t>
      </w:r>
      <w:r w:rsidR="6C555799" w:rsidRPr="6056763F">
        <w:rPr>
          <w:lang w:eastAsia="nl-NL"/>
        </w:rPr>
        <w:t>.</w:t>
      </w:r>
    </w:p>
    <w:p w14:paraId="7DA030A4" w14:textId="77777777" w:rsidR="00095574" w:rsidRDefault="00095574" w:rsidP="00F97B7F">
      <w:pPr>
        <w:rPr>
          <w:highlight w:val="yellow"/>
          <w:lang w:eastAsia="nl-NL"/>
        </w:rPr>
      </w:pPr>
    </w:p>
    <w:p w14:paraId="3C1F4938" w14:textId="48120FE6" w:rsidR="00F97B7F" w:rsidRDefault="00727E59" w:rsidP="00F97B7F">
      <w:pPr>
        <w:rPr>
          <w:lang w:eastAsia="nl-NL"/>
        </w:rPr>
      </w:pPr>
      <w:r>
        <w:rPr>
          <w:lang w:eastAsia="nl-NL"/>
        </w:rPr>
        <w:t xml:space="preserve">Naast het invullen van </w:t>
      </w:r>
      <w:r w:rsidR="000E0D87">
        <w:rPr>
          <w:lang w:eastAsia="nl-NL"/>
        </w:rPr>
        <w:t xml:space="preserve">dit document </w:t>
      </w:r>
      <w:r>
        <w:rPr>
          <w:lang w:eastAsia="nl-NL"/>
        </w:rPr>
        <w:t xml:space="preserve">is het van belang dat de </w:t>
      </w:r>
      <w:r>
        <w:rPr>
          <w:b/>
          <w:bCs/>
          <w:lang w:eastAsia="nl-NL"/>
        </w:rPr>
        <w:t xml:space="preserve">invulbare bijlage met relevante stakeholder- en energiegegevens zo compleet mogelijk wordt meegezonden. </w:t>
      </w:r>
      <w:r>
        <w:rPr>
          <w:lang w:eastAsia="nl-NL"/>
        </w:rPr>
        <w:t xml:space="preserve">Houd daarbij uiteraard rekening met privacy-/bedrijfsgevoelige informatie. </w:t>
      </w:r>
      <w:r w:rsidR="000E0D87">
        <w:rPr>
          <w:lang w:eastAsia="nl-NL"/>
        </w:rPr>
        <w:t xml:space="preserve">Over het algemeen geldt </w:t>
      </w:r>
      <w:r>
        <w:rPr>
          <w:lang w:eastAsia="nl-NL"/>
        </w:rPr>
        <w:t>dat een CEMS-leverancier een concreter aanbod kan doen</w:t>
      </w:r>
      <w:r w:rsidR="00F3755E">
        <w:rPr>
          <w:lang w:eastAsia="nl-NL"/>
        </w:rPr>
        <w:t>, als</w:t>
      </w:r>
      <w:r>
        <w:rPr>
          <w:lang w:eastAsia="nl-NL"/>
        </w:rPr>
        <w:t xml:space="preserve"> er meer gedetailleerde informatie bekend is. Een optie is om informatie stapsgewijs met aanbieders te delen, bijvoorbeeld door meerdere ronde</w:t>
      </w:r>
      <w:r w:rsidR="00F3755E">
        <w:rPr>
          <w:lang w:eastAsia="nl-NL"/>
        </w:rPr>
        <w:t>s</w:t>
      </w:r>
      <w:r>
        <w:rPr>
          <w:lang w:eastAsia="nl-NL"/>
        </w:rPr>
        <w:t xml:space="preserve"> te houden voor de uitvraag</w:t>
      </w:r>
      <w:r w:rsidR="00654F06">
        <w:rPr>
          <w:lang w:eastAsia="nl-NL"/>
        </w:rPr>
        <w:t xml:space="preserve">: zie hiervoor ook sectie </w:t>
      </w:r>
      <w:r w:rsidR="004A3DC8">
        <w:rPr>
          <w:lang w:eastAsia="nl-NL"/>
        </w:rPr>
        <w:t>8</w:t>
      </w:r>
      <w:r w:rsidR="00654F06">
        <w:rPr>
          <w:lang w:eastAsia="nl-NL"/>
        </w:rPr>
        <w:t>.</w:t>
      </w:r>
    </w:p>
    <w:p w14:paraId="24EF8706" w14:textId="77777777" w:rsidR="00161426" w:rsidRDefault="00161426" w:rsidP="00F97B7F">
      <w:pPr>
        <w:rPr>
          <w:lang w:eastAsia="nl-NL"/>
        </w:rPr>
      </w:pPr>
    </w:p>
    <w:p w14:paraId="41123F75" w14:textId="1ACA6029" w:rsidR="00D43144" w:rsidRDefault="00654F06" w:rsidP="00161426">
      <w:pPr>
        <w:rPr>
          <w:noProof/>
          <w:lang w:eastAsia="nl-NL"/>
        </w:rPr>
      </w:pPr>
      <w:r w:rsidRPr="0CEC8483">
        <w:rPr>
          <w:lang w:eastAsia="nl-NL"/>
        </w:rPr>
        <w:t>Succes met het invullen en de uitvraag</w:t>
      </w:r>
      <w:r w:rsidR="00C76131">
        <w:rPr>
          <w:lang w:eastAsia="nl-NL"/>
        </w:rPr>
        <w:t>!</w:t>
      </w:r>
      <w:r w:rsidR="00D43144">
        <w:rPr>
          <w:noProof/>
          <w:lang w:eastAsia="nl-NL"/>
        </w:rPr>
        <w:br w:type="page"/>
      </w:r>
    </w:p>
    <w:p w14:paraId="6D32045B" w14:textId="3CFC95F9" w:rsidR="00B5504B" w:rsidRPr="00B5504B" w:rsidRDefault="00E24972" w:rsidP="00B5504B">
      <w:pPr>
        <w:rPr>
          <w:lang w:eastAsia="nl-NL"/>
        </w:rPr>
      </w:pPr>
      <w:r>
        <w:rPr>
          <w:noProof/>
          <w:lang w:eastAsia="nl-NL"/>
        </w:rPr>
        <w:lastRenderedPageBreak/>
        <w:pict w14:anchorId="049EA43F">
          <v:rect id="_x0000_i1026" alt="" style="width:453.6pt;height:.05pt;mso-width-percent:0;mso-height-percent:0;mso-width-percent:0;mso-height-percent:0" o:hralign="center" o:hrstd="t" o:hr="t" fillcolor="#a0a0a0" stroked="f"/>
        </w:pict>
      </w:r>
    </w:p>
    <w:p w14:paraId="32DE0C53" w14:textId="6CA5D60E" w:rsidR="00B5504B" w:rsidRPr="00B5504B" w:rsidRDefault="00AF2F58" w:rsidP="003D4319">
      <w:pPr>
        <w:pStyle w:val="Kop1"/>
        <w:numPr>
          <w:ilvl w:val="0"/>
          <w:numId w:val="10"/>
        </w:numPr>
        <w:rPr>
          <w:rFonts w:eastAsia="Times New Roman"/>
          <w:lang w:eastAsia="nl-NL"/>
        </w:rPr>
      </w:pPr>
      <w:bookmarkStart w:id="1" w:name="_Toc215582774"/>
      <w:r>
        <w:rPr>
          <w:rFonts w:eastAsia="Times New Roman"/>
          <w:lang w:eastAsia="nl-NL"/>
        </w:rPr>
        <w:t xml:space="preserve">Algemene duiding </w:t>
      </w:r>
      <w:r w:rsidR="00C61E1D">
        <w:rPr>
          <w:rFonts w:eastAsia="Times New Roman"/>
          <w:lang w:eastAsia="nl-NL"/>
        </w:rPr>
        <w:t>van de uitvraag naar een CEMS</w:t>
      </w:r>
      <w:r w:rsidR="00445FA0">
        <w:rPr>
          <w:rFonts w:eastAsia="Times New Roman"/>
          <w:lang w:eastAsia="nl-NL"/>
        </w:rPr>
        <w:t xml:space="preserve"> a.d.h.v. 4 vragen</w:t>
      </w:r>
      <w:bookmarkEnd w:id="1"/>
    </w:p>
    <w:p w14:paraId="0B001AF8" w14:textId="03A79B3A" w:rsidR="001C51B5" w:rsidRDefault="1C9FDBED" w:rsidP="00AF35B7">
      <w:pPr>
        <w:pStyle w:val="Kop4"/>
        <w:rPr>
          <w:lang w:eastAsia="nl-NL"/>
        </w:rPr>
      </w:pPr>
      <w:r w:rsidRPr="6056763F">
        <w:rPr>
          <w:lang w:eastAsia="nl-NL"/>
        </w:rPr>
        <w:t xml:space="preserve">Vraag 1: </w:t>
      </w:r>
      <w:r w:rsidR="0D5277D8" w:rsidRPr="6056763F">
        <w:rPr>
          <w:lang w:eastAsia="nl-NL"/>
        </w:rPr>
        <w:t>Is</w:t>
      </w:r>
      <w:r w:rsidRPr="6056763F">
        <w:rPr>
          <w:lang w:eastAsia="nl-NL"/>
        </w:rPr>
        <w:t xml:space="preserve"> de scope van de uitvraag bekend? Denk aan: betrokken deelnemers aan het </w:t>
      </w:r>
      <w:r w:rsidR="006D032A">
        <w:rPr>
          <w:lang w:eastAsia="nl-NL"/>
        </w:rPr>
        <w:t xml:space="preserve">collectief die gebruik zullen gaan maken van het </w:t>
      </w:r>
      <w:r w:rsidRPr="6056763F">
        <w:rPr>
          <w:lang w:eastAsia="nl-NL"/>
        </w:rPr>
        <w:t>CEMS, gevraagde functionaliteiten, stuurbare assets ja/nee, beoogde type contract(en) t.b.v. vermogensdeling (bijvoorbeeld een groepstransportovereenkomst)</w:t>
      </w:r>
      <w:r w:rsidR="002F6F5B">
        <w:rPr>
          <w:lang w:eastAsia="nl-NL"/>
        </w:rPr>
        <w:t xml:space="preserve"> en de daarbij behorende vereisten vanuit de netbeheerder</w:t>
      </w:r>
      <w:r w:rsidRPr="6056763F">
        <w:rPr>
          <w:lang w:eastAsia="nl-NL"/>
        </w:rPr>
        <w:t>, et cetera</w:t>
      </w:r>
      <w:r w:rsidR="5E969E58" w:rsidRPr="6056763F">
        <w:rPr>
          <w:lang w:eastAsia="nl-NL"/>
        </w:rPr>
        <w:t>.</w:t>
      </w:r>
    </w:p>
    <w:p w14:paraId="7A31563D" w14:textId="3754FD35" w:rsidR="00F36E69" w:rsidRDefault="00F36E69" w:rsidP="00F36E69">
      <w:pPr>
        <w:rPr>
          <w:lang w:eastAsia="nl-NL"/>
        </w:rPr>
      </w:pPr>
      <w:r w:rsidRPr="00B5504B">
        <w:rPr>
          <w:rFonts w:ascii="Segoe UI Symbol" w:hAnsi="Segoe UI Symbol" w:cs="Segoe UI Symbol"/>
          <w:lang w:eastAsia="nl-NL"/>
        </w:rPr>
        <w:t>☐</w:t>
      </w:r>
      <w:r w:rsidRPr="00B5504B">
        <w:rPr>
          <w:lang w:eastAsia="nl-NL"/>
        </w:rPr>
        <w:t xml:space="preserve"> </w:t>
      </w:r>
      <w:r w:rsidRPr="006D0C99">
        <w:rPr>
          <w:b/>
          <w:bCs/>
          <w:lang w:eastAsia="nl-NL"/>
        </w:rPr>
        <w:t>Ja</w:t>
      </w:r>
      <w:r w:rsidRPr="00B5504B">
        <w:rPr>
          <w:lang w:eastAsia="nl-NL"/>
        </w:rPr>
        <w:t xml:space="preserve"> → Ga naar vraag 2</w:t>
      </w:r>
      <w:r w:rsidR="00E41087">
        <w:rPr>
          <w:lang w:eastAsia="nl-NL"/>
        </w:rPr>
        <w:t>. Let op; voor de uiteindelijke uitvraag dien</w:t>
      </w:r>
      <w:r w:rsidR="009B49FF">
        <w:rPr>
          <w:lang w:eastAsia="nl-NL"/>
        </w:rPr>
        <w:t>t de informatie zoals benoemd in</w:t>
      </w:r>
      <w:r w:rsidR="00E41087">
        <w:rPr>
          <w:lang w:eastAsia="nl-NL"/>
        </w:rPr>
        <w:t xml:space="preserve"> de secties </w:t>
      </w:r>
      <w:r w:rsidR="00E41087" w:rsidRPr="00B5504B">
        <w:rPr>
          <w:lang w:eastAsia="nl-NL"/>
        </w:rPr>
        <w:t xml:space="preserve">3 </w:t>
      </w:r>
      <w:r w:rsidR="009B49FF">
        <w:rPr>
          <w:lang w:eastAsia="nl-NL"/>
        </w:rPr>
        <w:t xml:space="preserve">t/m </w:t>
      </w:r>
      <w:r w:rsidR="0075491D">
        <w:rPr>
          <w:lang w:eastAsia="nl-NL"/>
        </w:rPr>
        <w:t>8</w:t>
      </w:r>
      <w:r w:rsidR="009B49FF">
        <w:rPr>
          <w:lang w:eastAsia="nl-NL"/>
        </w:rPr>
        <w:t xml:space="preserve"> meegestuurd te worden</w:t>
      </w:r>
      <w:r w:rsidR="00001302">
        <w:rPr>
          <w:lang w:eastAsia="nl-NL"/>
        </w:rPr>
        <w:t xml:space="preserve"> met de uitvraag richting leveranciers. Overweeg om de betreffende secties alsnog/aanvullend ook in te vullen, ook bij wijze van toets of alle informatie compleet is</w:t>
      </w:r>
      <w:r w:rsidR="00E41087">
        <w:rPr>
          <w:lang w:eastAsia="nl-NL"/>
        </w:rPr>
        <w:t>.</w:t>
      </w:r>
    </w:p>
    <w:p w14:paraId="2DA83B4F" w14:textId="77777777" w:rsidR="00445FA0" w:rsidRPr="00B5504B" w:rsidRDefault="00445FA0" w:rsidP="00F36E69">
      <w:pPr>
        <w:rPr>
          <w:lang w:eastAsia="nl-NL"/>
        </w:rPr>
      </w:pPr>
    </w:p>
    <w:p w14:paraId="19A412AB" w14:textId="08376309" w:rsidR="00F36E69" w:rsidRPr="00F36E69" w:rsidRDefault="32FDA3A5" w:rsidP="00F36E69">
      <w:pPr>
        <w:rPr>
          <w:lang w:eastAsia="nl-NL"/>
        </w:rPr>
      </w:pPr>
      <w:r w:rsidRPr="6056763F">
        <w:rPr>
          <w:rFonts w:ascii="Segoe UI Symbol" w:hAnsi="Segoe UI Symbol" w:cs="Segoe UI Symbol"/>
          <w:lang w:eastAsia="nl-NL"/>
        </w:rPr>
        <w:t>☐</w:t>
      </w:r>
      <w:r w:rsidRPr="6056763F">
        <w:rPr>
          <w:lang w:eastAsia="nl-NL"/>
        </w:rPr>
        <w:t xml:space="preserve"> </w:t>
      </w:r>
      <w:r w:rsidRPr="006D0C99">
        <w:rPr>
          <w:b/>
          <w:bCs/>
          <w:lang w:eastAsia="nl-NL"/>
        </w:rPr>
        <w:t>Nee</w:t>
      </w:r>
      <w:r w:rsidRPr="6056763F">
        <w:rPr>
          <w:lang w:eastAsia="nl-NL"/>
        </w:rPr>
        <w:t xml:space="preserve"> → Vul</w:t>
      </w:r>
      <w:r w:rsidR="161E75C9" w:rsidRPr="6056763F">
        <w:rPr>
          <w:lang w:eastAsia="nl-NL"/>
        </w:rPr>
        <w:t xml:space="preserve"> eerst de</w:t>
      </w:r>
      <w:r w:rsidRPr="6056763F">
        <w:rPr>
          <w:lang w:eastAsia="nl-NL"/>
        </w:rPr>
        <w:t xml:space="preserve"> sectie</w:t>
      </w:r>
      <w:r w:rsidR="161E75C9" w:rsidRPr="6056763F">
        <w:rPr>
          <w:lang w:eastAsia="nl-NL"/>
        </w:rPr>
        <w:t>s</w:t>
      </w:r>
      <w:r w:rsidRPr="6056763F">
        <w:rPr>
          <w:lang w:eastAsia="nl-NL"/>
        </w:rPr>
        <w:t xml:space="preserve"> 3 (projectcontext)</w:t>
      </w:r>
      <w:r w:rsidR="5D4B4B14" w:rsidRPr="6056763F">
        <w:rPr>
          <w:lang w:eastAsia="nl-NL"/>
        </w:rPr>
        <w:t xml:space="preserve"> en</w:t>
      </w:r>
      <w:r w:rsidRPr="6056763F">
        <w:rPr>
          <w:lang w:eastAsia="nl-NL"/>
        </w:rPr>
        <w:t xml:space="preserve"> 4 (doelen</w:t>
      </w:r>
      <w:r w:rsidR="5D4B4B14" w:rsidRPr="6056763F">
        <w:rPr>
          <w:lang w:eastAsia="nl-NL"/>
        </w:rPr>
        <w:t xml:space="preserve"> CEMS</w:t>
      </w:r>
      <w:r w:rsidRPr="6056763F">
        <w:rPr>
          <w:lang w:eastAsia="nl-NL"/>
        </w:rPr>
        <w:t>)</w:t>
      </w:r>
      <w:r w:rsidR="5D4B4B14" w:rsidRPr="6056763F">
        <w:rPr>
          <w:lang w:eastAsia="nl-NL"/>
        </w:rPr>
        <w:t xml:space="preserve"> in, alvorens naar vraag 2 te gaan</w:t>
      </w:r>
      <w:r w:rsidR="5A6A4D9D" w:rsidRPr="6056763F">
        <w:rPr>
          <w:lang w:eastAsia="nl-NL"/>
        </w:rPr>
        <w:t>.</w:t>
      </w:r>
    </w:p>
    <w:p w14:paraId="02179CE5" w14:textId="77777777" w:rsidR="001C51B5" w:rsidRPr="001C51B5" w:rsidRDefault="001C51B5" w:rsidP="001C51B5">
      <w:pPr>
        <w:rPr>
          <w:lang w:eastAsia="nl-NL"/>
        </w:rPr>
      </w:pPr>
    </w:p>
    <w:p w14:paraId="2A3BE271" w14:textId="022A2D70" w:rsidR="00B5504B" w:rsidRPr="00B5504B" w:rsidRDefault="00B5504B" w:rsidP="00AF35B7">
      <w:pPr>
        <w:pStyle w:val="Kop4"/>
        <w:rPr>
          <w:lang w:eastAsia="nl-NL"/>
        </w:rPr>
      </w:pPr>
      <w:r w:rsidRPr="00B5504B">
        <w:rPr>
          <w:lang w:eastAsia="nl-NL"/>
        </w:rPr>
        <w:t xml:space="preserve">Vraag </w:t>
      </w:r>
      <w:r w:rsidR="00483017">
        <w:rPr>
          <w:lang w:eastAsia="nl-NL"/>
        </w:rPr>
        <w:t>2</w:t>
      </w:r>
      <w:r w:rsidRPr="00B5504B">
        <w:rPr>
          <w:lang w:eastAsia="nl-NL"/>
        </w:rPr>
        <w:t xml:space="preserve">: </w:t>
      </w:r>
      <w:r w:rsidR="00483017">
        <w:rPr>
          <w:lang w:eastAsia="nl-NL"/>
        </w:rPr>
        <w:t>W</w:t>
      </w:r>
      <w:r w:rsidR="00D01A40">
        <w:rPr>
          <w:lang w:eastAsia="nl-NL"/>
        </w:rPr>
        <w:t xml:space="preserve">elk bedrijven </w:t>
      </w:r>
      <w:r w:rsidR="00483017">
        <w:rPr>
          <w:lang w:eastAsia="nl-NL"/>
        </w:rPr>
        <w:t>dienen er aangesloten te worden bij de initiële oplevering van het CEMS?</w:t>
      </w:r>
    </w:p>
    <w:p w14:paraId="5D3BBA40" w14:textId="5A944235" w:rsidR="00B5504B" w:rsidRPr="00B5504B" w:rsidRDefault="00B5504B" w:rsidP="00B5504B">
      <w:pPr>
        <w:rPr>
          <w:lang w:eastAsia="nl-NL"/>
        </w:rPr>
      </w:pPr>
      <w:r w:rsidRPr="00B5504B">
        <w:rPr>
          <w:rFonts w:ascii="Segoe UI Symbol" w:hAnsi="Segoe UI Symbol" w:cs="Segoe UI Symbol"/>
          <w:lang w:eastAsia="nl-NL"/>
        </w:rPr>
        <w:t>☐</w:t>
      </w:r>
      <w:r w:rsidRPr="00B5504B">
        <w:rPr>
          <w:lang w:eastAsia="nl-NL"/>
        </w:rPr>
        <w:t xml:space="preserve"> </w:t>
      </w:r>
      <w:r w:rsidR="00483017">
        <w:rPr>
          <w:lang w:eastAsia="nl-NL"/>
        </w:rPr>
        <w:t>Allee</w:t>
      </w:r>
      <w:r w:rsidR="00866A7B">
        <w:rPr>
          <w:lang w:eastAsia="nl-NL"/>
        </w:rPr>
        <w:t xml:space="preserve">n </w:t>
      </w:r>
      <w:r w:rsidR="006D0C99">
        <w:rPr>
          <w:lang w:eastAsia="nl-NL"/>
        </w:rPr>
        <w:t xml:space="preserve">reeds gevestigde </w:t>
      </w:r>
      <w:r w:rsidR="00866A7B">
        <w:rPr>
          <w:lang w:eastAsia="nl-NL"/>
        </w:rPr>
        <w:t xml:space="preserve">bedrijven </w:t>
      </w:r>
      <w:r w:rsidR="00866A7B">
        <w:rPr>
          <w:rFonts w:ascii="Wingdings" w:eastAsia="Wingdings" w:hAnsi="Wingdings" w:cs="Wingdings"/>
          <w:lang w:eastAsia="nl-NL"/>
        </w:rPr>
        <w:t>à</w:t>
      </w:r>
      <w:r w:rsidR="00866A7B">
        <w:rPr>
          <w:lang w:eastAsia="nl-NL"/>
        </w:rPr>
        <w:t xml:space="preserve"> </w:t>
      </w:r>
      <w:r w:rsidR="00524B98">
        <w:rPr>
          <w:lang w:eastAsia="nl-NL"/>
        </w:rPr>
        <w:t xml:space="preserve">vul in sectie </w:t>
      </w:r>
      <w:r w:rsidR="006F5DD2">
        <w:rPr>
          <w:lang w:eastAsia="nl-NL"/>
        </w:rPr>
        <w:t>5</w:t>
      </w:r>
      <w:r w:rsidR="00524B98">
        <w:rPr>
          <w:lang w:eastAsia="nl-NL"/>
        </w:rPr>
        <w:t xml:space="preserve"> per bedrijf</w:t>
      </w:r>
      <w:r w:rsidR="007D2664">
        <w:rPr>
          <w:lang w:eastAsia="nl-NL"/>
        </w:rPr>
        <w:t>, inclusief hun assets</w:t>
      </w:r>
      <w:r w:rsidR="00BE7142">
        <w:rPr>
          <w:lang w:eastAsia="nl-NL"/>
        </w:rPr>
        <w:t xml:space="preserve"> </w:t>
      </w:r>
    </w:p>
    <w:p w14:paraId="5765070F" w14:textId="5C60CADF" w:rsidR="00B5504B" w:rsidRPr="00F4476D" w:rsidRDefault="26ED9BBA" w:rsidP="00B5504B">
      <w:pPr>
        <w:rPr>
          <w:lang w:eastAsia="nl-NL"/>
        </w:rPr>
      </w:pPr>
      <w:r w:rsidRPr="6056763F">
        <w:rPr>
          <w:rFonts w:ascii="Segoe UI Symbol" w:hAnsi="Segoe UI Symbol" w:cs="Segoe UI Symbol"/>
          <w:lang w:eastAsia="nl-NL"/>
        </w:rPr>
        <w:t>☐</w:t>
      </w:r>
      <w:r w:rsidRPr="6056763F">
        <w:rPr>
          <w:lang w:eastAsia="nl-NL"/>
        </w:rPr>
        <w:t xml:space="preserve"> </w:t>
      </w:r>
      <w:r w:rsidR="004B3711">
        <w:rPr>
          <w:lang w:eastAsia="nl-NL"/>
        </w:rPr>
        <w:t xml:space="preserve">Reeds gevestigde </w:t>
      </w:r>
      <w:r w:rsidR="5ED156E7" w:rsidRPr="6056763F">
        <w:rPr>
          <w:lang w:eastAsia="nl-NL"/>
        </w:rPr>
        <w:t xml:space="preserve">bedrijven en nog te ontwikkelen kavels </w:t>
      </w:r>
      <w:r w:rsidR="5ED156E7" w:rsidRPr="6056763F">
        <w:rPr>
          <w:rFonts w:ascii="Wingdings" w:eastAsia="Wingdings" w:hAnsi="Wingdings" w:cs="Wingdings"/>
          <w:lang w:eastAsia="nl-NL"/>
        </w:rPr>
        <w:t>à</w:t>
      </w:r>
      <w:r w:rsidR="5ED156E7" w:rsidRPr="6056763F">
        <w:rPr>
          <w:lang w:eastAsia="nl-NL"/>
        </w:rPr>
        <w:t xml:space="preserve"> vul in sectie </w:t>
      </w:r>
      <w:r w:rsidR="0AFDDE4F" w:rsidRPr="6056763F">
        <w:rPr>
          <w:lang w:eastAsia="nl-NL"/>
        </w:rPr>
        <w:t>5</w:t>
      </w:r>
      <w:r w:rsidR="5ED156E7" w:rsidRPr="6056763F">
        <w:rPr>
          <w:lang w:eastAsia="nl-NL"/>
        </w:rPr>
        <w:t xml:space="preserve"> per </w:t>
      </w:r>
      <w:r w:rsidR="3D9C596F" w:rsidRPr="6056763F">
        <w:rPr>
          <w:lang w:eastAsia="nl-NL"/>
        </w:rPr>
        <w:t xml:space="preserve">bestaand </w:t>
      </w:r>
      <w:r w:rsidR="5ED156E7" w:rsidRPr="6056763F">
        <w:rPr>
          <w:lang w:eastAsia="nl-NL"/>
        </w:rPr>
        <w:t>bedrijf</w:t>
      </w:r>
      <w:r w:rsidR="1AEA8DC1" w:rsidRPr="6056763F">
        <w:rPr>
          <w:lang w:eastAsia="nl-NL"/>
        </w:rPr>
        <w:t>, inclusief hun assets,</w:t>
      </w:r>
      <w:r w:rsidR="3D9C596F" w:rsidRPr="6056763F">
        <w:rPr>
          <w:lang w:eastAsia="nl-NL"/>
        </w:rPr>
        <w:t xml:space="preserve"> en sectie </w:t>
      </w:r>
      <w:r w:rsidR="69421D85" w:rsidRPr="6056763F">
        <w:rPr>
          <w:lang w:eastAsia="nl-NL"/>
        </w:rPr>
        <w:t xml:space="preserve">5.1 </w:t>
      </w:r>
      <w:r w:rsidR="3D9C596F" w:rsidRPr="6056763F">
        <w:rPr>
          <w:lang w:eastAsia="nl-NL"/>
        </w:rPr>
        <w:t>per nog te ontwikkelen kavel</w:t>
      </w:r>
    </w:p>
    <w:p w14:paraId="719140CF" w14:textId="626E0A22" w:rsidR="00524B98" w:rsidRDefault="00524B98" w:rsidP="00524B98">
      <w:pPr>
        <w:rPr>
          <w:lang w:eastAsia="nl-NL"/>
        </w:rPr>
      </w:pPr>
      <w:r w:rsidRPr="00F4476D">
        <w:rPr>
          <w:rFonts w:ascii="Segoe UI Symbol" w:hAnsi="Segoe UI Symbol" w:cs="Segoe UI Symbol"/>
          <w:lang w:eastAsia="nl-NL"/>
        </w:rPr>
        <w:t>☐</w:t>
      </w:r>
      <w:r w:rsidRPr="00F4476D">
        <w:rPr>
          <w:lang w:eastAsia="nl-NL"/>
        </w:rPr>
        <w:t xml:space="preserve"> </w:t>
      </w:r>
      <w:r w:rsidR="004B3711">
        <w:rPr>
          <w:lang w:eastAsia="nl-NL"/>
        </w:rPr>
        <w:t>Alleen n</w:t>
      </w:r>
      <w:r w:rsidRPr="00F4476D">
        <w:rPr>
          <w:lang w:eastAsia="nl-NL"/>
        </w:rPr>
        <w:t>og te ontwikkelen kavels</w:t>
      </w:r>
      <w:r w:rsidR="00057F12" w:rsidRPr="00F4476D">
        <w:rPr>
          <w:lang w:eastAsia="nl-NL"/>
        </w:rPr>
        <w:t xml:space="preserve"> </w:t>
      </w:r>
      <w:r w:rsidR="00057F12" w:rsidRPr="00F4476D">
        <w:rPr>
          <w:rFonts w:ascii="Wingdings" w:eastAsia="Wingdings" w:hAnsi="Wingdings" w:cs="Wingdings"/>
          <w:lang w:eastAsia="nl-NL"/>
        </w:rPr>
        <w:t>à</w:t>
      </w:r>
      <w:r w:rsidR="00057F12" w:rsidRPr="00F4476D">
        <w:rPr>
          <w:lang w:eastAsia="nl-NL"/>
        </w:rPr>
        <w:t xml:space="preserve"> vul sectie </w:t>
      </w:r>
      <w:r w:rsidR="007E6C6F" w:rsidRPr="00F4476D">
        <w:rPr>
          <w:lang w:eastAsia="nl-NL"/>
        </w:rPr>
        <w:t>5.</w:t>
      </w:r>
      <w:r w:rsidR="007E6C6F">
        <w:rPr>
          <w:lang w:eastAsia="nl-NL"/>
        </w:rPr>
        <w:t>1</w:t>
      </w:r>
      <w:r w:rsidR="00057F12">
        <w:rPr>
          <w:lang w:eastAsia="nl-NL"/>
        </w:rPr>
        <w:t xml:space="preserve"> per nog te ontwikkelen kavel</w:t>
      </w:r>
      <w:r w:rsidR="00BE7142">
        <w:rPr>
          <w:lang w:eastAsia="nl-NL"/>
        </w:rPr>
        <w:t xml:space="preserve"> </w:t>
      </w:r>
    </w:p>
    <w:p w14:paraId="5C2F84A3" w14:textId="77777777" w:rsidR="00524B98" w:rsidRPr="00B5504B" w:rsidRDefault="00524B98" w:rsidP="00B5504B">
      <w:pPr>
        <w:rPr>
          <w:lang w:eastAsia="nl-NL"/>
        </w:rPr>
      </w:pPr>
    </w:p>
    <w:p w14:paraId="1D28E124" w14:textId="6E46206B" w:rsidR="00B5504B" w:rsidRPr="00B5504B" w:rsidRDefault="26ED9BBA" w:rsidP="00AF35B7">
      <w:pPr>
        <w:pStyle w:val="Kop4"/>
        <w:rPr>
          <w:rFonts w:eastAsia="Times New Roman"/>
          <w:lang w:eastAsia="nl-NL"/>
        </w:rPr>
      </w:pPr>
      <w:r w:rsidRPr="6056763F">
        <w:rPr>
          <w:rFonts w:eastAsia="Times New Roman"/>
          <w:lang w:eastAsia="nl-NL"/>
        </w:rPr>
        <w:t xml:space="preserve">Vraag </w:t>
      </w:r>
      <w:r w:rsidR="5C169CAF" w:rsidRPr="6056763F">
        <w:rPr>
          <w:rFonts w:eastAsia="Times New Roman"/>
          <w:lang w:eastAsia="nl-NL"/>
        </w:rPr>
        <w:t>3</w:t>
      </w:r>
      <w:r w:rsidRPr="6056763F">
        <w:rPr>
          <w:rFonts w:eastAsia="Times New Roman"/>
          <w:lang w:eastAsia="nl-NL"/>
        </w:rPr>
        <w:t xml:space="preserve">: </w:t>
      </w:r>
      <w:r w:rsidR="004B3711" w:rsidRPr="00EE7426">
        <w:t>Welke functionaliteiten en diensten dienen er geleverd te worden door de CEMS-</w:t>
      </w:r>
      <w:r w:rsidR="00EE7426">
        <w:t>l</w:t>
      </w:r>
      <w:r w:rsidR="004B3711" w:rsidRPr="00EE7426">
        <w:t>everancier?</w:t>
      </w:r>
    </w:p>
    <w:p w14:paraId="08CEED5D" w14:textId="20FFCEA0" w:rsidR="00B5504B" w:rsidRPr="00AD2915" w:rsidRDefault="26ED9BBA" w:rsidP="6056763F">
      <w:pPr>
        <w:rPr>
          <w:lang w:eastAsia="nl-NL"/>
        </w:rPr>
      </w:pPr>
      <w:r w:rsidRPr="43E5C61C">
        <w:rPr>
          <w:rFonts w:ascii="Segoe UI Symbol" w:hAnsi="Segoe UI Symbol" w:cs="Segoe UI Symbol"/>
          <w:lang w:eastAsia="nl-NL"/>
        </w:rPr>
        <w:t>☐</w:t>
      </w:r>
      <w:r w:rsidRPr="43E5C61C">
        <w:rPr>
          <w:lang w:eastAsia="nl-NL"/>
        </w:rPr>
        <w:t xml:space="preserve"> </w:t>
      </w:r>
      <w:r w:rsidR="5B79EC90" w:rsidRPr="43E5C61C">
        <w:rPr>
          <w:lang w:eastAsia="nl-NL"/>
        </w:rPr>
        <w:t xml:space="preserve">Alleen </w:t>
      </w:r>
      <w:r w:rsidR="03BA5219" w:rsidRPr="43E5C61C">
        <w:rPr>
          <w:lang w:eastAsia="nl-NL"/>
        </w:rPr>
        <w:t xml:space="preserve">leveren van </w:t>
      </w:r>
      <w:r w:rsidR="5B79EC90" w:rsidRPr="43E5C61C">
        <w:rPr>
          <w:lang w:eastAsia="nl-NL"/>
        </w:rPr>
        <w:t>het sturingssysteem: hard- en software</w:t>
      </w:r>
      <w:r w:rsidR="0218FF56" w:rsidRPr="43E5C61C">
        <w:rPr>
          <w:lang w:eastAsia="nl-NL"/>
        </w:rPr>
        <w:t xml:space="preserve"> </w:t>
      </w:r>
      <w:r w:rsidR="0218FF56" w:rsidRPr="43E5C61C">
        <w:rPr>
          <w:rFonts w:ascii="Wingdings" w:eastAsia="Wingdings" w:hAnsi="Wingdings" w:cs="Wingdings"/>
          <w:lang w:eastAsia="nl-NL"/>
        </w:rPr>
        <w:t>à</w:t>
      </w:r>
      <w:r w:rsidR="0218FF56" w:rsidRPr="43E5C61C">
        <w:rPr>
          <w:lang w:eastAsia="nl-NL"/>
        </w:rPr>
        <w:t xml:space="preserve"> vul de technische vereisten in bij sectie </w:t>
      </w:r>
      <w:r w:rsidR="00F93C4A" w:rsidRPr="43E5C61C">
        <w:rPr>
          <w:lang w:eastAsia="nl-NL"/>
        </w:rPr>
        <w:t>6</w:t>
      </w:r>
      <w:r w:rsidR="4F5368F5" w:rsidRPr="43E5C61C">
        <w:rPr>
          <w:lang w:eastAsia="nl-NL"/>
        </w:rPr>
        <w:t xml:space="preserve">; sectie </w:t>
      </w:r>
      <w:r w:rsidR="00F93C4A" w:rsidRPr="43E5C61C">
        <w:rPr>
          <w:lang w:eastAsia="nl-NL"/>
        </w:rPr>
        <w:t>7</w:t>
      </w:r>
      <w:r w:rsidR="4F5368F5" w:rsidRPr="43E5C61C">
        <w:rPr>
          <w:lang w:eastAsia="nl-NL"/>
        </w:rPr>
        <w:t xml:space="preserve"> kan </w:t>
      </w:r>
      <w:r w:rsidR="00F93C4A" w:rsidRPr="43E5C61C">
        <w:rPr>
          <w:lang w:eastAsia="nl-NL"/>
        </w:rPr>
        <w:t xml:space="preserve">eventueel </w:t>
      </w:r>
      <w:r w:rsidR="4F5368F5" w:rsidRPr="43E5C61C">
        <w:rPr>
          <w:lang w:eastAsia="nl-NL"/>
        </w:rPr>
        <w:t>overgeslagen cq. weggelaten worden voor de uitvraag.</w:t>
      </w:r>
    </w:p>
    <w:p w14:paraId="61F28F56" w14:textId="690D559A" w:rsidR="00B5504B" w:rsidRDefault="26ED9BBA" w:rsidP="00B5504B">
      <w:pPr>
        <w:rPr>
          <w:lang w:eastAsia="nl-NL"/>
        </w:rPr>
      </w:pPr>
      <w:r w:rsidRPr="00AD2915">
        <w:rPr>
          <w:rFonts w:ascii="Segoe UI Symbol" w:hAnsi="Segoe UI Symbol" w:cs="Segoe UI Symbol"/>
          <w:lang w:eastAsia="nl-NL"/>
        </w:rPr>
        <w:t>☐</w:t>
      </w:r>
      <w:r w:rsidRPr="00AD2915">
        <w:rPr>
          <w:lang w:eastAsia="nl-NL"/>
        </w:rPr>
        <w:t xml:space="preserve"> </w:t>
      </w:r>
      <w:r w:rsidR="32181D08" w:rsidRPr="00AD2915">
        <w:rPr>
          <w:lang w:eastAsia="nl-NL"/>
        </w:rPr>
        <w:t>Aanvullende vereisten zoals doorlopende dienstlevering, additionele rollen (bv. CSP</w:t>
      </w:r>
      <w:r w:rsidR="061581F3" w:rsidRPr="00AD2915">
        <w:rPr>
          <w:lang w:eastAsia="nl-NL"/>
        </w:rPr>
        <w:t>, BRP, …</w:t>
      </w:r>
      <w:r w:rsidR="32181D08" w:rsidRPr="00AD2915">
        <w:rPr>
          <w:lang w:eastAsia="nl-NL"/>
        </w:rPr>
        <w:t xml:space="preserve">), et cetera </w:t>
      </w:r>
      <w:r w:rsidR="32181D08" w:rsidRPr="00AD2915">
        <w:rPr>
          <w:rFonts w:ascii="Wingdings" w:eastAsia="Wingdings" w:hAnsi="Wingdings" w:cs="Wingdings"/>
          <w:lang w:eastAsia="nl-NL"/>
        </w:rPr>
        <w:t>à</w:t>
      </w:r>
      <w:r w:rsidR="32181D08" w:rsidRPr="00AD2915">
        <w:rPr>
          <w:lang w:eastAsia="nl-NL"/>
        </w:rPr>
        <w:t xml:space="preserve"> </w:t>
      </w:r>
      <w:r w:rsidR="0BD28404" w:rsidRPr="00AD2915">
        <w:rPr>
          <w:lang w:eastAsia="nl-NL"/>
        </w:rPr>
        <w:t xml:space="preserve">vul de technische vereisten in bij sectie </w:t>
      </w:r>
      <w:r w:rsidR="0071482D">
        <w:rPr>
          <w:lang w:eastAsia="nl-NL"/>
        </w:rPr>
        <w:t>6</w:t>
      </w:r>
      <w:r w:rsidR="0BD28404" w:rsidRPr="00AD2915">
        <w:rPr>
          <w:lang w:eastAsia="nl-NL"/>
        </w:rPr>
        <w:t xml:space="preserve"> en vul daarna </w:t>
      </w:r>
      <w:r w:rsidR="061581F3" w:rsidRPr="00AD2915">
        <w:rPr>
          <w:lang w:eastAsia="nl-NL"/>
        </w:rPr>
        <w:t xml:space="preserve">sectie </w:t>
      </w:r>
      <w:r w:rsidR="0071482D">
        <w:rPr>
          <w:lang w:eastAsia="nl-NL"/>
        </w:rPr>
        <w:t>7</w:t>
      </w:r>
      <w:r w:rsidR="061581F3" w:rsidRPr="00AD2915">
        <w:rPr>
          <w:lang w:eastAsia="nl-NL"/>
        </w:rPr>
        <w:t xml:space="preserve"> in</w:t>
      </w:r>
    </w:p>
    <w:p w14:paraId="2FBC8C79" w14:textId="127D9BFF" w:rsidR="6056763F" w:rsidRDefault="6056763F" w:rsidP="6056763F">
      <w:pPr>
        <w:rPr>
          <w:highlight w:val="yellow"/>
          <w:lang w:eastAsia="nl-NL"/>
        </w:rPr>
      </w:pPr>
    </w:p>
    <w:p w14:paraId="28415A05" w14:textId="1E8C5108" w:rsidR="3F7AC9DA" w:rsidRPr="00EE7426" w:rsidRDefault="00EE7426" w:rsidP="6056763F">
      <w:pPr>
        <w:rPr>
          <w:lang w:eastAsia="nl-NL"/>
        </w:rPr>
      </w:pPr>
      <w:r w:rsidRPr="00EE7426">
        <w:rPr>
          <w:lang w:eastAsia="nl-NL"/>
        </w:rPr>
        <w:t xml:space="preserve">TIP: </w:t>
      </w:r>
      <w:r w:rsidR="3F7AC9DA" w:rsidRPr="00EE7426">
        <w:rPr>
          <w:lang w:eastAsia="nl-NL"/>
        </w:rPr>
        <w:t>vul de scoringstabel i</w:t>
      </w:r>
      <w:r w:rsidR="7A057DD9" w:rsidRPr="00EE7426">
        <w:rPr>
          <w:lang w:eastAsia="nl-NL"/>
        </w:rPr>
        <w:t xml:space="preserve">n sectie </w:t>
      </w:r>
      <w:r w:rsidR="001E1BE9">
        <w:rPr>
          <w:lang w:eastAsia="nl-NL"/>
        </w:rPr>
        <w:t>8</w:t>
      </w:r>
      <w:r w:rsidR="7A057DD9" w:rsidRPr="00EE7426">
        <w:rPr>
          <w:lang w:eastAsia="nl-NL"/>
        </w:rPr>
        <w:t xml:space="preserve"> vast op hoofdlijnen in, </w:t>
      </w:r>
      <w:r w:rsidRPr="00EE7426">
        <w:rPr>
          <w:lang w:eastAsia="nl-NL"/>
        </w:rPr>
        <w:t>om de verwachtingen van het collectief te toetsen</w:t>
      </w:r>
      <w:r w:rsidR="7A057DD9" w:rsidRPr="00EE7426">
        <w:rPr>
          <w:lang w:eastAsia="nl-NL"/>
        </w:rPr>
        <w:t xml:space="preserve">. Maak </w:t>
      </w:r>
      <w:r w:rsidR="21958268" w:rsidRPr="00EE7426">
        <w:rPr>
          <w:lang w:eastAsia="nl-NL"/>
        </w:rPr>
        <w:t>sectie</w:t>
      </w:r>
      <w:r w:rsidR="7A057DD9" w:rsidRPr="00EE7426">
        <w:rPr>
          <w:lang w:eastAsia="nl-NL"/>
        </w:rPr>
        <w:t xml:space="preserve"> </w:t>
      </w:r>
      <w:r w:rsidR="001E1BE9">
        <w:rPr>
          <w:lang w:eastAsia="nl-NL"/>
        </w:rPr>
        <w:t>8</w:t>
      </w:r>
      <w:r w:rsidR="21958268" w:rsidRPr="00EE7426">
        <w:rPr>
          <w:lang w:eastAsia="nl-NL"/>
        </w:rPr>
        <w:t xml:space="preserve"> </w:t>
      </w:r>
      <w:r w:rsidR="7A057DD9" w:rsidRPr="00EE7426">
        <w:rPr>
          <w:lang w:eastAsia="nl-NL"/>
        </w:rPr>
        <w:t>compleet na het doorlopen van de hiernavolgende secties</w:t>
      </w:r>
      <w:r w:rsidRPr="00EE7426">
        <w:rPr>
          <w:lang w:eastAsia="nl-NL"/>
        </w:rPr>
        <w:t>.</w:t>
      </w:r>
    </w:p>
    <w:p w14:paraId="52899651" w14:textId="77777777" w:rsidR="00445FA0" w:rsidRDefault="00445FA0" w:rsidP="00B5504B">
      <w:pPr>
        <w:rPr>
          <w:lang w:eastAsia="nl-NL"/>
        </w:rPr>
      </w:pPr>
    </w:p>
    <w:p w14:paraId="6B57199D" w14:textId="5D8C5CC8" w:rsidR="00445FA0" w:rsidRPr="00B5504B" w:rsidRDefault="00445FA0" w:rsidP="00AF35B7">
      <w:pPr>
        <w:pStyle w:val="Kop4"/>
        <w:rPr>
          <w:lang w:eastAsia="nl-NL"/>
        </w:rPr>
      </w:pPr>
      <w:r w:rsidRPr="00B5504B">
        <w:rPr>
          <w:lang w:eastAsia="nl-NL"/>
        </w:rPr>
        <w:t xml:space="preserve">Vraag </w:t>
      </w:r>
      <w:r>
        <w:rPr>
          <w:lang w:eastAsia="nl-NL"/>
        </w:rPr>
        <w:t>4</w:t>
      </w:r>
      <w:r w:rsidRPr="00B5504B">
        <w:rPr>
          <w:lang w:eastAsia="nl-NL"/>
        </w:rPr>
        <w:t xml:space="preserve">: </w:t>
      </w:r>
      <w:r w:rsidR="009D3C7F">
        <w:rPr>
          <w:lang w:eastAsia="nl-NL"/>
        </w:rPr>
        <w:t xml:space="preserve">Is er al een structuur duidelijk waarbinnen het </w:t>
      </w:r>
      <w:r>
        <w:rPr>
          <w:lang w:eastAsia="nl-NL"/>
        </w:rPr>
        <w:t xml:space="preserve">CEMS </w:t>
      </w:r>
      <w:r w:rsidR="009D3C7F">
        <w:rPr>
          <w:lang w:eastAsia="nl-NL"/>
        </w:rPr>
        <w:t>moet functioneren</w:t>
      </w:r>
      <w:r>
        <w:rPr>
          <w:lang w:eastAsia="nl-NL"/>
        </w:rPr>
        <w:t>?</w:t>
      </w:r>
      <w:r w:rsidR="009D3C7F">
        <w:rPr>
          <w:lang w:eastAsia="nl-NL"/>
        </w:rPr>
        <w:t xml:space="preserve"> Zijn er bijvoorbeeld al bestaande EMS’en</w:t>
      </w:r>
      <w:r w:rsidR="00B453A8">
        <w:rPr>
          <w:lang w:eastAsia="nl-NL"/>
        </w:rPr>
        <w:t xml:space="preserve"> en is bekend op welke wijze het CEMS met aanwezige EMS’en en assets om dient te gaan?</w:t>
      </w:r>
    </w:p>
    <w:p w14:paraId="077E950C" w14:textId="497649B3" w:rsidR="00445FA0" w:rsidRPr="00493846" w:rsidRDefault="5390DEA3" w:rsidP="00445FA0">
      <w:pPr>
        <w:rPr>
          <w:lang w:eastAsia="nl-NL"/>
        </w:rPr>
      </w:pPr>
      <w:r w:rsidRPr="6056763F">
        <w:rPr>
          <w:rFonts w:ascii="Segoe UI Symbol" w:hAnsi="Segoe UI Symbol" w:cs="Segoe UI Symbol"/>
          <w:lang w:eastAsia="nl-NL"/>
        </w:rPr>
        <w:t>☐</w:t>
      </w:r>
      <w:r w:rsidRPr="6056763F">
        <w:rPr>
          <w:lang w:eastAsia="nl-NL"/>
        </w:rPr>
        <w:t xml:space="preserve"> </w:t>
      </w:r>
      <w:r w:rsidR="09B2877D" w:rsidRPr="006D12D5">
        <w:rPr>
          <w:b/>
          <w:bCs/>
          <w:lang w:eastAsia="nl-NL"/>
        </w:rPr>
        <w:t>Ja</w:t>
      </w:r>
      <w:r w:rsidR="09B2877D" w:rsidRPr="6056763F">
        <w:rPr>
          <w:lang w:eastAsia="nl-NL"/>
        </w:rPr>
        <w:t xml:space="preserve"> </w:t>
      </w:r>
      <w:r w:rsidR="09B2877D" w:rsidRPr="6056763F">
        <w:rPr>
          <w:rFonts w:ascii="Wingdings" w:eastAsia="Wingdings" w:hAnsi="Wingdings" w:cs="Wingdings"/>
          <w:lang w:eastAsia="nl-NL"/>
        </w:rPr>
        <w:t>à</w:t>
      </w:r>
      <w:r w:rsidR="09B2877D" w:rsidRPr="6056763F">
        <w:rPr>
          <w:lang w:eastAsia="nl-NL"/>
        </w:rPr>
        <w:t xml:space="preserve"> </w:t>
      </w:r>
      <w:r w:rsidR="00EE7426">
        <w:rPr>
          <w:lang w:eastAsia="nl-NL"/>
        </w:rPr>
        <w:t xml:space="preserve">Stel </w:t>
      </w:r>
      <w:r w:rsidR="09B2877D" w:rsidRPr="6056763F">
        <w:rPr>
          <w:lang w:eastAsia="nl-NL"/>
        </w:rPr>
        <w:t xml:space="preserve">een </w:t>
      </w:r>
      <w:r w:rsidR="6C5F45DF" w:rsidRPr="6056763F">
        <w:rPr>
          <w:lang w:eastAsia="nl-NL"/>
        </w:rPr>
        <w:t>systeem</w:t>
      </w:r>
      <w:r w:rsidR="09B2877D" w:rsidRPr="6056763F">
        <w:rPr>
          <w:lang w:eastAsia="nl-NL"/>
        </w:rPr>
        <w:t xml:space="preserve">schets </w:t>
      </w:r>
      <w:r w:rsidR="00EE7426">
        <w:rPr>
          <w:lang w:eastAsia="nl-NL"/>
        </w:rPr>
        <w:t xml:space="preserve">op </w:t>
      </w:r>
      <w:r w:rsidR="09B2877D" w:rsidRPr="00493846">
        <w:rPr>
          <w:lang w:eastAsia="nl-NL"/>
        </w:rPr>
        <w:t xml:space="preserve">(zie voorbeeld hieronder) en </w:t>
      </w:r>
      <w:r w:rsidR="00EE7426" w:rsidRPr="00493846">
        <w:rPr>
          <w:lang w:eastAsia="nl-NL"/>
        </w:rPr>
        <w:t xml:space="preserve">stuur deze mee </w:t>
      </w:r>
      <w:r w:rsidR="09B2877D" w:rsidRPr="00493846">
        <w:rPr>
          <w:lang w:eastAsia="nl-NL"/>
        </w:rPr>
        <w:t>met de uitvraag. Dit voorkomt verwarring in de uit te vragen diensten.</w:t>
      </w:r>
    </w:p>
    <w:p w14:paraId="4FABE2AF" w14:textId="77777777" w:rsidR="00FF2919" w:rsidRPr="00493846" w:rsidRDefault="00FF2919" w:rsidP="00445FA0">
      <w:pPr>
        <w:rPr>
          <w:lang w:eastAsia="nl-NL"/>
        </w:rPr>
      </w:pPr>
    </w:p>
    <w:p w14:paraId="48B4F1D5" w14:textId="6CA3B1D4" w:rsidR="00AE35C0" w:rsidRPr="00493846" w:rsidRDefault="44429BC2" w:rsidP="00445FA0">
      <w:pPr>
        <w:rPr>
          <w:lang w:eastAsia="nl-NL"/>
        </w:rPr>
      </w:pPr>
      <w:r w:rsidRPr="00493846">
        <w:rPr>
          <w:rFonts w:ascii="Segoe UI Symbol" w:hAnsi="Segoe UI Symbol" w:cs="Segoe UI Symbol"/>
          <w:lang w:eastAsia="nl-NL"/>
        </w:rPr>
        <w:t>☐</w:t>
      </w:r>
      <w:r w:rsidRPr="00493846">
        <w:rPr>
          <w:lang w:eastAsia="nl-NL"/>
        </w:rPr>
        <w:t xml:space="preserve"> </w:t>
      </w:r>
      <w:r w:rsidRPr="006D12D5">
        <w:rPr>
          <w:b/>
          <w:bCs/>
          <w:lang w:eastAsia="nl-NL"/>
        </w:rPr>
        <w:t>Deels</w:t>
      </w:r>
      <w:r w:rsidRPr="00493846">
        <w:rPr>
          <w:lang w:eastAsia="nl-NL"/>
        </w:rPr>
        <w:t xml:space="preserve">; er zijn bijvoorbeeld </w:t>
      </w:r>
      <w:r w:rsidR="00EE7426" w:rsidRPr="00493846">
        <w:rPr>
          <w:lang w:eastAsia="nl-NL"/>
        </w:rPr>
        <w:t xml:space="preserve">bij een aantal deelnemers </w:t>
      </w:r>
      <w:r w:rsidRPr="00493846">
        <w:rPr>
          <w:lang w:eastAsia="nl-NL"/>
        </w:rPr>
        <w:t xml:space="preserve">al </w:t>
      </w:r>
      <w:r w:rsidR="00F50F65" w:rsidRPr="00493846">
        <w:rPr>
          <w:lang w:eastAsia="nl-NL"/>
        </w:rPr>
        <w:t xml:space="preserve">individuele EMS’en of </w:t>
      </w:r>
      <w:r w:rsidR="0D3F4759" w:rsidRPr="00493846">
        <w:rPr>
          <w:lang w:eastAsia="nl-NL"/>
        </w:rPr>
        <w:t xml:space="preserve">beheerssystemen achter de meter </w:t>
      </w:r>
      <w:r w:rsidR="00F50F65" w:rsidRPr="00493846">
        <w:rPr>
          <w:lang w:eastAsia="nl-NL"/>
        </w:rPr>
        <w:t xml:space="preserve">aanwezig </w:t>
      </w:r>
      <w:r w:rsidR="0D3F4759" w:rsidRPr="00493846">
        <w:rPr>
          <w:lang w:eastAsia="nl-NL"/>
        </w:rPr>
        <w:t xml:space="preserve">(bijvoorbeeld op asset- of gebouwniveau), maar het is nog onduidelijk hoe het CEMS hiermee om dient te gaan </w:t>
      </w:r>
      <w:r w:rsidR="0D3F4759" w:rsidRPr="00493846">
        <w:rPr>
          <w:rFonts w:ascii="Wingdings" w:eastAsia="Wingdings" w:hAnsi="Wingdings" w:cs="Wingdings"/>
          <w:lang w:eastAsia="nl-NL"/>
        </w:rPr>
        <w:t>à</w:t>
      </w:r>
      <w:r w:rsidR="0D3F4759" w:rsidRPr="00493846">
        <w:rPr>
          <w:lang w:eastAsia="nl-NL"/>
        </w:rPr>
        <w:t xml:space="preserve"> vul sectie 5 in, </w:t>
      </w:r>
      <w:r w:rsidR="00F50F65" w:rsidRPr="00493846">
        <w:rPr>
          <w:lang w:eastAsia="nl-NL"/>
        </w:rPr>
        <w:t xml:space="preserve">stel daarna </w:t>
      </w:r>
      <w:r w:rsidR="40EE0AB0" w:rsidRPr="00493846">
        <w:rPr>
          <w:lang w:eastAsia="nl-NL"/>
        </w:rPr>
        <w:t>een s</w:t>
      </w:r>
      <w:r w:rsidR="50BDFB50" w:rsidRPr="00493846">
        <w:rPr>
          <w:lang w:eastAsia="nl-NL"/>
        </w:rPr>
        <w:t>ysteem</w:t>
      </w:r>
      <w:r w:rsidR="40EE0AB0" w:rsidRPr="00493846">
        <w:rPr>
          <w:lang w:eastAsia="nl-NL"/>
        </w:rPr>
        <w:t xml:space="preserve">schets op (zie voorbeeld hieronder) en </w:t>
      </w:r>
      <w:r w:rsidR="00F50F65" w:rsidRPr="00493846">
        <w:rPr>
          <w:lang w:eastAsia="nl-NL"/>
        </w:rPr>
        <w:t xml:space="preserve">stuur deze mee </w:t>
      </w:r>
      <w:r w:rsidR="40EE0AB0" w:rsidRPr="00493846">
        <w:rPr>
          <w:lang w:eastAsia="nl-NL"/>
        </w:rPr>
        <w:t>met de uitvraag. Dit voorkomt verwarring in de uit te vragen diensten.</w:t>
      </w:r>
    </w:p>
    <w:p w14:paraId="57D222F6" w14:textId="77777777" w:rsidR="00FF2919" w:rsidRPr="00493846" w:rsidRDefault="00FF2919" w:rsidP="00445FA0">
      <w:pPr>
        <w:rPr>
          <w:lang w:eastAsia="nl-NL"/>
        </w:rPr>
      </w:pPr>
    </w:p>
    <w:p w14:paraId="7458530E" w14:textId="04EF416A" w:rsidR="00445FA0" w:rsidRPr="00B5504B" w:rsidRDefault="5390DEA3" w:rsidP="00445FA0">
      <w:pPr>
        <w:rPr>
          <w:lang w:eastAsia="nl-NL"/>
        </w:rPr>
      </w:pPr>
      <w:r w:rsidRPr="00493846">
        <w:rPr>
          <w:rFonts w:ascii="Segoe UI Symbol" w:hAnsi="Segoe UI Symbol" w:cs="Segoe UI Symbol"/>
          <w:lang w:eastAsia="nl-NL"/>
        </w:rPr>
        <w:t>☐</w:t>
      </w:r>
      <w:r w:rsidRPr="00493846">
        <w:rPr>
          <w:lang w:eastAsia="nl-NL"/>
        </w:rPr>
        <w:t xml:space="preserve"> </w:t>
      </w:r>
      <w:r w:rsidR="44429BC2" w:rsidRPr="006D12D5">
        <w:rPr>
          <w:b/>
          <w:bCs/>
          <w:lang w:eastAsia="nl-NL"/>
        </w:rPr>
        <w:t>Nee</w:t>
      </w:r>
      <w:r w:rsidR="44429BC2" w:rsidRPr="00493846">
        <w:rPr>
          <w:lang w:eastAsia="nl-NL"/>
        </w:rPr>
        <w:t xml:space="preserve"> </w:t>
      </w:r>
      <w:r w:rsidR="44429BC2" w:rsidRPr="00493846">
        <w:rPr>
          <w:rFonts w:ascii="Wingdings" w:eastAsia="Wingdings" w:hAnsi="Wingdings" w:cs="Wingdings"/>
          <w:lang w:eastAsia="nl-NL"/>
        </w:rPr>
        <w:t>à</w:t>
      </w:r>
      <w:r w:rsidR="44429BC2" w:rsidRPr="00493846">
        <w:rPr>
          <w:lang w:eastAsia="nl-NL"/>
        </w:rPr>
        <w:t xml:space="preserve"> </w:t>
      </w:r>
      <w:r w:rsidR="00F50F65" w:rsidRPr="00493846">
        <w:rPr>
          <w:lang w:eastAsia="nl-NL"/>
        </w:rPr>
        <w:t>vul sectie 5 in, stel daarna een systeemschets op (zie voorbeeld hieronder) en stuur deze mee met de uitvraag.</w:t>
      </w:r>
      <w:r w:rsidR="5876AD6D" w:rsidRPr="00493846">
        <w:rPr>
          <w:lang w:eastAsia="nl-NL"/>
        </w:rPr>
        <w:t xml:space="preserve"> Dit voorkomt verwarring in de uit te vragen diensten.</w:t>
      </w:r>
    </w:p>
    <w:p w14:paraId="3171CDAE" w14:textId="77777777" w:rsidR="00B5504B" w:rsidRDefault="00B5504B" w:rsidP="00B5504B">
      <w:pPr>
        <w:rPr>
          <w:lang w:eastAsia="nl-NL"/>
        </w:rPr>
      </w:pPr>
    </w:p>
    <w:p w14:paraId="11832E47" w14:textId="0C54C3BC" w:rsidR="00A90672" w:rsidRDefault="27A61923" w:rsidP="00B5504B">
      <w:pPr>
        <w:rPr>
          <w:lang w:eastAsia="nl-NL"/>
        </w:rPr>
      </w:pPr>
      <w:r w:rsidRPr="6056763F">
        <w:rPr>
          <w:lang w:eastAsia="nl-NL"/>
        </w:rPr>
        <w:t>Voorbeeld s</w:t>
      </w:r>
      <w:r w:rsidR="17217D9F" w:rsidRPr="6056763F">
        <w:rPr>
          <w:lang w:eastAsia="nl-NL"/>
        </w:rPr>
        <w:t>ysteem</w:t>
      </w:r>
      <w:r w:rsidRPr="6056763F">
        <w:rPr>
          <w:lang w:eastAsia="nl-NL"/>
        </w:rPr>
        <w:t>schets CEMS / EMS / koppelingen</w:t>
      </w:r>
      <w:r w:rsidR="391005E6" w:rsidRPr="6056763F">
        <w:rPr>
          <w:lang w:eastAsia="nl-NL"/>
        </w:rPr>
        <w:t xml:space="preserve"> </w:t>
      </w:r>
      <w:r w:rsidR="006D7EDB">
        <w:rPr>
          <w:lang w:eastAsia="nl-NL"/>
        </w:rPr>
        <w:t>(bron: KTOR)</w:t>
      </w:r>
    </w:p>
    <w:p w14:paraId="76D59C7F" w14:textId="48C3DDB2" w:rsidR="00FF2919" w:rsidRDefault="00636ED9" w:rsidP="00B5504B">
      <w:pPr>
        <w:rPr>
          <w:lang w:eastAsia="nl-NL"/>
        </w:rPr>
      </w:pPr>
      <w:r>
        <w:rPr>
          <w:noProof/>
          <w:lang w:eastAsia="nl-NL"/>
        </w:rPr>
        <w:lastRenderedPageBreak/>
        <w:drawing>
          <wp:anchor distT="0" distB="0" distL="114300" distR="114300" simplePos="0" relativeHeight="251658240" behindDoc="0" locked="0" layoutInCell="1" allowOverlap="1" wp14:anchorId="1C90965F" wp14:editId="501D8529">
            <wp:simplePos x="0" y="0"/>
            <wp:positionH relativeFrom="margin">
              <wp:align>center</wp:align>
            </wp:positionH>
            <wp:positionV relativeFrom="paragraph">
              <wp:posOffset>136525</wp:posOffset>
            </wp:positionV>
            <wp:extent cx="6995160" cy="3999230"/>
            <wp:effectExtent l="0" t="0" r="0" b="0"/>
            <wp:wrapTopAndBottom/>
            <wp:docPr id="1982220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95160" cy="3999230"/>
                    </a:xfrm>
                    <a:prstGeom prst="rect">
                      <a:avLst/>
                    </a:prstGeom>
                    <a:noFill/>
                  </pic:spPr>
                </pic:pic>
              </a:graphicData>
            </a:graphic>
            <wp14:sizeRelH relativeFrom="margin">
              <wp14:pctWidth>0</wp14:pctWidth>
            </wp14:sizeRelH>
            <wp14:sizeRelV relativeFrom="margin">
              <wp14:pctHeight>0</wp14:pctHeight>
            </wp14:sizeRelV>
          </wp:anchor>
        </w:drawing>
      </w:r>
    </w:p>
    <w:p w14:paraId="0E3D2CFD" w14:textId="0C0F67E8" w:rsidR="00B5504B" w:rsidRPr="00B5504B" w:rsidRDefault="00E3100C" w:rsidP="00D43144">
      <w:pPr>
        <w:spacing w:after="160"/>
        <w:rPr>
          <w:lang w:eastAsia="nl-NL"/>
        </w:rPr>
      </w:pPr>
      <w:r>
        <w:rPr>
          <w:lang w:eastAsia="nl-NL"/>
        </w:rPr>
        <w:br w:type="page"/>
      </w:r>
      <w:r w:rsidR="00E24972">
        <w:rPr>
          <w:noProof/>
          <w:lang w:eastAsia="nl-NL"/>
        </w:rPr>
        <w:lastRenderedPageBreak/>
        <w:pict w14:anchorId="3FAD7127">
          <v:rect id="_x0000_i1027" alt="" style="width:453.6pt;height:.05pt;mso-width-percent:0;mso-height-percent:0;mso-width-percent:0;mso-height-percent:0" o:hralign="center" o:hrstd="t" o:hr="t" fillcolor="#a0a0a0" stroked="f"/>
        </w:pict>
      </w:r>
    </w:p>
    <w:p w14:paraId="5BF3AFA3" w14:textId="2CC02BD1" w:rsidR="00B5504B" w:rsidRDefault="00B5504B" w:rsidP="003D4319">
      <w:pPr>
        <w:pStyle w:val="Kop1"/>
        <w:numPr>
          <w:ilvl w:val="0"/>
          <w:numId w:val="10"/>
        </w:numPr>
        <w:rPr>
          <w:rFonts w:eastAsia="Times New Roman"/>
          <w:lang w:eastAsia="nl-NL"/>
        </w:rPr>
      </w:pPr>
      <w:bookmarkStart w:id="2" w:name="_Toc215582775"/>
      <w:r w:rsidRPr="00B5504B">
        <w:rPr>
          <w:rFonts w:eastAsia="Times New Roman"/>
          <w:lang w:eastAsia="nl-NL"/>
        </w:rPr>
        <w:t>Projectcontext</w:t>
      </w:r>
      <w:bookmarkEnd w:id="2"/>
      <w:r w:rsidRPr="00B5504B">
        <w:rPr>
          <w:rFonts w:eastAsia="Times New Roman"/>
          <w:lang w:eastAsia="nl-NL"/>
        </w:rPr>
        <w:t xml:space="preserve"> </w:t>
      </w:r>
    </w:p>
    <w:p w14:paraId="6422D424" w14:textId="77777777" w:rsidR="00493846" w:rsidRDefault="00493846" w:rsidP="00493846">
      <w:pPr>
        <w:rPr>
          <w:lang w:eastAsia="nl-NL"/>
        </w:rPr>
      </w:pPr>
    </w:p>
    <w:p w14:paraId="04B957DE" w14:textId="77777777" w:rsidR="00334A35" w:rsidRDefault="00642ADF" w:rsidP="00493846">
      <w:pPr>
        <w:rPr>
          <w:lang w:eastAsia="nl-NL"/>
        </w:rPr>
      </w:pPr>
      <w:r>
        <w:rPr>
          <w:lang w:eastAsia="nl-NL"/>
        </w:rPr>
        <w:t xml:space="preserve">Onderstaande gegevens geven een overzicht van </w:t>
      </w:r>
      <w:r w:rsidR="00334A35">
        <w:rPr>
          <w:lang w:eastAsia="nl-NL"/>
        </w:rPr>
        <w:t xml:space="preserve">de context van het collectieve energieproject cq. de context waarbinnen het CEMS uitgevraagd wordt. </w:t>
      </w:r>
    </w:p>
    <w:p w14:paraId="41ED68F1" w14:textId="77777777" w:rsidR="00334A35" w:rsidRDefault="00334A35" w:rsidP="00493846">
      <w:pPr>
        <w:rPr>
          <w:lang w:eastAsia="nl-NL"/>
        </w:rPr>
      </w:pPr>
    </w:p>
    <w:p w14:paraId="29D24CAC" w14:textId="722C338E" w:rsidR="00493846" w:rsidRDefault="009344AE" w:rsidP="009344AE">
      <w:pPr>
        <w:rPr>
          <w:b/>
          <w:bCs/>
          <w:lang w:eastAsia="nl-NL"/>
        </w:rPr>
      </w:pPr>
      <w:r>
        <w:rPr>
          <w:lang w:eastAsia="nl-NL"/>
        </w:rPr>
        <w:t xml:space="preserve">Naast het invullen van onderstaande secties is het van belang dat de </w:t>
      </w:r>
      <w:r w:rsidR="00493846">
        <w:rPr>
          <w:b/>
          <w:bCs/>
          <w:lang w:eastAsia="nl-NL"/>
        </w:rPr>
        <w:t>invul</w:t>
      </w:r>
      <w:r w:rsidR="00F46C91">
        <w:rPr>
          <w:b/>
          <w:bCs/>
          <w:lang w:eastAsia="nl-NL"/>
        </w:rPr>
        <w:t>bare bijlage</w:t>
      </w:r>
      <w:r w:rsidR="00993909">
        <w:rPr>
          <w:b/>
          <w:bCs/>
          <w:lang w:eastAsia="nl-NL"/>
        </w:rPr>
        <w:t xml:space="preserve"> I</w:t>
      </w:r>
      <w:r w:rsidR="0077077F">
        <w:rPr>
          <w:b/>
          <w:bCs/>
          <w:lang w:eastAsia="nl-NL"/>
        </w:rPr>
        <w:t xml:space="preserve"> </w:t>
      </w:r>
      <w:r w:rsidR="0077077F" w:rsidRPr="0077077F">
        <w:rPr>
          <w:lang w:eastAsia="nl-NL"/>
        </w:rPr>
        <w:t>(en indien relevant bijlage II)</w:t>
      </w:r>
      <w:r w:rsidR="00F46C91">
        <w:rPr>
          <w:b/>
          <w:bCs/>
          <w:lang w:eastAsia="nl-NL"/>
        </w:rPr>
        <w:t xml:space="preserve"> met relevante stakeholder- en energiegegevens </w:t>
      </w:r>
      <w:r>
        <w:rPr>
          <w:b/>
          <w:bCs/>
          <w:lang w:eastAsia="nl-NL"/>
        </w:rPr>
        <w:t>zo compleet mogelijk wordt meegezonden.</w:t>
      </w:r>
    </w:p>
    <w:p w14:paraId="1996B445" w14:textId="77777777" w:rsidR="00F46C91" w:rsidRPr="00493846" w:rsidRDefault="00F46C91" w:rsidP="00493846">
      <w:pPr>
        <w:rPr>
          <w:b/>
          <w:bCs/>
          <w:lang w:eastAsia="nl-NL"/>
        </w:rPr>
      </w:pPr>
    </w:p>
    <w:p w14:paraId="2EA5F63A" w14:textId="77777777" w:rsidR="00B5504B" w:rsidRDefault="00B5504B" w:rsidP="003D4319">
      <w:pPr>
        <w:pStyle w:val="Lijstalinea"/>
        <w:numPr>
          <w:ilvl w:val="0"/>
          <w:numId w:val="9"/>
        </w:numPr>
        <w:rPr>
          <w:lang w:eastAsia="nl-NL"/>
        </w:rPr>
      </w:pPr>
      <w:r w:rsidRPr="00B5504B">
        <w:rPr>
          <w:lang w:eastAsia="nl-NL"/>
        </w:rPr>
        <w:t>Naam bedrijventerrein: [……………………………………..]</w:t>
      </w:r>
    </w:p>
    <w:p w14:paraId="2A5CA9F4" w14:textId="4FA3C4D3" w:rsidR="001363F0" w:rsidRPr="00B5504B" w:rsidRDefault="001363F0" w:rsidP="003D4319">
      <w:pPr>
        <w:pStyle w:val="Lijstalinea"/>
        <w:numPr>
          <w:ilvl w:val="0"/>
          <w:numId w:val="9"/>
        </w:numPr>
        <w:rPr>
          <w:lang w:eastAsia="nl-NL"/>
        </w:rPr>
      </w:pPr>
      <w:r>
        <w:rPr>
          <w:lang w:eastAsia="nl-NL"/>
        </w:rPr>
        <w:t>Locatie bedrijventerrein: [……………………………………]</w:t>
      </w:r>
    </w:p>
    <w:p w14:paraId="2FE3EC22" w14:textId="77777777" w:rsidR="00B5504B" w:rsidRDefault="00B5504B" w:rsidP="003D4319">
      <w:pPr>
        <w:pStyle w:val="Lijstalinea"/>
        <w:numPr>
          <w:ilvl w:val="0"/>
          <w:numId w:val="9"/>
        </w:numPr>
        <w:rPr>
          <w:lang w:eastAsia="nl-NL"/>
        </w:rPr>
      </w:pPr>
      <w:r w:rsidRPr="00B5504B">
        <w:rPr>
          <w:lang w:eastAsia="nl-NL"/>
        </w:rPr>
        <w:t>Type terrein:</w:t>
      </w:r>
    </w:p>
    <w:p w14:paraId="0095A87A" w14:textId="77777777" w:rsidR="006C5D5A" w:rsidRDefault="006C5D5A" w:rsidP="006D12D5">
      <w:pPr>
        <w:pStyle w:val="Lijstalinea"/>
        <w:numPr>
          <w:ilvl w:val="1"/>
          <w:numId w:val="47"/>
        </w:numPr>
        <w:rPr>
          <w:lang w:eastAsia="nl-NL"/>
        </w:rPr>
      </w:pPr>
      <w:r w:rsidRPr="00B5504B">
        <w:rPr>
          <w:lang w:eastAsia="nl-NL"/>
        </w:rPr>
        <w:t>Bestaand</w:t>
      </w:r>
      <w:r>
        <w:rPr>
          <w:lang w:eastAsia="nl-NL"/>
        </w:rPr>
        <w:t xml:space="preserve"> bedrijventerrein met gevestigde bedrijven</w:t>
      </w:r>
    </w:p>
    <w:p w14:paraId="086CF736" w14:textId="77777777" w:rsidR="006C5D5A" w:rsidRDefault="006C5D5A" w:rsidP="006D12D5">
      <w:pPr>
        <w:pStyle w:val="Lijstalinea"/>
        <w:numPr>
          <w:ilvl w:val="1"/>
          <w:numId w:val="47"/>
        </w:numPr>
        <w:rPr>
          <w:lang w:eastAsia="nl-NL"/>
        </w:rPr>
      </w:pPr>
      <w:r w:rsidRPr="00B5504B">
        <w:rPr>
          <w:lang w:eastAsia="nl-NL"/>
        </w:rPr>
        <w:t>Nieuw</w:t>
      </w:r>
      <w:r>
        <w:rPr>
          <w:lang w:eastAsia="nl-NL"/>
        </w:rPr>
        <w:t xml:space="preserve"> bedrijventerrein met nog te ontwikkelen kavels</w:t>
      </w:r>
    </w:p>
    <w:p w14:paraId="3D512E70" w14:textId="3FED533A" w:rsidR="00000BB0" w:rsidRPr="00B5504B" w:rsidRDefault="00000BB0" w:rsidP="006D12D5">
      <w:pPr>
        <w:pStyle w:val="Lijstalinea"/>
        <w:numPr>
          <w:ilvl w:val="1"/>
          <w:numId w:val="47"/>
        </w:numPr>
        <w:rPr>
          <w:lang w:eastAsia="nl-NL"/>
        </w:rPr>
      </w:pPr>
      <w:r>
        <w:rPr>
          <w:lang w:eastAsia="nl-NL"/>
        </w:rPr>
        <w:t xml:space="preserve">Combinatie van bestaand </w:t>
      </w:r>
      <w:r w:rsidR="006C5D5A">
        <w:rPr>
          <w:lang w:eastAsia="nl-NL"/>
        </w:rPr>
        <w:t xml:space="preserve">terrein </w:t>
      </w:r>
      <w:r>
        <w:rPr>
          <w:lang w:eastAsia="nl-NL"/>
        </w:rPr>
        <w:t xml:space="preserve">en </w:t>
      </w:r>
      <w:r w:rsidR="006C5D5A">
        <w:rPr>
          <w:lang w:eastAsia="nl-NL"/>
        </w:rPr>
        <w:t xml:space="preserve">deels nog </w:t>
      </w:r>
      <w:r>
        <w:rPr>
          <w:lang w:eastAsia="nl-NL"/>
        </w:rPr>
        <w:t>in ontwikkeling</w:t>
      </w:r>
    </w:p>
    <w:p w14:paraId="457348DF" w14:textId="5ED2E94F" w:rsidR="00B5504B" w:rsidRDefault="00B5504B" w:rsidP="003D4319">
      <w:pPr>
        <w:pStyle w:val="Lijstalinea"/>
        <w:numPr>
          <w:ilvl w:val="0"/>
          <w:numId w:val="8"/>
        </w:numPr>
        <w:rPr>
          <w:lang w:eastAsia="nl-NL"/>
        </w:rPr>
      </w:pPr>
      <w:r w:rsidRPr="00B5504B">
        <w:rPr>
          <w:lang w:eastAsia="nl-NL"/>
        </w:rPr>
        <w:t xml:space="preserve">Aantal bedrijven </w:t>
      </w:r>
      <w:r w:rsidR="00000BB0">
        <w:rPr>
          <w:lang w:eastAsia="nl-NL"/>
        </w:rPr>
        <w:t>waarvoor CEMS</w:t>
      </w:r>
      <w:r w:rsidR="0025136C">
        <w:rPr>
          <w:lang w:eastAsia="nl-NL"/>
        </w:rPr>
        <w:t xml:space="preserve"> initieel</w:t>
      </w:r>
      <w:r w:rsidR="00000BB0">
        <w:rPr>
          <w:lang w:eastAsia="nl-NL"/>
        </w:rPr>
        <w:t xml:space="preserve"> uitgevraagd wordt</w:t>
      </w:r>
      <w:r w:rsidRPr="00B5504B">
        <w:rPr>
          <w:lang w:eastAsia="nl-NL"/>
        </w:rPr>
        <w:t>: [……..]</w:t>
      </w:r>
    </w:p>
    <w:p w14:paraId="3BC826D3" w14:textId="2CF5FD05" w:rsidR="00996AF4" w:rsidRPr="00996AF4" w:rsidRDefault="0025136C" w:rsidP="00996AF4">
      <w:pPr>
        <w:pStyle w:val="Lijstalinea"/>
        <w:numPr>
          <w:ilvl w:val="1"/>
          <w:numId w:val="8"/>
        </w:numPr>
        <w:rPr>
          <w:lang w:eastAsia="nl-NL"/>
        </w:rPr>
      </w:pPr>
      <w:r>
        <w:rPr>
          <w:lang w:eastAsia="nl-NL"/>
        </w:rPr>
        <w:t>Indien uitbreiding van de groep bedrijven/aansluitingen die gebruik zullen gaan maken van het CEMS voorzien</w:t>
      </w:r>
      <w:r w:rsidR="00496488">
        <w:rPr>
          <w:lang w:eastAsia="nl-NL"/>
        </w:rPr>
        <w:t xml:space="preserve"> is, geef hier aan hoeveel additionele bedrijven/aansluitingen wanneer naar verwachting toegevoegd zullen worden</w:t>
      </w:r>
      <w:r w:rsidR="006D28B6">
        <w:rPr>
          <w:lang w:eastAsia="nl-NL"/>
        </w:rPr>
        <w:t>.</w:t>
      </w:r>
      <w:r w:rsidR="00996AF4">
        <w:rPr>
          <w:lang w:eastAsia="nl-NL"/>
        </w:rPr>
        <w:t xml:space="preserve"> </w:t>
      </w:r>
      <w:r w:rsidR="00996AF4" w:rsidRPr="00996AF4">
        <w:rPr>
          <w:lang w:eastAsia="nl-NL"/>
        </w:rPr>
        <w:t xml:space="preserve">Indien er sprake is van een ingroei met meerdere momenten, </w:t>
      </w:r>
      <w:r w:rsidR="00996AF4">
        <w:rPr>
          <w:lang w:eastAsia="nl-NL"/>
        </w:rPr>
        <w:t>vul dan onderstaande</w:t>
      </w:r>
      <w:r w:rsidR="00996AF4" w:rsidRPr="00996AF4">
        <w:rPr>
          <w:lang w:eastAsia="nl-NL"/>
        </w:rPr>
        <w:t xml:space="preserve"> ingroeitabel</w:t>
      </w:r>
      <w:r w:rsidR="00996AF4">
        <w:rPr>
          <w:lang w:eastAsia="nl-NL"/>
        </w:rPr>
        <w:t xml:space="preserve"> in</w:t>
      </w:r>
      <w:r w:rsidR="00996AF4" w:rsidRPr="00996AF4">
        <w:rPr>
          <w:lang w:eastAsia="nl-NL"/>
        </w:rPr>
        <w:t>.</w:t>
      </w:r>
    </w:p>
    <w:p w14:paraId="302C8620" w14:textId="26E686B5" w:rsidR="00496488" w:rsidRDefault="00496488" w:rsidP="00496488">
      <w:pPr>
        <w:pStyle w:val="Lijstalinea"/>
        <w:numPr>
          <w:ilvl w:val="2"/>
          <w:numId w:val="8"/>
        </w:numPr>
        <w:rPr>
          <w:lang w:eastAsia="nl-NL"/>
        </w:rPr>
      </w:pPr>
      <w:r>
        <w:rPr>
          <w:lang w:eastAsia="nl-NL"/>
        </w:rPr>
        <w:t>Voorziene uitbreiding</w:t>
      </w:r>
      <w:r w:rsidR="006D28B6">
        <w:rPr>
          <w:lang w:eastAsia="nl-NL"/>
        </w:rPr>
        <w:t xml:space="preserve"> (# bedrijven of aansluitingen): […]</w:t>
      </w:r>
    </w:p>
    <w:p w14:paraId="195094A6" w14:textId="60F27258" w:rsidR="006D28B6" w:rsidRDefault="006D28B6" w:rsidP="00496488">
      <w:pPr>
        <w:pStyle w:val="Lijstalinea"/>
        <w:numPr>
          <w:ilvl w:val="2"/>
          <w:numId w:val="8"/>
        </w:numPr>
        <w:rPr>
          <w:lang w:eastAsia="nl-NL"/>
        </w:rPr>
      </w:pPr>
      <w:r>
        <w:rPr>
          <w:lang w:eastAsia="nl-NL"/>
        </w:rPr>
        <w:t>Moment van voorziene uitbreiding: [……………………………]</w:t>
      </w:r>
    </w:p>
    <w:p w14:paraId="75533383" w14:textId="3FD07C33" w:rsidR="00996AF4" w:rsidRDefault="00996AF4" w:rsidP="00496488">
      <w:pPr>
        <w:pStyle w:val="Lijstalinea"/>
        <w:numPr>
          <w:ilvl w:val="2"/>
          <w:numId w:val="8"/>
        </w:numPr>
        <w:rPr>
          <w:lang w:eastAsia="nl-NL"/>
        </w:rPr>
      </w:pPr>
      <w:r>
        <w:rPr>
          <w:lang w:eastAsia="nl-NL"/>
        </w:rPr>
        <w:t>Ingroeitabel:</w:t>
      </w:r>
    </w:p>
    <w:p w14:paraId="5D66CE46" w14:textId="77777777" w:rsidR="007451B7" w:rsidRDefault="007451B7" w:rsidP="007451B7">
      <w:pPr>
        <w:pStyle w:val="Lijstalinea"/>
        <w:ind w:left="2160"/>
        <w:rPr>
          <w:lang w:eastAsia="nl-NL"/>
        </w:rPr>
      </w:pPr>
    </w:p>
    <w:tbl>
      <w:tblPr>
        <w:tblStyle w:val="Tabelraster"/>
        <w:tblW w:w="0" w:type="auto"/>
        <w:tblInd w:w="2880" w:type="dxa"/>
        <w:tblLook w:val="04A0" w:firstRow="1" w:lastRow="0" w:firstColumn="1" w:lastColumn="0" w:noHBand="0" w:noVBand="1"/>
      </w:tblPr>
      <w:tblGrid>
        <w:gridCol w:w="3006"/>
        <w:gridCol w:w="3176"/>
      </w:tblGrid>
      <w:tr w:rsidR="00996AF4" w14:paraId="593332AD" w14:textId="77777777" w:rsidTr="00996AF4">
        <w:tc>
          <w:tcPr>
            <w:tcW w:w="4531" w:type="dxa"/>
          </w:tcPr>
          <w:p w14:paraId="2FE700EF" w14:textId="1CC9FB8F" w:rsidR="00996AF4" w:rsidRPr="00996AF4" w:rsidRDefault="00996AF4" w:rsidP="00996AF4">
            <w:pPr>
              <w:rPr>
                <w:b/>
                <w:bCs/>
                <w:lang w:eastAsia="nl-NL"/>
              </w:rPr>
            </w:pPr>
            <w:r w:rsidRPr="00996AF4">
              <w:rPr>
                <w:b/>
                <w:bCs/>
                <w:lang w:eastAsia="nl-NL"/>
              </w:rPr>
              <w:t>Uitbreidingsmoment</w:t>
            </w:r>
            <w:r>
              <w:rPr>
                <w:b/>
                <w:bCs/>
                <w:lang w:eastAsia="nl-NL"/>
              </w:rPr>
              <w:t xml:space="preserve"> (datum)</w:t>
            </w:r>
          </w:p>
        </w:tc>
        <w:tc>
          <w:tcPr>
            <w:tcW w:w="4531" w:type="dxa"/>
          </w:tcPr>
          <w:p w14:paraId="4C1B9515" w14:textId="62E16D88" w:rsidR="00996AF4" w:rsidRPr="00996AF4" w:rsidRDefault="00996AF4" w:rsidP="00996AF4">
            <w:pPr>
              <w:rPr>
                <w:b/>
                <w:bCs/>
                <w:lang w:eastAsia="nl-NL"/>
              </w:rPr>
            </w:pPr>
            <w:r>
              <w:rPr>
                <w:b/>
                <w:bCs/>
                <w:lang w:eastAsia="nl-NL"/>
              </w:rPr>
              <w:t>A</w:t>
            </w:r>
            <w:r w:rsidRPr="00996AF4">
              <w:rPr>
                <w:b/>
                <w:bCs/>
                <w:lang w:eastAsia="nl-NL"/>
              </w:rPr>
              <w:t>dditionele bedrijven/aansluitingen</w:t>
            </w:r>
            <w:r>
              <w:rPr>
                <w:b/>
                <w:bCs/>
                <w:lang w:eastAsia="nl-NL"/>
              </w:rPr>
              <w:t xml:space="preserve"> (#)</w:t>
            </w:r>
          </w:p>
        </w:tc>
      </w:tr>
      <w:tr w:rsidR="00996AF4" w14:paraId="09E2BF38" w14:textId="77777777" w:rsidTr="00996AF4">
        <w:tc>
          <w:tcPr>
            <w:tcW w:w="4531" w:type="dxa"/>
          </w:tcPr>
          <w:p w14:paraId="1C2BEDD8" w14:textId="77777777" w:rsidR="00996AF4" w:rsidRDefault="00996AF4" w:rsidP="00996AF4">
            <w:pPr>
              <w:rPr>
                <w:lang w:eastAsia="nl-NL"/>
              </w:rPr>
            </w:pPr>
          </w:p>
        </w:tc>
        <w:tc>
          <w:tcPr>
            <w:tcW w:w="4531" w:type="dxa"/>
          </w:tcPr>
          <w:p w14:paraId="5C502686" w14:textId="77777777" w:rsidR="00996AF4" w:rsidRDefault="00996AF4" w:rsidP="00996AF4">
            <w:pPr>
              <w:rPr>
                <w:lang w:eastAsia="nl-NL"/>
              </w:rPr>
            </w:pPr>
          </w:p>
        </w:tc>
      </w:tr>
      <w:tr w:rsidR="00996AF4" w14:paraId="3F3D197F" w14:textId="77777777" w:rsidTr="00996AF4">
        <w:tc>
          <w:tcPr>
            <w:tcW w:w="4531" w:type="dxa"/>
          </w:tcPr>
          <w:p w14:paraId="5ACE8755" w14:textId="77777777" w:rsidR="00996AF4" w:rsidRDefault="00996AF4" w:rsidP="00996AF4">
            <w:pPr>
              <w:rPr>
                <w:lang w:eastAsia="nl-NL"/>
              </w:rPr>
            </w:pPr>
          </w:p>
        </w:tc>
        <w:tc>
          <w:tcPr>
            <w:tcW w:w="4531" w:type="dxa"/>
          </w:tcPr>
          <w:p w14:paraId="402AA65D" w14:textId="77777777" w:rsidR="00996AF4" w:rsidRDefault="00996AF4" w:rsidP="00996AF4">
            <w:pPr>
              <w:rPr>
                <w:lang w:eastAsia="nl-NL"/>
              </w:rPr>
            </w:pPr>
          </w:p>
        </w:tc>
      </w:tr>
      <w:tr w:rsidR="00996AF4" w14:paraId="182786CC" w14:textId="77777777" w:rsidTr="00996AF4">
        <w:tc>
          <w:tcPr>
            <w:tcW w:w="4531" w:type="dxa"/>
          </w:tcPr>
          <w:p w14:paraId="26080391" w14:textId="77777777" w:rsidR="00996AF4" w:rsidRDefault="00996AF4" w:rsidP="00996AF4">
            <w:pPr>
              <w:rPr>
                <w:lang w:eastAsia="nl-NL"/>
              </w:rPr>
            </w:pPr>
          </w:p>
        </w:tc>
        <w:tc>
          <w:tcPr>
            <w:tcW w:w="4531" w:type="dxa"/>
          </w:tcPr>
          <w:p w14:paraId="1C7D90C5" w14:textId="77777777" w:rsidR="00996AF4" w:rsidRDefault="00996AF4" w:rsidP="00996AF4">
            <w:pPr>
              <w:rPr>
                <w:lang w:eastAsia="nl-NL"/>
              </w:rPr>
            </w:pPr>
          </w:p>
        </w:tc>
      </w:tr>
      <w:tr w:rsidR="00996AF4" w14:paraId="47231ABB" w14:textId="77777777" w:rsidTr="00996AF4">
        <w:tc>
          <w:tcPr>
            <w:tcW w:w="4531" w:type="dxa"/>
          </w:tcPr>
          <w:p w14:paraId="3F6B008C" w14:textId="77777777" w:rsidR="00996AF4" w:rsidRDefault="00996AF4" w:rsidP="00996AF4">
            <w:pPr>
              <w:rPr>
                <w:lang w:eastAsia="nl-NL"/>
              </w:rPr>
            </w:pPr>
          </w:p>
        </w:tc>
        <w:tc>
          <w:tcPr>
            <w:tcW w:w="4531" w:type="dxa"/>
          </w:tcPr>
          <w:p w14:paraId="0700DCCB" w14:textId="77777777" w:rsidR="00996AF4" w:rsidRDefault="00996AF4" w:rsidP="00996AF4">
            <w:pPr>
              <w:rPr>
                <w:lang w:eastAsia="nl-NL"/>
              </w:rPr>
            </w:pPr>
          </w:p>
        </w:tc>
      </w:tr>
    </w:tbl>
    <w:p w14:paraId="073BC14A" w14:textId="77777777" w:rsidR="00996AF4" w:rsidRDefault="00996AF4" w:rsidP="00021528">
      <w:pPr>
        <w:pStyle w:val="Lijstalinea"/>
        <w:ind w:left="2880"/>
        <w:rPr>
          <w:lang w:eastAsia="nl-NL"/>
        </w:rPr>
      </w:pPr>
    </w:p>
    <w:p w14:paraId="709B689B" w14:textId="7FE12BB8" w:rsidR="001363F0" w:rsidRDefault="001363F0" w:rsidP="001363F0">
      <w:pPr>
        <w:pStyle w:val="Lijstalinea"/>
        <w:numPr>
          <w:ilvl w:val="0"/>
          <w:numId w:val="8"/>
        </w:numPr>
        <w:rPr>
          <w:lang w:eastAsia="nl-NL"/>
        </w:rPr>
      </w:pPr>
      <w:r w:rsidRPr="00B5504B">
        <w:rPr>
          <w:lang w:eastAsia="nl-NL"/>
        </w:rPr>
        <w:t>Type bedrijven</w:t>
      </w:r>
      <w:r>
        <w:rPr>
          <w:lang w:eastAsia="nl-NL"/>
        </w:rPr>
        <w:t>:</w:t>
      </w:r>
      <w:r w:rsidRPr="00B5504B">
        <w:rPr>
          <w:lang w:eastAsia="nl-NL"/>
        </w:rPr>
        <w:t xml:space="preserve"> kort</w:t>
      </w:r>
      <w:r>
        <w:rPr>
          <w:lang w:eastAsia="nl-NL"/>
        </w:rPr>
        <w:t>e</w:t>
      </w:r>
      <w:r w:rsidRPr="00B5504B">
        <w:rPr>
          <w:lang w:eastAsia="nl-NL"/>
        </w:rPr>
        <w:t xml:space="preserve"> </w:t>
      </w:r>
      <w:r>
        <w:rPr>
          <w:lang w:eastAsia="nl-NL"/>
        </w:rPr>
        <w:t>omschrijving per bedrijf, incl. duiding van aantal aansluitingen per bedrijf</w:t>
      </w:r>
      <w:r w:rsidRPr="00B5504B">
        <w:rPr>
          <w:lang w:eastAsia="nl-NL"/>
        </w:rPr>
        <w:t xml:space="preserve">: </w:t>
      </w:r>
    </w:p>
    <w:p w14:paraId="1508E3DE" w14:textId="77777777" w:rsidR="001363F0" w:rsidRDefault="001363F0" w:rsidP="001363F0">
      <w:pPr>
        <w:pStyle w:val="Lijstalinea"/>
        <w:numPr>
          <w:ilvl w:val="1"/>
          <w:numId w:val="8"/>
        </w:numPr>
        <w:rPr>
          <w:lang w:eastAsia="nl-NL"/>
        </w:rPr>
      </w:pPr>
      <w:r>
        <w:rPr>
          <w:lang w:eastAsia="nl-NL"/>
        </w:rPr>
        <w:t xml:space="preserve">Bedrijf 1 </w:t>
      </w:r>
      <w:r w:rsidRPr="00B5504B">
        <w:rPr>
          <w:lang w:eastAsia="nl-NL"/>
        </w:rPr>
        <w:t>[……………………………………..]</w:t>
      </w:r>
    </w:p>
    <w:p w14:paraId="111A824F" w14:textId="77777777" w:rsidR="001363F0" w:rsidRDefault="001363F0" w:rsidP="001363F0">
      <w:pPr>
        <w:pStyle w:val="Lijstalinea"/>
        <w:numPr>
          <w:ilvl w:val="1"/>
          <w:numId w:val="8"/>
        </w:numPr>
        <w:rPr>
          <w:lang w:eastAsia="nl-NL"/>
        </w:rPr>
      </w:pPr>
      <w:r>
        <w:rPr>
          <w:lang w:eastAsia="nl-NL"/>
        </w:rPr>
        <w:t xml:space="preserve">Bedrijf 2 </w:t>
      </w:r>
      <w:r w:rsidRPr="00B5504B">
        <w:rPr>
          <w:lang w:eastAsia="nl-NL"/>
        </w:rPr>
        <w:t>[……………………………………..]</w:t>
      </w:r>
    </w:p>
    <w:p w14:paraId="4105CF31" w14:textId="77777777" w:rsidR="001363F0" w:rsidRDefault="001363F0" w:rsidP="001363F0">
      <w:pPr>
        <w:pStyle w:val="Lijstalinea"/>
        <w:numPr>
          <w:ilvl w:val="1"/>
          <w:numId w:val="8"/>
        </w:numPr>
        <w:rPr>
          <w:lang w:eastAsia="nl-NL"/>
        </w:rPr>
      </w:pPr>
      <w:r>
        <w:rPr>
          <w:lang w:eastAsia="nl-NL"/>
        </w:rPr>
        <w:t xml:space="preserve">Bedrijf 3 </w:t>
      </w:r>
      <w:r w:rsidRPr="00B5504B">
        <w:rPr>
          <w:lang w:eastAsia="nl-NL"/>
        </w:rPr>
        <w:t>[……………………………………..]</w:t>
      </w:r>
    </w:p>
    <w:p w14:paraId="16EA5103" w14:textId="77777777" w:rsidR="001363F0" w:rsidRDefault="001363F0" w:rsidP="001363F0">
      <w:pPr>
        <w:pStyle w:val="Lijstalinea"/>
        <w:numPr>
          <w:ilvl w:val="1"/>
          <w:numId w:val="8"/>
        </w:numPr>
        <w:rPr>
          <w:lang w:eastAsia="nl-NL"/>
        </w:rPr>
      </w:pPr>
      <w:r>
        <w:rPr>
          <w:lang w:eastAsia="nl-NL"/>
        </w:rPr>
        <w:t xml:space="preserve">Bedrijf 4 </w:t>
      </w:r>
      <w:r w:rsidRPr="00B5504B">
        <w:rPr>
          <w:lang w:eastAsia="nl-NL"/>
        </w:rPr>
        <w:t>[……………………………………..]</w:t>
      </w:r>
    </w:p>
    <w:p w14:paraId="36329B22" w14:textId="77777777" w:rsidR="001363F0" w:rsidRDefault="001363F0" w:rsidP="001363F0">
      <w:pPr>
        <w:pStyle w:val="Lijstalinea"/>
        <w:numPr>
          <w:ilvl w:val="1"/>
          <w:numId w:val="8"/>
        </w:numPr>
        <w:rPr>
          <w:lang w:eastAsia="nl-NL"/>
        </w:rPr>
      </w:pPr>
      <w:r>
        <w:rPr>
          <w:lang w:eastAsia="nl-NL"/>
        </w:rPr>
        <w:t xml:space="preserve">Bedrijf … </w:t>
      </w:r>
      <w:r w:rsidRPr="00B5504B">
        <w:rPr>
          <w:lang w:eastAsia="nl-NL"/>
        </w:rPr>
        <w:t>[……………………………………..]</w:t>
      </w:r>
    </w:p>
    <w:p w14:paraId="4E764649" w14:textId="77777777" w:rsidR="001363F0" w:rsidRDefault="001363F0" w:rsidP="001363F0">
      <w:pPr>
        <w:pStyle w:val="Lijstalinea"/>
        <w:numPr>
          <w:ilvl w:val="1"/>
          <w:numId w:val="8"/>
        </w:numPr>
        <w:rPr>
          <w:lang w:eastAsia="nl-NL"/>
        </w:rPr>
      </w:pPr>
      <w:r>
        <w:rPr>
          <w:lang w:eastAsia="nl-NL"/>
        </w:rPr>
        <w:t xml:space="preserve">Bedrijf X </w:t>
      </w:r>
      <w:r w:rsidRPr="00B5504B">
        <w:rPr>
          <w:lang w:eastAsia="nl-NL"/>
        </w:rPr>
        <w:t>[……………………………………..]</w:t>
      </w:r>
    </w:p>
    <w:p w14:paraId="6B02E94E" w14:textId="77777777" w:rsidR="002A1CA0" w:rsidRDefault="002A1CA0" w:rsidP="001363F0">
      <w:pPr>
        <w:rPr>
          <w:lang w:eastAsia="nl-NL"/>
        </w:rPr>
      </w:pPr>
    </w:p>
    <w:p w14:paraId="598BC149" w14:textId="77777777" w:rsidR="00566366" w:rsidRDefault="00F4427E" w:rsidP="003D4319">
      <w:pPr>
        <w:pStyle w:val="Lijstalinea"/>
        <w:numPr>
          <w:ilvl w:val="0"/>
          <w:numId w:val="8"/>
        </w:numPr>
        <w:rPr>
          <w:lang w:eastAsia="nl-NL"/>
        </w:rPr>
      </w:pPr>
      <w:r>
        <w:rPr>
          <w:lang w:eastAsia="nl-NL"/>
        </w:rPr>
        <w:t>Gestelde groepslimiet t.b.v. vermogen (</w:t>
      </w:r>
      <w:r w:rsidR="00EB42CA">
        <w:rPr>
          <w:lang w:eastAsia="nl-NL"/>
        </w:rPr>
        <w:t xml:space="preserve">afname &amp; invoeding): </w:t>
      </w:r>
    </w:p>
    <w:p w14:paraId="04E7B1D7" w14:textId="0E2121AF" w:rsidR="00F4427E" w:rsidRDefault="00021528" w:rsidP="00566366">
      <w:pPr>
        <w:pStyle w:val="Lijstalinea"/>
        <w:numPr>
          <w:ilvl w:val="1"/>
          <w:numId w:val="8"/>
        </w:numPr>
        <w:rPr>
          <w:lang w:eastAsia="nl-NL"/>
        </w:rPr>
      </w:pPr>
      <w:r>
        <w:rPr>
          <w:lang w:eastAsia="nl-NL"/>
        </w:rPr>
        <w:t xml:space="preserve">Collectieve </w:t>
      </w:r>
      <w:r w:rsidR="00EB42CA">
        <w:rPr>
          <w:lang w:eastAsia="nl-NL"/>
        </w:rPr>
        <w:t xml:space="preserve">afname-GTV </w:t>
      </w:r>
      <w:r w:rsidR="00566366">
        <w:rPr>
          <w:lang w:eastAsia="nl-NL"/>
        </w:rPr>
        <w:t xml:space="preserve">(kW) </w:t>
      </w:r>
      <w:r w:rsidR="00EB42CA">
        <w:rPr>
          <w:lang w:eastAsia="nl-NL"/>
        </w:rPr>
        <w:t xml:space="preserve">[…….] </w:t>
      </w:r>
    </w:p>
    <w:p w14:paraId="0D389443" w14:textId="58B125F4" w:rsidR="00566366" w:rsidRPr="00B5504B" w:rsidRDefault="00021528" w:rsidP="00566366">
      <w:pPr>
        <w:pStyle w:val="Lijstalinea"/>
        <w:numPr>
          <w:ilvl w:val="1"/>
          <w:numId w:val="8"/>
        </w:numPr>
        <w:rPr>
          <w:lang w:eastAsia="nl-NL"/>
        </w:rPr>
      </w:pPr>
      <w:r>
        <w:rPr>
          <w:lang w:eastAsia="nl-NL"/>
        </w:rPr>
        <w:t xml:space="preserve">Collectieve </w:t>
      </w:r>
      <w:r w:rsidR="00566366">
        <w:rPr>
          <w:lang w:eastAsia="nl-NL"/>
        </w:rPr>
        <w:t xml:space="preserve">invoedings-GTV (kW) […….] </w:t>
      </w:r>
    </w:p>
    <w:p w14:paraId="4FC5B104" w14:textId="77777777" w:rsidR="00E3100C" w:rsidRDefault="00E3100C">
      <w:pPr>
        <w:spacing w:after="160"/>
        <w:rPr>
          <w:lang w:eastAsia="nl-NL"/>
        </w:rPr>
      </w:pPr>
      <w:r>
        <w:rPr>
          <w:lang w:eastAsia="nl-NL"/>
        </w:rPr>
        <w:br w:type="page"/>
      </w:r>
    </w:p>
    <w:p w14:paraId="6F5AE60E" w14:textId="28513E09" w:rsidR="00566366" w:rsidRPr="009344AE" w:rsidRDefault="00021528" w:rsidP="00566366">
      <w:pPr>
        <w:pStyle w:val="Lijstalinea"/>
        <w:numPr>
          <w:ilvl w:val="0"/>
          <w:numId w:val="8"/>
        </w:numPr>
        <w:rPr>
          <w:lang w:eastAsia="nl-NL"/>
        </w:rPr>
      </w:pPr>
      <w:r w:rsidRPr="009344AE">
        <w:rPr>
          <w:lang w:eastAsia="nl-NL"/>
        </w:rPr>
        <w:lastRenderedPageBreak/>
        <w:t>Indien van toepassing</w:t>
      </w:r>
      <w:r w:rsidR="009344AE" w:rsidRPr="009344AE">
        <w:rPr>
          <w:lang w:eastAsia="nl-NL"/>
        </w:rPr>
        <w:t xml:space="preserve"> en/of voor zover bekend</w:t>
      </w:r>
      <w:r w:rsidR="0053464D" w:rsidRPr="009344AE">
        <w:rPr>
          <w:lang w:eastAsia="nl-NL"/>
        </w:rPr>
        <w:t>: g</w:t>
      </w:r>
      <w:r w:rsidR="00566366" w:rsidRPr="009344AE">
        <w:rPr>
          <w:lang w:eastAsia="nl-NL"/>
        </w:rPr>
        <w:t>estelde deellimieten:</w:t>
      </w:r>
    </w:p>
    <w:p w14:paraId="06E27335" w14:textId="5DB8F55A" w:rsidR="00566366" w:rsidRDefault="0053464D" w:rsidP="006D12D5">
      <w:pPr>
        <w:pStyle w:val="Lijstalinea"/>
        <w:numPr>
          <w:ilvl w:val="1"/>
          <w:numId w:val="46"/>
        </w:numPr>
        <w:rPr>
          <w:lang w:eastAsia="nl-NL"/>
        </w:rPr>
      </w:pPr>
      <w:r>
        <w:rPr>
          <w:lang w:eastAsia="nl-NL"/>
        </w:rPr>
        <w:t>Er zullen deellimieten worden gesteld, maar het is nog onbekend welke</w:t>
      </w:r>
    </w:p>
    <w:p w14:paraId="4EDFC2C8" w14:textId="06480FEB" w:rsidR="0053464D" w:rsidRDefault="0053464D" w:rsidP="006D12D5">
      <w:pPr>
        <w:pStyle w:val="Lijstalinea"/>
        <w:numPr>
          <w:ilvl w:val="1"/>
          <w:numId w:val="46"/>
        </w:numPr>
        <w:rPr>
          <w:lang w:eastAsia="nl-NL"/>
        </w:rPr>
      </w:pPr>
      <w:r>
        <w:rPr>
          <w:lang w:eastAsia="nl-NL"/>
        </w:rPr>
        <w:t xml:space="preserve">De volgende deellimieten zijn </w:t>
      </w:r>
      <w:r w:rsidR="009344AE">
        <w:rPr>
          <w:lang w:eastAsia="nl-NL"/>
        </w:rPr>
        <w:t>(</w:t>
      </w:r>
      <w:r>
        <w:rPr>
          <w:lang w:eastAsia="nl-NL"/>
        </w:rPr>
        <w:t>naar verwachting</w:t>
      </w:r>
      <w:r w:rsidR="009344AE">
        <w:rPr>
          <w:lang w:eastAsia="nl-NL"/>
        </w:rPr>
        <w:t>)</w:t>
      </w:r>
      <w:r>
        <w:rPr>
          <w:lang w:eastAsia="nl-NL"/>
        </w:rPr>
        <w:t xml:space="preserve"> van toepassing</w:t>
      </w:r>
      <w:r w:rsidR="007451B7">
        <w:rPr>
          <w:lang w:eastAsia="nl-NL"/>
        </w:rPr>
        <w:t>:</w:t>
      </w:r>
      <w:r w:rsidR="007451B7">
        <w:rPr>
          <w:lang w:eastAsia="nl-NL"/>
        </w:rPr>
        <w:br/>
      </w:r>
    </w:p>
    <w:tbl>
      <w:tblPr>
        <w:tblStyle w:val="Tabelraster"/>
        <w:tblW w:w="0" w:type="auto"/>
        <w:tblInd w:w="1710" w:type="dxa"/>
        <w:tblLook w:val="04A0" w:firstRow="1" w:lastRow="0" w:firstColumn="1" w:lastColumn="0" w:noHBand="0" w:noVBand="1"/>
      </w:tblPr>
      <w:tblGrid>
        <w:gridCol w:w="3491"/>
        <w:gridCol w:w="3435"/>
      </w:tblGrid>
      <w:tr w:rsidR="009344AE" w14:paraId="4B9629C5" w14:textId="77777777" w:rsidTr="007451B7">
        <w:trPr>
          <w:trHeight w:val="249"/>
        </w:trPr>
        <w:tc>
          <w:tcPr>
            <w:tcW w:w="3491" w:type="dxa"/>
          </w:tcPr>
          <w:p w14:paraId="25D93368" w14:textId="01904830" w:rsidR="009344AE" w:rsidRPr="00996AF4" w:rsidRDefault="009344AE" w:rsidP="00CF7A1E">
            <w:pPr>
              <w:rPr>
                <w:b/>
                <w:bCs/>
                <w:lang w:eastAsia="nl-NL"/>
              </w:rPr>
            </w:pPr>
            <w:r>
              <w:rPr>
                <w:b/>
                <w:bCs/>
                <w:lang w:eastAsia="nl-NL"/>
              </w:rPr>
              <w:t>Deelcluster (nummer)</w:t>
            </w:r>
          </w:p>
        </w:tc>
        <w:tc>
          <w:tcPr>
            <w:tcW w:w="3435" w:type="dxa"/>
          </w:tcPr>
          <w:p w14:paraId="1895F2F4" w14:textId="1E6DDEF6" w:rsidR="009344AE" w:rsidRPr="00996AF4" w:rsidRDefault="009344AE" w:rsidP="00CF7A1E">
            <w:pPr>
              <w:rPr>
                <w:b/>
                <w:bCs/>
                <w:lang w:eastAsia="nl-NL"/>
              </w:rPr>
            </w:pPr>
            <w:r>
              <w:rPr>
                <w:b/>
                <w:bCs/>
                <w:lang w:eastAsia="nl-NL"/>
              </w:rPr>
              <w:t>Deellimiet per cluster</w:t>
            </w:r>
            <w:r w:rsidR="009405B6">
              <w:rPr>
                <w:b/>
                <w:bCs/>
                <w:lang w:eastAsia="nl-NL"/>
              </w:rPr>
              <w:t xml:space="preserve"> (kVA)</w:t>
            </w:r>
          </w:p>
        </w:tc>
      </w:tr>
      <w:tr w:rsidR="009344AE" w14:paraId="4F93666D" w14:textId="77777777" w:rsidTr="007451B7">
        <w:trPr>
          <w:trHeight w:val="249"/>
        </w:trPr>
        <w:tc>
          <w:tcPr>
            <w:tcW w:w="3491" w:type="dxa"/>
          </w:tcPr>
          <w:p w14:paraId="5ACD4E12" w14:textId="172E02E0" w:rsidR="009344AE" w:rsidRDefault="009344AE" w:rsidP="00CF7A1E">
            <w:pPr>
              <w:rPr>
                <w:lang w:eastAsia="nl-NL"/>
              </w:rPr>
            </w:pPr>
            <w:r>
              <w:rPr>
                <w:lang w:eastAsia="nl-NL"/>
              </w:rPr>
              <w:t>1</w:t>
            </w:r>
          </w:p>
        </w:tc>
        <w:tc>
          <w:tcPr>
            <w:tcW w:w="3435" w:type="dxa"/>
          </w:tcPr>
          <w:p w14:paraId="1138EAC6" w14:textId="77777777" w:rsidR="009344AE" w:rsidRDefault="009344AE" w:rsidP="00CF7A1E">
            <w:pPr>
              <w:rPr>
                <w:lang w:eastAsia="nl-NL"/>
              </w:rPr>
            </w:pPr>
          </w:p>
        </w:tc>
      </w:tr>
      <w:tr w:rsidR="009344AE" w14:paraId="0DD86038" w14:textId="77777777" w:rsidTr="007451B7">
        <w:trPr>
          <w:trHeight w:val="262"/>
        </w:trPr>
        <w:tc>
          <w:tcPr>
            <w:tcW w:w="3491" w:type="dxa"/>
          </w:tcPr>
          <w:p w14:paraId="64CD3BC9" w14:textId="5B311002" w:rsidR="009344AE" w:rsidRDefault="009344AE" w:rsidP="00CF7A1E">
            <w:pPr>
              <w:rPr>
                <w:lang w:eastAsia="nl-NL"/>
              </w:rPr>
            </w:pPr>
            <w:r>
              <w:rPr>
                <w:lang w:eastAsia="nl-NL"/>
              </w:rPr>
              <w:t>2</w:t>
            </w:r>
          </w:p>
        </w:tc>
        <w:tc>
          <w:tcPr>
            <w:tcW w:w="3435" w:type="dxa"/>
          </w:tcPr>
          <w:p w14:paraId="307B8635" w14:textId="77777777" w:rsidR="009344AE" w:rsidRDefault="009344AE" w:rsidP="00CF7A1E">
            <w:pPr>
              <w:rPr>
                <w:lang w:eastAsia="nl-NL"/>
              </w:rPr>
            </w:pPr>
          </w:p>
        </w:tc>
      </w:tr>
      <w:tr w:rsidR="009344AE" w14:paraId="61D255C0" w14:textId="77777777" w:rsidTr="007451B7">
        <w:trPr>
          <w:trHeight w:val="249"/>
        </w:trPr>
        <w:tc>
          <w:tcPr>
            <w:tcW w:w="3491" w:type="dxa"/>
          </w:tcPr>
          <w:p w14:paraId="40F00A54" w14:textId="044010C2" w:rsidR="009344AE" w:rsidRDefault="009344AE" w:rsidP="00CF7A1E">
            <w:pPr>
              <w:rPr>
                <w:lang w:eastAsia="nl-NL"/>
              </w:rPr>
            </w:pPr>
            <w:r>
              <w:rPr>
                <w:lang w:eastAsia="nl-NL"/>
              </w:rPr>
              <w:t>3</w:t>
            </w:r>
          </w:p>
        </w:tc>
        <w:tc>
          <w:tcPr>
            <w:tcW w:w="3435" w:type="dxa"/>
          </w:tcPr>
          <w:p w14:paraId="53C90504" w14:textId="77777777" w:rsidR="009344AE" w:rsidRDefault="009344AE" w:rsidP="00CF7A1E">
            <w:pPr>
              <w:rPr>
                <w:lang w:eastAsia="nl-NL"/>
              </w:rPr>
            </w:pPr>
          </w:p>
        </w:tc>
      </w:tr>
      <w:tr w:rsidR="009344AE" w14:paraId="24FC0A9A" w14:textId="77777777" w:rsidTr="007451B7">
        <w:trPr>
          <w:trHeight w:val="249"/>
        </w:trPr>
        <w:tc>
          <w:tcPr>
            <w:tcW w:w="3491" w:type="dxa"/>
          </w:tcPr>
          <w:p w14:paraId="50761BA9" w14:textId="742F7EC6" w:rsidR="009344AE" w:rsidRDefault="009344AE" w:rsidP="00CF7A1E">
            <w:pPr>
              <w:rPr>
                <w:lang w:eastAsia="nl-NL"/>
              </w:rPr>
            </w:pPr>
            <w:r>
              <w:rPr>
                <w:lang w:eastAsia="nl-NL"/>
              </w:rPr>
              <w:t>4</w:t>
            </w:r>
          </w:p>
        </w:tc>
        <w:tc>
          <w:tcPr>
            <w:tcW w:w="3435" w:type="dxa"/>
          </w:tcPr>
          <w:p w14:paraId="5E0FF377" w14:textId="77777777" w:rsidR="009344AE" w:rsidRDefault="009344AE" w:rsidP="00CF7A1E">
            <w:pPr>
              <w:rPr>
                <w:lang w:eastAsia="nl-NL"/>
              </w:rPr>
            </w:pPr>
          </w:p>
        </w:tc>
      </w:tr>
      <w:tr w:rsidR="009344AE" w14:paraId="3BF9EBE1" w14:textId="77777777" w:rsidTr="007451B7">
        <w:trPr>
          <w:trHeight w:val="249"/>
        </w:trPr>
        <w:tc>
          <w:tcPr>
            <w:tcW w:w="3491" w:type="dxa"/>
          </w:tcPr>
          <w:p w14:paraId="40E6FBA2" w14:textId="5D1F610C" w:rsidR="009344AE" w:rsidRDefault="009344AE" w:rsidP="00CF7A1E">
            <w:pPr>
              <w:rPr>
                <w:lang w:eastAsia="nl-NL"/>
              </w:rPr>
            </w:pPr>
            <w:r>
              <w:rPr>
                <w:lang w:eastAsia="nl-NL"/>
              </w:rPr>
              <w:t>5</w:t>
            </w:r>
          </w:p>
        </w:tc>
        <w:tc>
          <w:tcPr>
            <w:tcW w:w="3435" w:type="dxa"/>
          </w:tcPr>
          <w:p w14:paraId="78504F2A" w14:textId="77777777" w:rsidR="009344AE" w:rsidRDefault="009344AE" w:rsidP="00CF7A1E">
            <w:pPr>
              <w:rPr>
                <w:lang w:eastAsia="nl-NL"/>
              </w:rPr>
            </w:pPr>
          </w:p>
        </w:tc>
      </w:tr>
      <w:tr w:rsidR="009344AE" w14:paraId="592A267A" w14:textId="77777777" w:rsidTr="007451B7">
        <w:trPr>
          <w:trHeight w:val="249"/>
        </w:trPr>
        <w:tc>
          <w:tcPr>
            <w:tcW w:w="3491" w:type="dxa"/>
          </w:tcPr>
          <w:p w14:paraId="244F2958" w14:textId="17DAF196" w:rsidR="009344AE" w:rsidRDefault="009344AE" w:rsidP="00CF7A1E">
            <w:pPr>
              <w:rPr>
                <w:lang w:eastAsia="nl-NL"/>
              </w:rPr>
            </w:pPr>
            <w:r>
              <w:rPr>
                <w:lang w:eastAsia="nl-NL"/>
              </w:rPr>
              <w:t>6</w:t>
            </w:r>
          </w:p>
        </w:tc>
        <w:tc>
          <w:tcPr>
            <w:tcW w:w="3435" w:type="dxa"/>
          </w:tcPr>
          <w:p w14:paraId="0BF1DFFA" w14:textId="77777777" w:rsidR="009344AE" w:rsidRDefault="009344AE" w:rsidP="00CF7A1E">
            <w:pPr>
              <w:rPr>
                <w:lang w:eastAsia="nl-NL"/>
              </w:rPr>
            </w:pPr>
          </w:p>
        </w:tc>
      </w:tr>
      <w:tr w:rsidR="009344AE" w14:paraId="52E9284F" w14:textId="77777777" w:rsidTr="007451B7">
        <w:trPr>
          <w:trHeight w:val="249"/>
        </w:trPr>
        <w:tc>
          <w:tcPr>
            <w:tcW w:w="3491" w:type="dxa"/>
          </w:tcPr>
          <w:p w14:paraId="5D3084C9" w14:textId="6BF2D72E" w:rsidR="009344AE" w:rsidRDefault="009344AE" w:rsidP="00CF7A1E">
            <w:pPr>
              <w:rPr>
                <w:lang w:eastAsia="nl-NL"/>
              </w:rPr>
            </w:pPr>
            <w:r>
              <w:rPr>
                <w:lang w:eastAsia="nl-NL"/>
              </w:rPr>
              <w:t>7</w:t>
            </w:r>
          </w:p>
        </w:tc>
        <w:tc>
          <w:tcPr>
            <w:tcW w:w="3435" w:type="dxa"/>
          </w:tcPr>
          <w:p w14:paraId="2962EB49" w14:textId="77777777" w:rsidR="009344AE" w:rsidRDefault="009344AE" w:rsidP="00CF7A1E">
            <w:pPr>
              <w:rPr>
                <w:lang w:eastAsia="nl-NL"/>
              </w:rPr>
            </w:pPr>
          </w:p>
        </w:tc>
      </w:tr>
    </w:tbl>
    <w:p w14:paraId="5825D5B2" w14:textId="77777777" w:rsidR="0053464D" w:rsidRPr="00B5504B" w:rsidRDefault="0053464D" w:rsidP="009344AE">
      <w:pPr>
        <w:pStyle w:val="Lijstalinea"/>
        <w:ind w:left="2160"/>
        <w:rPr>
          <w:lang w:eastAsia="nl-NL"/>
        </w:rPr>
      </w:pPr>
    </w:p>
    <w:p w14:paraId="378E2FC8" w14:textId="6CD19131" w:rsidR="004C649F" w:rsidRDefault="004C649F" w:rsidP="00F86F9C">
      <w:pPr>
        <w:pStyle w:val="Lijstalinea"/>
        <w:ind w:left="1440"/>
        <w:rPr>
          <w:lang w:eastAsia="nl-NL"/>
        </w:rPr>
      </w:pPr>
    </w:p>
    <w:p w14:paraId="2B70A716" w14:textId="5EB801D2" w:rsidR="00EB0FC8" w:rsidRDefault="00E86FE0" w:rsidP="003D4319">
      <w:pPr>
        <w:pStyle w:val="Lijstalinea"/>
        <w:numPr>
          <w:ilvl w:val="0"/>
          <w:numId w:val="8"/>
        </w:numPr>
        <w:rPr>
          <w:lang w:eastAsia="nl-NL"/>
        </w:rPr>
      </w:pPr>
      <w:r>
        <w:rPr>
          <w:lang w:eastAsia="nl-NL"/>
        </w:rPr>
        <w:t>Energiegegevens per</w:t>
      </w:r>
      <w:r w:rsidR="004C649F">
        <w:rPr>
          <w:lang w:eastAsia="nl-NL"/>
        </w:rPr>
        <w:t xml:space="preserve"> bedrijf </w:t>
      </w:r>
      <w:r w:rsidR="009723A1">
        <w:rPr>
          <w:lang w:eastAsia="nl-NL"/>
        </w:rPr>
        <w:t>(cq. aansluiting)</w:t>
      </w:r>
      <w:r w:rsidR="00C012FF">
        <w:rPr>
          <w:lang w:eastAsia="nl-NL"/>
        </w:rPr>
        <w:t>, rekening houdend met toekomstige ontwikkelingen voor de komende paar jaar</w:t>
      </w:r>
      <w:r w:rsidR="00CF6111">
        <w:rPr>
          <w:rStyle w:val="Voetnootmarkering"/>
          <w:lang w:eastAsia="nl-NL"/>
        </w:rPr>
        <w:footnoteReference w:id="1"/>
      </w:r>
      <w:r w:rsidR="0037388C">
        <w:rPr>
          <w:lang w:eastAsia="nl-NL"/>
        </w:rPr>
        <w:t xml:space="preserve">. Deze gegevens worden idealiter </w:t>
      </w:r>
      <w:r w:rsidR="0037388C" w:rsidRPr="003376FA">
        <w:rPr>
          <w:b/>
          <w:bCs/>
          <w:lang w:eastAsia="nl-NL"/>
        </w:rPr>
        <w:t>ook in de</w:t>
      </w:r>
      <w:r w:rsidR="0037388C">
        <w:rPr>
          <w:lang w:eastAsia="nl-NL"/>
        </w:rPr>
        <w:t xml:space="preserve"> </w:t>
      </w:r>
      <w:r w:rsidR="0037388C">
        <w:rPr>
          <w:b/>
          <w:bCs/>
          <w:lang w:eastAsia="nl-NL"/>
        </w:rPr>
        <w:t xml:space="preserve">invulbare bijlage </w:t>
      </w:r>
      <w:r w:rsidR="0077077F">
        <w:rPr>
          <w:b/>
          <w:bCs/>
          <w:lang w:eastAsia="nl-NL"/>
        </w:rPr>
        <w:t xml:space="preserve">I </w:t>
      </w:r>
      <w:r w:rsidR="0037388C">
        <w:rPr>
          <w:b/>
          <w:bCs/>
          <w:lang w:eastAsia="nl-NL"/>
        </w:rPr>
        <w:t>met bedrijfs- en energiegegevens ingevuld</w:t>
      </w:r>
      <w:r w:rsidR="00DC33E4">
        <w:rPr>
          <w:lang w:eastAsia="nl-NL"/>
        </w:rPr>
        <w:t>, samen met de daar vermeldde overige bekende informatie. Onderstaande tabel kan worden beschouwd als de minimaal benodigde informatie om een CEMS-uitvraag te kunnen doen.</w:t>
      </w:r>
    </w:p>
    <w:tbl>
      <w:tblPr>
        <w:tblStyle w:val="Onopgemaaktetabel1"/>
        <w:tblW w:w="5000" w:type="pct"/>
        <w:tblLook w:val="04A0" w:firstRow="1" w:lastRow="0" w:firstColumn="1" w:lastColumn="0" w:noHBand="0" w:noVBand="1"/>
      </w:tblPr>
      <w:tblGrid>
        <w:gridCol w:w="2103"/>
        <w:gridCol w:w="709"/>
        <w:gridCol w:w="710"/>
        <w:gridCol w:w="914"/>
        <w:gridCol w:w="1251"/>
        <w:gridCol w:w="1251"/>
        <w:gridCol w:w="2124"/>
      </w:tblGrid>
      <w:tr w:rsidR="0037388C" w:rsidRPr="00DC33E4" w14:paraId="2579C5BD" w14:textId="77777777" w:rsidTr="00D43144">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160" w:type="pct"/>
            <w:hideMark/>
          </w:tcPr>
          <w:p w14:paraId="63DFBDA4" w14:textId="77777777" w:rsidR="0037388C" w:rsidRPr="00DC33E4" w:rsidRDefault="0037388C">
            <w:pPr>
              <w:jc w:val="center"/>
              <w:rPr>
                <w:szCs w:val="20"/>
                <w:lang w:eastAsia="nl-NL"/>
              </w:rPr>
            </w:pPr>
            <w:r w:rsidRPr="00DC33E4">
              <w:rPr>
                <w:szCs w:val="20"/>
                <w:lang w:eastAsia="nl-NL"/>
              </w:rPr>
              <w:t>Bedrijf / aansluiting</w:t>
            </w:r>
          </w:p>
        </w:tc>
        <w:tc>
          <w:tcPr>
            <w:tcW w:w="391" w:type="pct"/>
            <w:hideMark/>
          </w:tcPr>
          <w:p w14:paraId="32CAC541" w14:textId="71CA7237" w:rsidR="0037388C" w:rsidRPr="00DC33E4" w:rsidRDefault="0037388C">
            <w:pPr>
              <w:jc w:val="center"/>
              <w:cnfStyle w:val="100000000000" w:firstRow="1" w:lastRow="0" w:firstColumn="0" w:lastColumn="0" w:oddVBand="0" w:evenVBand="0" w:oddHBand="0" w:evenHBand="0" w:firstRowFirstColumn="0" w:firstRowLastColumn="0" w:lastRowFirstColumn="0" w:lastRowLastColumn="0"/>
              <w:rPr>
                <w:b w:val="0"/>
                <w:bCs w:val="0"/>
                <w:caps/>
                <w:szCs w:val="20"/>
                <w:lang w:eastAsia="nl-NL"/>
              </w:rPr>
            </w:pPr>
            <w:r w:rsidRPr="00DC33E4">
              <w:rPr>
                <w:szCs w:val="20"/>
                <w:lang w:eastAsia="nl-NL"/>
              </w:rPr>
              <w:t>GTV-ODN</w:t>
            </w:r>
          </w:p>
          <w:p w14:paraId="27FE1DAA" w14:textId="77777777" w:rsidR="0037388C" w:rsidRPr="00DC33E4" w:rsidRDefault="0037388C">
            <w:pPr>
              <w:jc w:val="center"/>
              <w:cnfStyle w:val="100000000000" w:firstRow="1" w:lastRow="0" w:firstColumn="0" w:lastColumn="0" w:oddVBand="0" w:evenVBand="0" w:oddHBand="0" w:evenHBand="0" w:firstRowFirstColumn="0" w:firstRowLastColumn="0" w:lastRowFirstColumn="0" w:lastRowLastColumn="0"/>
              <w:rPr>
                <w:szCs w:val="20"/>
                <w:lang w:eastAsia="nl-NL"/>
              </w:rPr>
            </w:pPr>
            <w:r w:rsidRPr="00DC33E4">
              <w:rPr>
                <w:szCs w:val="20"/>
                <w:lang w:eastAsia="nl-NL"/>
              </w:rPr>
              <w:t>(kW)</w:t>
            </w:r>
          </w:p>
        </w:tc>
        <w:tc>
          <w:tcPr>
            <w:tcW w:w="392" w:type="pct"/>
          </w:tcPr>
          <w:p w14:paraId="5AC4CE6F" w14:textId="77777777" w:rsidR="0037388C" w:rsidRPr="00DC33E4" w:rsidRDefault="0037388C">
            <w:pPr>
              <w:jc w:val="center"/>
              <w:cnfStyle w:val="100000000000" w:firstRow="1" w:lastRow="0" w:firstColumn="0" w:lastColumn="0" w:oddVBand="0" w:evenVBand="0" w:oddHBand="0" w:evenHBand="0" w:firstRowFirstColumn="0" w:firstRowLastColumn="0" w:lastRowFirstColumn="0" w:lastRowLastColumn="0"/>
              <w:rPr>
                <w:b w:val="0"/>
                <w:bCs w:val="0"/>
                <w:caps/>
                <w:szCs w:val="20"/>
                <w:lang w:eastAsia="nl-NL"/>
              </w:rPr>
            </w:pPr>
            <w:r w:rsidRPr="00DC33E4">
              <w:rPr>
                <w:szCs w:val="20"/>
                <w:lang w:eastAsia="nl-NL"/>
              </w:rPr>
              <w:t>GTV-LDN</w:t>
            </w:r>
          </w:p>
          <w:p w14:paraId="4B3063B2" w14:textId="49B4BB9D" w:rsidR="0037388C" w:rsidRPr="00DC33E4" w:rsidRDefault="0037388C">
            <w:pPr>
              <w:jc w:val="center"/>
              <w:cnfStyle w:val="100000000000" w:firstRow="1" w:lastRow="0" w:firstColumn="0" w:lastColumn="0" w:oddVBand="0" w:evenVBand="0" w:oddHBand="0" w:evenHBand="0" w:firstRowFirstColumn="0" w:firstRowLastColumn="0" w:lastRowFirstColumn="0" w:lastRowLastColumn="0"/>
              <w:rPr>
                <w:szCs w:val="20"/>
                <w:lang w:eastAsia="nl-NL"/>
              </w:rPr>
            </w:pPr>
            <w:r w:rsidRPr="00DC33E4">
              <w:rPr>
                <w:szCs w:val="20"/>
                <w:lang w:eastAsia="nl-NL"/>
              </w:rPr>
              <w:t>(kW)</w:t>
            </w:r>
          </w:p>
        </w:tc>
        <w:tc>
          <w:tcPr>
            <w:tcW w:w="504" w:type="pct"/>
          </w:tcPr>
          <w:p w14:paraId="1A6D88AC" w14:textId="31962CD8" w:rsidR="0037388C" w:rsidRPr="00DC33E4" w:rsidRDefault="0037388C">
            <w:pPr>
              <w:jc w:val="center"/>
              <w:cnfStyle w:val="100000000000" w:firstRow="1" w:lastRow="0" w:firstColumn="0" w:lastColumn="0" w:oddVBand="0" w:evenVBand="0" w:oddHBand="0" w:evenHBand="0" w:firstRowFirstColumn="0" w:firstRowLastColumn="0" w:lastRowFirstColumn="0" w:lastRowLastColumn="0"/>
              <w:rPr>
                <w:szCs w:val="20"/>
                <w:lang w:eastAsia="nl-NL"/>
              </w:rPr>
            </w:pPr>
            <w:r w:rsidRPr="00DC33E4">
              <w:rPr>
                <w:szCs w:val="20"/>
                <w:lang w:eastAsia="nl-NL"/>
              </w:rPr>
              <w:t>Huidige kW-Max</w:t>
            </w:r>
          </w:p>
        </w:tc>
        <w:tc>
          <w:tcPr>
            <w:tcW w:w="690" w:type="pct"/>
          </w:tcPr>
          <w:p w14:paraId="7720DC43" w14:textId="65F3F537" w:rsidR="0037388C" w:rsidRPr="00DC33E4" w:rsidRDefault="0037388C">
            <w:pPr>
              <w:jc w:val="center"/>
              <w:cnfStyle w:val="100000000000" w:firstRow="1" w:lastRow="0" w:firstColumn="0" w:lastColumn="0" w:oddVBand="0" w:evenVBand="0" w:oddHBand="0" w:evenHBand="0" w:firstRowFirstColumn="0" w:firstRowLastColumn="0" w:lastRowFirstColumn="0" w:lastRowLastColumn="0"/>
              <w:rPr>
                <w:szCs w:val="20"/>
                <w:lang w:eastAsia="nl-NL"/>
              </w:rPr>
            </w:pPr>
            <w:r w:rsidRPr="00DC33E4">
              <w:rPr>
                <w:szCs w:val="20"/>
                <w:lang w:eastAsia="nl-NL"/>
              </w:rPr>
              <w:t>Toekomstig gewenste kW-max afname</w:t>
            </w:r>
          </w:p>
        </w:tc>
        <w:tc>
          <w:tcPr>
            <w:tcW w:w="690" w:type="pct"/>
          </w:tcPr>
          <w:p w14:paraId="42AEF5DE" w14:textId="47821F34" w:rsidR="0037388C" w:rsidRPr="00DC33E4" w:rsidRDefault="0037388C">
            <w:pPr>
              <w:jc w:val="center"/>
              <w:cnfStyle w:val="100000000000" w:firstRow="1" w:lastRow="0" w:firstColumn="0" w:lastColumn="0" w:oddVBand="0" w:evenVBand="0" w:oddHBand="0" w:evenHBand="0" w:firstRowFirstColumn="0" w:firstRowLastColumn="0" w:lastRowFirstColumn="0" w:lastRowLastColumn="0"/>
              <w:rPr>
                <w:szCs w:val="20"/>
                <w:lang w:eastAsia="nl-NL"/>
              </w:rPr>
            </w:pPr>
            <w:r w:rsidRPr="00DC33E4">
              <w:rPr>
                <w:szCs w:val="20"/>
                <w:lang w:eastAsia="nl-NL"/>
              </w:rPr>
              <w:t>Toekomstig gewenste kW-max invoeding</w:t>
            </w:r>
          </w:p>
        </w:tc>
        <w:tc>
          <w:tcPr>
            <w:tcW w:w="1172" w:type="pct"/>
            <w:hideMark/>
          </w:tcPr>
          <w:p w14:paraId="4D1B257B" w14:textId="4F75A93C" w:rsidR="0037388C" w:rsidRPr="00DC33E4" w:rsidRDefault="0037388C">
            <w:pPr>
              <w:jc w:val="center"/>
              <w:cnfStyle w:val="100000000000" w:firstRow="1" w:lastRow="0" w:firstColumn="0" w:lastColumn="0" w:oddVBand="0" w:evenVBand="0" w:oddHBand="0" w:evenHBand="0" w:firstRowFirstColumn="0" w:firstRowLastColumn="0" w:lastRowFirstColumn="0" w:lastRowLastColumn="0"/>
              <w:rPr>
                <w:szCs w:val="20"/>
                <w:lang w:eastAsia="nl-NL"/>
              </w:rPr>
            </w:pPr>
            <w:r w:rsidRPr="00DC33E4">
              <w:rPr>
                <w:szCs w:val="20"/>
                <w:lang w:eastAsia="nl-NL"/>
              </w:rPr>
              <w:t>Vermogenstekort</w:t>
            </w:r>
            <w:r w:rsidR="00DC33E4">
              <w:rPr>
                <w:szCs w:val="20"/>
                <w:lang w:eastAsia="nl-NL"/>
              </w:rPr>
              <w:t xml:space="preserve"> op dit moment</w:t>
            </w:r>
            <w:r w:rsidRPr="00DC33E4">
              <w:rPr>
                <w:szCs w:val="20"/>
                <w:lang w:eastAsia="nl-NL"/>
              </w:rPr>
              <w:t>?</w:t>
            </w:r>
          </w:p>
        </w:tc>
      </w:tr>
      <w:tr w:rsidR="0037388C" w:rsidRPr="00DC33E4" w14:paraId="45599DFB" w14:textId="77777777" w:rsidTr="00D4314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160" w:type="pct"/>
            <w:hideMark/>
          </w:tcPr>
          <w:p w14:paraId="4BA3A645" w14:textId="77777777" w:rsidR="0037388C" w:rsidRPr="00DC33E4" w:rsidRDefault="0037388C">
            <w:pPr>
              <w:rPr>
                <w:szCs w:val="20"/>
                <w:lang w:eastAsia="nl-NL"/>
              </w:rPr>
            </w:pPr>
          </w:p>
        </w:tc>
        <w:tc>
          <w:tcPr>
            <w:tcW w:w="391" w:type="pct"/>
            <w:hideMark/>
          </w:tcPr>
          <w:p w14:paraId="6E82D03D" w14:textId="0C49F4C8" w:rsidR="0037388C" w:rsidRPr="00DC33E4" w:rsidRDefault="0037388C">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392" w:type="pct"/>
          </w:tcPr>
          <w:p w14:paraId="2B7BB7F6" w14:textId="77777777" w:rsidR="0037388C" w:rsidRPr="00DC33E4" w:rsidRDefault="0037388C">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504" w:type="pct"/>
          </w:tcPr>
          <w:p w14:paraId="444D1F53" w14:textId="77777777" w:rsidR="0037388C" w:rsidRPr="00DC33E4" w:rsidRDefault="0037388C">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690" w:type="pct"/>
          </w:tcPr>
          <w:p w14:paraId="5DB78D84" w14:textId="77777777" w:rsidR="0037388C" w:rsidRPr="00DC33E4" w:rsidRDefault="0037388C">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690" w:type="pct"/>
          </w:tcPr>
          <w:p w14:paraId="65BCDD0A" w14:textId="77777777" w:rsidR="0037388C" w:rsidRPr="00DC33E4" w:rsidRDefault="0037388C">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1172" w:type="pct"/>
            <w:hideMark/>
          </w:tcPr>
          <w:p w14:paraId="1978AB8A" w14:textId="77777777" w:rsidR="0037388C" w:rsidRPr="00DC33E4" w:rsidRDefault="0037388C">
            <w:pPr>
              <w:cnfStyle w:val="000000100000" w:firstRow="0" w:lastRow="0" w:firstColumn="0" w:lastColumn="0" w:oddVBand="0" w:evenVBand="0" w:oddHBand="1" w:evenHBand="0" w:firstRowFirstColumn="0" w:firstRowLastColumn="0" w:lastRowFirstColumn="0" w:lastRowLastColumn="0"/>
              <w:rPr>
                <w:szCs w:val="20"/>
                <w:lang w:eastAsia="nl-NL"/>
              </w:rPr>
            </w:pPr>
            <w:r w:rsidRPr="00DC33E4">
              <w:rPr>
                <w:szCs w:val="20"/>
                <w:lang w:eastAsia="nl-NL"/>
              </w:rPr>
              <w:t>[ ] Ja [ ] Nee</w:t>
            </w:r>
          </w:p>
        </w:tc>
      </w:tr>
      <w:tr w:rsidR="00262B9A" w:rsidRPr="00DC33E4" w14:paraId="7313AC35" w14:textId="77777777" w:rsidTr="00D43144">
        <w:trPr>
          <w:trHeight w:val="238"/>
        </w:trPr>
        <w:tc>
          <w:tcPr>
            <w:cnfStyle w:val="001000000000" w:firstRow="0" w:lastRow="0" w:firstColumn="1" w:lastColumn="0" w:oddVBand="0" w:evenVBand="0" w:oddHBand="0" w:evenHBand="0" w:firstRowFirstColumn="0" w:firstRowLastColumn="0" w:lastRowFirstColumn="0" w:lastRowLastColumn="0"/>
            <w:tcW w:w="1160" w:type="pct"/>
          </w:tcPr>
          <w:p w14:paraId="1A0E7FA7" w14:textId="77777777" w:rsidR="00262B9A" w:rsidRPr="00DC33E4" w:rsidRDefault="00262B9A" w:rsidP="00262B9A">
            <w:pPr>
              <w:rPr>
                <w:szCs w:val="20"/>
                <w:lang w:eastAsia="nl-NL"/>
              </w:rPr>
            </w:pPr>
          </w:p>
        </w:tc>
        <w:tc>
          <w:tcPr>
            <w:tcW w:w="391" w:type="pct"/>
          </w:tcPr>
          <w:p w14:paraId="68EEDAB4" w14:textId="166A4663" w:rsidR="00262B9A" w:rsidRPr="00DC33E4" w:rsidRDefault="00262B9A" w:rsidP="00262B9A">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392" w:type="pct"/>
          </w:tcPr>
          <w:p w14:paraId="2E4908D4" w14:textId="77777777" w:rsidR="00262B9A" w:rsidRPr="00DC33E4" w:rsidRDefault="00262B9A" w:rsidP="00262B9A">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504" w:type="pct"/>
          </w:tcPr>
          <w:p w14:paraId="42E473E6" w14:textId="77777777" w:rsidR="00262B9A" w:rsidRPr="00DC33E4" w:rsidRDefault="00262B9A" w:rsidP="00262B9A">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690" w:type="pct"/>
          </w:tcPr>
          <w:p w14:paraId="513F11F3" w14:textId="77777777" w:rsidR="00262B9A" w:rsidRPr="00DC33E4" w:rsidRDefault="00262B9A" w:rsidP="00262B9A">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690" w:type="pct"/>
          </w:tcPr>
          <w:p w14:paraId="7BA0777B" w14:textId="77777777" w:rsidR="00262B9A" w:rsidRPr="00DC33E4" w:rsidRDefault="00262B9A" w:rsidP="00262B9A">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1172" w:type="pct"/>
          </w:tcPr>
          <w:p w14:paraId="5614B294" w14:textId="35718D9F" w:rsidR="00262B9A" w:rsidRPr="00DC33E4" w:rsidRDefault="00262B9A" w:rsidP="00262B9A">
            <w:pPr>
              <w:cnfStyle w:val="000000000000" w:firstRow="0" w:lastRow="0" w:firstColumn="0" w:lastColumn="0" w:oddVBand="0" w:evenVBand="0" w:oddHBand="0" w:evenHBand="0" w:firstRowFirstColumn="0" w:firstRowLastColumn="0" w:lastRowFirstColumn="0" w:lastRowLastColumn="0"/>
              <w:rPr>
                <w:szCs w:val="20"/>
                <w:lang w:eastAsia="nl-NL"/>
              </w:rPr>
            </w:pPr>
            <w:r w:rsidRPr="00DC33E4">
              <w:rPr>
                <w:szCs w:val="20"/>
                <w:lang w:eastAsia="nl-NL"/>
              </w:rPr>
              <w:t>[ ] Ja [ ] Nee</w:t>
            </w:r>
          </w:p>
        </w:tc>
      </w:tr>
      <w:tr w:rsidR="00262B9A" w:rsidRPr="00DC33E4" w14:paraId="2CA0E770" w14:textId="77777777" w:rsidTr="00D4314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160" w:type="pct"/>
          </w:tcPr>
          <w:p w14:paraId="54C2624A" w14:textId="77777777" w:rsidR="00262B9A" w:rsidRPr="00DC33E4" w:rsidRDefault="00262B9A" w:rsidP="00262B9A">
            <w:pPr>
              <w:rPr>
                <w:szCs w:val="20"/>
                <w:lang w:eastAsia="nl-NL"/>
              </w:rPr>
            </w:pPr>
          </w:p>
        </w:tc>
        <w:tc>
          <w:tcPr>
            <w:tcW w:w="391" w:type="pct"/>
          </w:tcPr>
          <w:p w14:paraId="080DEC75" w14:textId="362AA76D" w:rsidR="00262B9A" w:rsidRPr="00DC33E4" w:rsidRDefault="00262B9A" w:rsidP="00262B9A">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392" w:type="pct"/>
          </w:tcPr>
          <w:p w14:paraId="193504A5" w14:textId="77777777" w:rsidR="00262B9A" w:rsidRPr="00DC33E4" w:rsidRDefault="00262B9A" w:rsidP="00262B9A">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504" w:type="pct"/>
          </w:tcPr>
          <w:p w14:paraId="21FFF400" w14:textId="77777777" w:rsidR="00262B9A" w:rsidRPr="00DC33E4" w:rsidRDefault="00262B9A" w:rsidP="00262B9A">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690" w:type="pct"/>
          </w:tcPr>
          <w:p w14:paraId="73407778" w14:textId="77777777" w:rsidR="00262B9A" w:rsidRPr="00DC33E4" w:rsidRDefault="00262B9A" w:rsidP="00262B9A">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690" w:type="pct"/>
          </w:tcPr>
          <w:p w14:paraId="0B341DC6" w14:textId="77777777" w:rsidR="00262B9A" w:rsidRPr="00DC33E4" w:rsidRDefault="00262B9A" w:rsidP="00262B9A">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1172" w:type="pct"/>
          </w:tcPr>
          <w:p w14:paraId="6966ED0C" w14:textId="6052E134" w:rsidR="00262B9A" w:rsidRPr="00DC33E4" w:rsidRDefault="00262B9A" w:rsidP="00262B9A">
            <w:pPr>
              <w:cnfStyle w:val="000000100000" w:firstRow="0" w:lastRow="0" w:firstColumn="0" w:lastColumn="0" w:oddVBand="0" w:evenVBand="0" w:oddHBand="1" w:evenHBand="0" w:firstRowFirstColumn="0" w:firstRowLastColumn="0" w:lastRowFirstColumn="0" w:lastRowLastColumn="0"/>
              <w:rPr>
                <w:szCs w:val="20"/>
                <w:lang w:eastAsia="nl-NL"/>
              </w:rPr>
            </w:pPr>
            <w:r w:rsidRPr="00DC33E4">
              <w:rPr>
                <w:szCs w:val="20"/>
                <w:lang w:eastAsia="nl-NL"/>
              </w:rPr>
              <w:t>[ ] Ja [ ] Nee</w:t>
            </w:r>
          </w:p>
        </w:tc>
      </w:tr>
      <w:tr w:rsidR="00262B9A" w:rsidRPr="00DC33E4" w14:paraId="64C2F4B1" w14:textId="77777777" w:rsidTr="00D43144">
        <w:trPr>
          <w:trHeight w:val="238"/>
        </w:trPr>
        <w:tc>
          <w:tcPr>
            <w:cnfStyle w:val="001000000000" w:firstRow="0" w:lastRow="0" w:firstColumn="1" w:lastColumn="0" w:oddVBand="0" w:evenVBand="0" w:oddHBand="0" w:evenHBand="0" w:firstRowFirstColumn="0" w:firstRowLastColumn="0" w:lastRowFirstColumn="0" w:lastRowLastColumn="0"/>
            <w:tcW w:w="1160" w:type="pct"/>
          </w:tcPr>
          <w:p w14:paraId="33DB73C1" w14:textId="77777777" w:rsidR="00262B9A" w:rsidRPr="00DC33E4" w:rsidRDefault="00262B9A" w:rsidP="00262B9A">
            <w:pPr>
              <w:rPr>
                <w:szCs w:val="20"/>
                <w:lang w:eastAsia="nl-NL"/>
              </w:rPr>
            </w:pPr>
          </w:p>
        </w:tc>
        <w:tc>
          <w:tcPr>
            <w:tcW w:w="391" w:type="pct"/>
          </w:tcPr>
          <w:p w14:paraId="6BC1B17C" w14:textId="44415810" w:rsidR="00262B9A" w:rsidRPr="00DC33E4" w:rsidRDefault="00262B9A" w:rsidP="00262B9A">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392" w:type="pct"/>
          </w:tcPr>
          <w:p w14:paraId="00C2C3FB" w14:textId="77777777" w:rsidR="00262B9A" w:rsidRPr="00DC33E4" w:rsidRDefault="00262B9A" w:rsidP="00262B9A">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504" w:type="pct"/>
          </w:tcPr>
          <w:p w14:paraId="4AE5373E" w14:textId="77777777" w:rsidR="00262B9A" w:rsidRPr="00DC33E4" w:rsidRDefault="00262B9A" w:rsidP="00262B9A">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690" w:type="pct"/>
          </w:tcPr>
          <w:p w14:paraId="5685352B" w14:textId="77777777" w:rsidR="00262B9A" w:rsidRPr="00DC33E4" w:rsidRDefault="00262B9A" w:rsidP="00262B9A">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690" w:type="pct"/>
          </w:tcPr>
          <w:p w14:paraId="4F558A49" w14:textId="77777777" w:rsidR="00262B9A" w:rsidRPr="00DC33E4" w:rsidRDefault="00262B9A" w:rsidP="00262B9A">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1172" w:type="pct"/>
          </w:tcPr>
          <w:p w14:paraId="1FA7004B" w14:textId="66967CED" w:rsidR="00262B9A" w:rsidRPr="00DC33E4" w:rsidRDefault="00262B9A" w:rsidP="00262B9A">
            <w:pPr>
              <w:cnfStyle w:val="000000000000" w:firstRow="0" w:lastRow="0" w:firstColumn="0" w:lastColumn="0" w:oddVBand="0" w:evenVBand="0" w:oddHBand="0" w:evenHBand="0" w:firstRowFirstColumn="0" w:firstRowLastColumn="0" w:lastRowFirstColumn="0" w:lastRowLastColumn="0"/>
              <w:rPr>
                <w:szCs w:val="20"/>
                <w:lang w:eastAsia="nl-NL"/>
              </w:rPr>
            </w:pPr>
            <w:r w:rsidRPr="00DC33E4">
              <w:rPr>
                <w:szCs w:val="20"/>
                <w:lang w:eastAsia="nl-NL"/>
              </w:rPr>
              <w:t>[ ] Ja [ ] Nee</w:t>
            </w:r>
          </w:p>
        </w:tc>
      </w:tr>
      <w:tr w:rsidR="00262B9A" w:rsidRPr="00DC33E4" w14:paraId="0C31E66A" w14:textId="77777777" w:rsidTr="00D4314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160" w:type="pct"/>
          </w:tcPr>
          <w:p w14:paraId="26321407" w14:textId="77777777" w:rsidR="00262B9A" w:rsidRPr="00DC33E4" w:rsidRDefault="00262B9A" w:rsidP="00262B9A">
            <w:pPr>
              <w:rPr>
                <w:szCs w:val="20"/>
                <w:lang w:eastAsia="nl-NL"/>
              </w:rPr>
            </w:pPr>
          </w:p>
        </w:tc>
        <w:tc>
          <w:tcPr>
            <w:tcW w:w="391" w:type="pct"/>
          </w:tcPr>
          <w:p w14:paraId="7D41DB49" w14:textId="0B89A098" w:rsidR="00262B9A" w:rsidRPr="00DC33E4" w:rsidRDefault="00262B9A" w:rsidP="00262B9A">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392" w:type="pct"/>
          </w:tcPr>
          <w:p w14:paraId="62868650" w14:textId="77777777" w:rsidR="00262B9A" w:rsidRPr="00DC33E4" w:rsidRDefault="00262B9A" w:rsidP="00262B9A">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504" w:type="pct"/>
          </w:tcPr>
          <w:p w14:paraId="5DDBA292" w14:textId="77777777" w:rsidR="00262B9A" w:rsidRPr="00DC33E4" w:rsidRDefault="00262B9A" w:rsidP="00262B9A">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690" w:type="pct"/>
          </w:tcPr>
          <w:p w14:paraId="4DF8B060" w14:textId="77777777" w:rsidR="00262B9A" w:rsidRPr="00DC33E4" w:rsidRDefault="00262B9A" w:rsidP="00262B9A">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690" w:type="pct"/>
          </w:tcPr>
          <w:p w14:paraId="58933DF2" w14:textId="77777777" w:rsidR="00262B9A" w:rsidRPr="00DC33E4" w:rsidRDefault="00262B9A" w:rsidP="00262B9A">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1172" w:type="pct"/>
          </w:tcPr>
          <w:p w14:paraId="23BC5C69" w14:textId="364385A9" w:rsidR="00262B9A" w:rsidRPr="00DC33E4" w:rsidRDefault="00262B9A" w:rsidP="00262B9A">
            <w:pPr>
              <w:cnfStyle w:val="000000100000" w:firstRow="0" w:lastRow="0" w:firstColumn="0" w:lastColumn="0" w:oddVBand="0" w:evenVBand="0" w:oddHBand="1" w:evenHBand="0" w:firstRowFirstColumn="0" w:firstRowLastColumn="0" w:lastRowFirstColumn="0" w:lastRowLastColumn="0"/>
              <w:rPr>
                <w:szCs w:val="20"/>
                <w:lang w:eastAsia="nl-NL"/>
              </w:rPr>
            </w:pPr>
            <w:r w:rsidRPr="00DC33E4">
              <w:rPr>
                <w:szCs w:val="20"/>
                <w:lang w:eastAsia="nl-NL"/>
              </w:rPr>
              <w:t>[ ] Ja [ ] Nee</w:t>
            </w:r>
          </w:p>
        </w:tc>
      </w:tr>
      <w:tr w:rsidR="00D43144" w:rsidRPr="00DC33E4" w14:paraId="01F22772" w14:textId="77777777" w:rsidTr="00D43144">
        <w:trPr>
          <w:trHeight w:val="238"/>
        </w:trPr>
        <w:tc>
          <w:tcPr>
            <w:cnfStyle w:val="001000000000" w:firstRow="0" w:lastRow="0" w:firstColumn="1" w:lastColumn="0" w:oddVBand="0" w:evenVBand="0" w:oddHBand="0" w:evenHBand="0" w:firstRowFirstColumn="0" w:firstRowLastColumn="0" w:lastRowFirstColumn="0" w:lastRowLastColumn="0"/>
            <w:tcW w:w="1160" w:type="pct"/>
          </w:tcPr>
          <w:p w14:paraId="2CB1ED14" w14:textId="77777777" w:rsidR="00D43144" w:rsidRPr="00DC33E4" w:rsidRDefault="00D43144" w:rsidP="00CF7A1E">
            <w:pPr>
              <w:rPr>
                <w:szCs w:val="20"/>
                <w:lang w:eastAsia="nl-NL"/>
              </w:rPr>
            </w:pPr>
          </w:p>
        </w:tc>
        <w:tc>
          <w:tcPr>
            <w:tcW w:w="391" w:type="pct"/>
          </w:tcPr>
          <w:p w14:paraId="40E0D136"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392" w:type="pct"/>
          </w:tcPr>
          <w:p w14:paraId="0BC6E042"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504" w:type="pct"/>
          </w:tcPr>
          <w:p w14:paraId="6795FD12"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690" w:type="pct"/>
          </w:tcPr>
          <w:p w14:paraId="001A851E"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690" w:type="pct"/>
          </w:tcPr>
          <w:p w14:paraId="147180C1"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1172" w:type="pct"/>
          </w:tcPr>
          <w:p w14:paraId="61653013"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r w:rsidRPr="00DC33E4">
              <w:rPr>
                <w:szCs w:val="20"/>
                <w:lang w:eastAsia="nl-NL"/>
              </w:rPr>
              <w:t>[ ] Ja [ ] Nee</w:t>
            </w:r>
          </w:p>
        </w:tc>
      </w:tr>
      <w:tr w:rsidR="00D43144" w:rsidRPr="00DC33E4" w14:paraId="08DC6951" w14:textId="77777777" w:rsidTr="00D4314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160" w:type="pct"/>
          </w:tcPr>
          <w:p w14:paraId="41E00499" w14:textId="77777777" w:rsidR="00D43144" w:rsidRPr="00DC33E4" w:rsidRDefault="00D43144" w:rsidP="00CF7A1E">
            <w:pPr>
              <w:rPr>
                <w:szCs w:val="20"/>
                <w:lang w:eastAsia="nl-NL"/>
              </w:rPr>
            </w:pPr>
          </w:p>
        </w:tc>
        <w:tc>
          <w:tcPr>
            <w:tcW w:w="391" w:type="pct"/>
          </w:tcPr>
          <w:p w14:paraId="4A1D46AA"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392" w:type="pct"/>
          </w:tcPr>
          <w:p w14:paraId="602CB382"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504" w:type="pct"/>
          </w:tcPr>
          <w:p w14:paraId="2DEF7492"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690" w:type="pct"/>
          </w:tcPr>
          <w:p w14:paraId="5657BF8F"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690" w:type="pct"/>
          </w:tcPr>
          <w:p w14:paraId="7F5CA577"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1172" w:type="pct"/>
          </w:tcPr>
          <w:p w14:paraId="2044C23D"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r w:rsidRPr="00DC33E4">
              <w:rPr>
                <w:szCs w:val="20"/>
                <w:lang w:eastAsia="nl-NL"/>
              </w:rPr>
              <w:t>[ ] Ja [ ] Nee</w:t>
            </w:r>
          </w:p>
        </w:tc>
      </w:tr>
      <w:tr w:rsidR="00D43144" w:rsidRPr="00DC33E4" w14:paraId="735F1FD4" w14:textId="77777777" w:rsidTr="00D43144">
        <w:trPr>
          <w:trHeight w:val="238"/>
        </w:trPr>
        <w:tc>
          <w:tcPr>
            <w:cnfStyle w:val="001000000000" w:firstRow="0" w:lastRow="0" w:firstColumn="1" w:lastColumn="0" w:oddVBand="0" w:evenVBand="0" w:oddHBand="0" w:evenHBand="0" w:firstRowFirstColumn="0" w:firstRowLastColumn="0" w:lastRowFirstColumn="0" w:lastRowLastColumn="0"/>
            <w:tcW w:w="1160" w:type="pct"/>
          </w:tcPr>
          <w:p w14:paraId="0AC10306" w14:textId="77777777" w:rsidR="00D43144" w:rsidRPr="00DC33E4" w:rsidRDefault="00D43144" w:rsidP="00CF7A1E">
            <w:pPr>
              <w:rPr>
                <w:szCs w:val="20"/>
                <w:lang w:eastAsia="nl-NL"/>
              </w:rPr>
            </w:pPr>
          </w:p>
        </w:tc>
        <w:tc>
          <w:tcPr>
            <w:tcW w:w="391" w:type="pct"/>
          </w:tcPr>
          <w:p w14:paraId="299DB24E"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392" w:type="pct"/>
          </w:tcPr>
          <w:p w14:paraId="21CE2BDC"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504" w:type="pct"/>
          </w:tcPr>
          <w:p w14:paraId="7D75625F"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690" w:type="pct"/>
          </w:tcPr>
          <w:p w14:paraId="1B4BD358"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690" w:type="pct"/>
          </w:tcPr>
          <w:p w14:paraId="46F7A21F"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1172" w:type="pct"/>
          </w:tcPr>
          <w:p w14:paraId="25136039"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r w:rsidRPr="00DC33E4">
              <w:rPr>
                <w:szCs w:val="20"/>
                <w:lang w:eastAsia="nl-NL"/>
              </w:rPr>
              <w:t>[ ] Ja [ ] Nee</w:t>
            </w:r>
          </w:p>
        </w:tc>
      </w:tr>
      <w:tr w:rsidR="00D43144" w:rsidRPr="00DC33E4" w14:paraId="05A727B0" w14:textId="77777777" w:rsidTr="00D4314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160" w:type="pct"/>
          </w:tcPr>
          <w:p w14:paraId="2354FFE7" w14:textId="77777777" w:rsidR="00D43144" w:rsidRPr="00DC33E4" w:rsidRDefault="00D43144" w:rsidP="00CF7A1E">
            <w:pPr>
              <w:rPr>
                <w:szCs w:val="20"/>
                <w:lang w:eastAsia="nl-NL"/>
              </w:rPr>
            </w:pPr>
          </w:p>
        </w:tc>
        <w:tc>
          <w:tcPr>
            <w:tcW w:w="391" w:type="pct"/>
          </w:tcPr>
          <w:p w14:paraId="0EEA0C60"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392" w:type="pct"/>
          </w:tcPr>
          <w:p w14:paraId="43E96EFB"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504" w:type="pct"/>
          </w:tcPr>
          <w:p w14:paraId="6D535E2F"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690" w:type="pct"/>
          </w:tcPr>
          <w:p w14:paraId="32512A76"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690" w:type="pct"/>
          </w:tcPr>
          <w:p w14:paraId="6ED6AE3B"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1172" w:type="pct"/>
          </w:tcPr>
          <w:p w14:paraId="3CE70492"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r w:rsidRPr="00DC33E4">
              <w:rPr>
                <w:szCs w:val="20"/>
                <w:lang w:eastAsia="nl-NL"/>
              </w:rPr>
              <w:t>[ ] Ja [ ] Nee</w:t>
            </w:r>
          </w:p>
        </w:tc>
      </w:tr>
      <w:tr w:rsidR="00D43144" w:rsidRPr="00DC33E4" w14:paraId="74B8C12A" w14:textId="77777777" w:rsidTr="00D43144">
        <w:trPr>
          <w:trHeight w:val="238"/>
        </w:trPr>
        <w:tc>
          <w:tcPr>
            <w:cnfStyle w:val="001000000000" w:firstRow="0" w:lastRow="0" w:firstColumn="1" w:lastColumn="0" w:oddVBand="0" w:evenVBand="0" w:oddHBand="0" w:evenHBand="0" w:firstRowFirstColumn="0" w:firstRowLastColumn="0" w:lastRowFirstColumn="0" w:lastRowLastColumn="0"/>
            <w:tcW w:w="1160" w:type="pct"/>
          </w:tcPr>
          <w:p w14:paraId="6FAFC11E" w14:textId="77777777" w:rsidR="00D43144" w:rsidRPr="00DC33E4" w:rsidRDefault="00D43144" w:rsidP="00CF7A1E">
            <w:pPr>
              <w:rPr>
                <w:szCs w:val="20"/>
                <w:lang w:eastAsia="nl-NL"/>
              </w:rPr>
            </w:pPr>
          </w:p>
        </w:tc>
        <w:tc>
          <w:tcPr>
            <w:tcW w:w="391" w:type="pct"/>
          </w:tcPr>
          <w:p w14:paraId="4490992E"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392" w:type="pct"/>
          </w:tcPr>
          <w:p w14:paraId="7A514828"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504" w:type="pct"/>
          </w:tcPr>
          <w:p w14:paraId="1B4A2D8E"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690" w:type="pct"/>
          </w:tcPr>
          <w:p w14:paraId="07C2605B"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690" w:type="pct"/>
          </w:tcPr>
          <w:p w14:paraId="46F72646"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1172" w:type="pct"/>
          </w:tcPr>
          <w:p w14:paraId="12843382"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r w:rsidRPr="00DC33E4">
              <w:rPr>
                <w:szCs w:val="20"/>
                <w:lang w:eastAsia="nl-NL"/>
              </w:rPr>
              <w:t>[ ] Ja [ ] Nee</w:t>
            </w:r>
          </w:p>
        </w:tc>
      </w:tr>
      <w:tr w:rsidR="00D43144" w:rsidRPr="00DC33E4" w14:paraId="7A1944C1" w14:textId="77777777" w:rsidTr="00D4314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160" w:type="pct"/>
          </w:tcPr>
          <w:p w14:paraId="6ED75846" w14:textId="77777777" w:rsidR="00D43144" w:rsidRPr="00DC33E4" w:rsidRDefault="00D43144" w:rsidP="00CF7A1E">
            <w:pPr>
              <w:rPr>
                <w:szCs w:val="20"/>
                <w:lang w:eastAsia="nl-NL"/>
              </w:rPr>
            </w:pPr>
          </w:p>
        </w:tc>
        <w:tc>
          <w:tcPr>
            <w:tcW w:w="391" w:type="pct"/>
          </w:tcPr>
          <w:p w14:paraId="5662648C"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392" w:type="pct"/>
          </w:tcPr>
          <w:p w14:paraId="17B83716"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504" w:type="pct"/>
          </w:tcPr>
          <w:p w14:paraId="112613DF"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690" w:type="pct"/>
          </w:tcPr>
          <w:p w14:paraId="7CD5136C"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690" w:type="pct"/>
          </w:tcPr>
          <w:p w14:paraId="15570608"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1172" w:type="pct"/>
          </w:tcPr>
          <w:p w14:paraId="468F14AE"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r w:rsidRPr="00DC33E4">
              <w:rPr>
                <w:szCs w:val="20"/>
                <w:lang w:eastAsia="nl-NL"/>
              </w:rPr>
              <w:t>[ ] Ja [ ] Nee</w:t>
            </w:r>
          </w:p>
        </w:tc>
      </w:tr>
      <w:tr w:rsidR="00D43144" w:rsidRPr="00DC33E4" w14:paraId="1C524A75" w14:textId="77777777" w:rsidTr="00D43144">
        <w:trPr>
          <w:trHeight w:val="238"/>
        </w:trPr>
        <w:tc>
          <w:tcPr>
            <w:cnfStyle w:val="001000000000" w:firstRow="0" w:lastRow="0" w:firstColumn="1" w:lastColumn="0" w:oddVBand="0" w:evenVBand="0" w:oddHBand="0" w:evenHBand="0" w:firstRowFirstColumn="0" w:firstRowLastColumn="0" w:lastRowFirstColumn="0" w:lastRowLastColumn="0"/>
            <w:tcW w:w="1160" w:type="pct"/>
          </w:tcPr>
          <w:p w14:paraId="366F8F62" w14:textId="77777777" w:rsidR="00D43144" w:rsidRPr="00DC33E4" w:rsidRDefault="00D43144" w:rsidP="00CF7A1E">
            <w:pPr>
              <w:rPr>
                <w:szCs w:val="20"/>
                <w:lang w:eastAsia="nl-NL"/>
              </w:rPr>
            </w:pPr>
          </w:p>
        </w:tc>
        <w:tc>
          <w:tcPr>
            <w:tcW w:w="391" w:type="pct"/>
          </w:tcPr>
          <w:p w14:paraId="70DC7266"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392" w:type="pct"/>
          </w:tcPr>
          <w:p w14:paraId="541D9E0D"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504" w:type="pct"/>
          </w:tcPr>
          <w:p w14:paraId="0F454140"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690" w:type="pct"/>
          </w:tcPr>
          <w:p w14:paraId="6EE4F6A2"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690" w:type="pct"/>
          </w:tcPr>
          <w:p w14:paraId="60D6A281"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1172" w:type="pct"/>
          </w:tcPr>
          <w:p w14:paraId="2525203B"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r w:rsidRPr="00DC33E4">
              <w:rPr>
                <w:szCs w:val="20"/>
                <w:lang w:eastAsia="nl-NL"/>
              </w:rPr>
              <w:t>[ ] Ja [ ] Nee</w:t>
            </w:r>
          </w:p>
        </w:tc>
      </w:tr>
      <w:tr w:rsidR="00D43144" w:rsidRPr="00DC33E4" w14:paraId="44B341D8" w14:textId="77777777" w:rsidTr="00D4314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160" w:type="pct"/>
          </w:tcPr>
          <w:p w14:paraId="1BFF27DF" w14:textId="77777777" w:rsidR="00D43144" w:rsidRPr="00DC33E4" w:rsidRDefault="00D43144" w:rsidP="00CF7A1E">
            <w:pPr>
              <w:rPr>
                <w:szCs w:val="20"/>
                <w:lang w:eastAsia="nl-NL"/>
              </w:rPr>
            </w:pPr>
          </w:p>
        </w:tc>
        <w:tc>
          <w:tcPr>
            <w:tcW w:w="391" w:type="pct"/>
          </w:tcPr>
          <w:p w14:paraId="26A966C9"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392" w:type="pct"/>
          </w:tcPr>
          <w:p w14:paraId="4BD8FF84"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504" w:type="pct"/>
          </w:tcPr>
          <w:p w14:paraId="5ECF4444"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690" w:type="pct"/>
          </w:tcPr>
          <w:p w14:paraId="507AD253"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690" w:type="pct"/>
          </w:tcPr>
          <w:p w14:paraId="12E38A07"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1172" w:type="pct"/>
          </w:tcPr>
          <w:p w14:paraId="3E32FA25"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r w:rsidRPr="00DC33E4">
              <w:rPr>
                <w:szCs w:val="20"/>
                <w:lang w:eastAsia="nl-NL"/>
              </w:rPr>
              <w:t>[ ] Ja [ ] Nee</w:t>
            </w:r>
          </w:p>
        </w:tc>
      </w:tr>
      <w:tr w:rsidR="00D43144" w:rsidRPr="00DC33E4" w14:paraId="659F116A" w14:textId="77777777" w:rsidTr="00D43144">
        <w:trPr>
          <w:trHeight w:val="238"/>
        </w:trPr>
        <w:tc>
          <w:tcPr>
            <w:cnfStyle w:val="001000000000" w:firstRow="0" w:lastRow="0" w:firstColumn="1" w:lastColumn="0" w:oddVBand="0" w:evenVBand="0" w:oddHBand="0" w:evenHBand="0" w:firstRowFirstColumn="0" w:firstRowLastColumn="0" w:lastRowFirstColumn="0" w:lastRowLastColumn="0"/>
            <w:tcW w:w="1160" w:type="pct"/>
          </w:tcPr>
          <w:p w14:paraId="7C5619BC" w14:textId="77777777" w:rsidR="00D43144" w:rsidRPr="00DC33E4" w:rsidRDefault="00D43144" w:rsidP="00CF7A1E">
            <w:pPr>
              <w:rPr>
                <w:szCs w:val="20"/>
                <w:lang w:eastAsia="nl-NL"/>
              </w:rPr>
            </w:pPr>
          </w:p>
        </w:tc>
        <w:tc>
          <w:tcPr>
            <w:tcW w:w="391" w:type="pct"/>
          </w:tcPr>
          <w:p w14:paraId="0E2641CD"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392" w:type="pct"/>
          </w:tcPr>
          <w:p w14:paraId="6CB71CBA"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504" w:type="pct"/>
          </w:tcPr>
          <w:p w14:paraId="47D601CF"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690" w:type="pct"/>
          </w:tcPr>
          <w:p w14:paraId="78102DF3"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690" w:type="pct"/>
          </w:tcPr>
          <w:p w14:paraId="1FBFB59F"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1172" w:type="pct"/>
          </w:tcPr>
          <w:p w14:paraId="18A74F6F"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r w:rsidRPr="00DC33E4">
              <w:rPr>
                <w:szCs w:val="20"/>
                <w:lang w:eastAsia="nl-NL"/>
              </w:rPr>
              <w:t>[ ] Ja [ ] Nee</w:t>
            </w:r>
          </w:p>
        </w:tc>
      </w:tr>
      <w:tr w:rsidR="00D43144" w:rsidRPr="00DC33E4" w14:paraId="5A7C8019" w14:textId="77777777" w:rsidTr="00D4314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160" w:type="pct"/>
          </w:tcPr>
          <w:p w14:paraId="226C0346" w14:textId="77777777" w:rsidR="00D43144" w:rsidRPr="00DC33E4" w:rsidRDefault="00D43144" w:rsidP="00CF7A1E">
            <w:pPr>
              <w:rPr>
                <w:szCs w:val="20"/>
                <w:lang w:eastAsia="nl-NL"/>
              </w:rPr>
            </w:pPr>
          </w:p>
        </w:tc>
        <w:tc>
          <w:tcPr>
            <w:tcW w:w="391" w:type="pct"/>
          </w:tcPr>
          <w:p w14:paraId="24C66042"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392" w:type="pct"/>
          </w:tcPr>
          <w:p w14:paraId="696796EC"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504" w:type="pct"/>
          </w:tcPr>
          <w:p w14:paraId="4615B87F"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690" w:type="pct"/>
          </w:tcPr>
          <w:p w14:paraId="4A53B508"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690" w:type="pct"/>
          </w:tcPr>
          <w:p w14:paraId="0854C608"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1172" w:type="pct"/>
          </w:tcPr>
          <w:p w14:paraId="373DD761"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r w:rsidRPr="00DC33E4">
              <w:rPr>
                <w:szCs w:val="20"/>
                <w:lang w:eastAsia="nl-NL"/>
              </w:rPr>
              <w:t>[ ] Ja [ ] Nee</w:t>
            </w:r>
          </w:p>
        </w:tc>
      </w:tr>
      <w:tr w:rsidR="00D43144" w:rsidRPr="00DC33E4" w14:paraId="21C0754F" w14:textId="77777777" w:rsidTr="00D43144">
        <w:trPr>
          <w:trHeight w:val="238"/>
        </w:trPr>
        <w:tc>
          <w:tcPr>
            <w:cnfStyle w:val="001000000000" w:firstRow="0" w:lastRow="0" w:firstColumn="1" w:lastColumn="0" w:oddVBand="0" w:evenVBand="0" w:oddHBand="0" w:evenHBand="0" w:firstRowFirstColumn="0" w:firstRowLastColumn="0" w:lastRowFirstColumn="0" w:lastRowLastColumn="0"/>
            <w:tcW w:w="1160" w:type="pct"/>
          </w:tcPr>
          <w:p w14:paraId="754B3371" w14:textId="77777777" w:rsidR="00D43144" w:rsidRPr="00DC33E4" w:rsidRDefault="00D43144" w:rsidP="00CF7A1E">
            <w:pPr>
              <w:rPr>
                <w:szCs w:val="20"/>
                <w:lang w:eastAsia="nl-NL"/>
              </w:rPr>
            </w:pPr>
          </w:p>
        </w:tc>
        <w:tc>
          <w:tcPr>
            <w:tcW w:w="391" w:type="pct"/>
          </w:tcPr>
          <w:p w14:paraId="610179A0"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392" w:type="pct"/>
          </w:tcPr>
          <w:p w14:paraId="10A3C778"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504" w:type="pct"/>
          </w:tcPr>
          <w:p w14:paraId="7627FFFC"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690" w:type="pct"/>
          </w:tcPr>
          <w:p w14:paraId="77946BFE"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690" w:type="pct"/>
          </w:tcPr>
          <w:p w14:paraId="13FFDC72"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p>
        </w:tc>
        <w:tc>
          <w:tcPr>
            <w:tcW w:w="1172" w:type="pct"/>
          </w:tcPr>
          <w:p w14:paraId="59B8CDEA" w14:textId="77777777" w:rsidR="00D43144" w:rsidRPr="00DC33E4" w:rsidRDefault="00D43144" w:rsidP="00CF7A1E">
            <w:pPr>
              <w:cnfStyle w:val="000000000000" w:firstRow="0" w:lastRow="0" w:firstColumn="0" w:lastColumn="0" w:oddVBand="0" w:evenVBand="0" w:oddHBand="0" w:evenHBand="0" w:firstRowFirstColumn="0" w:firstRowLastColumn="0" w:lastRowFirstColumn="0" w:lastRowLastColumn="0"/>
              <w:rPr>
                <w:szCs w:val="20"/>
                <w:lang w:eastAsia="nl-NL"/>
              </w:rPr>
            </w:pPr>
            <w:r w:rsidRPr="00DC33E4">
              <w:rPr>
                <w:szCs w:val="20"/>
                <w:lang w:eastAsia="nl-NL"/>
              </w:rPr>
              <w:t>[ ] Ja [ ] Nee</w:t>
            </w:r>
          </w:p>
        </w:tc>
      </w:tr>
      <w:tr w:rsidR="00D43144" w:rsidRPr="00DC33E4" w14:paraId="3DB42BF9" w14:textId="77777777" w:rsidTr="00D43144">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160" w:type="pct"/>
          </w:tcPr>
          <w:p w14:paraId="6F610F5E" w14:textId="77777777" w:rsidR="00D43144" w:rsidRPr="00DC33E4" w:rsidRDefault="00D43144" w:rsidP="00CF7A1E">
            <w:pPr>
              <w:rPr>
                <w:szCs w:val="20"/>
                <w:lang w:eastAsia="nl-NL"/>
              </w:rPr>
            </w:pPr>
          </w:p>
        </w:tc>
        <w:tc>
          <w:tcPr>
            <w:tcW w:w="391" w:type="pct"/>
          </w:tcPr>
          <w:p w14:paraId="799787C6"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392" w:type="pct"/>
          </w:tcPr>
          <w:p w14:paraId="4540B63C"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504" w:type="pct"/>
          </w:tcPr>
          <w:p w14:paraId="5E9BE6A6"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690" w:type="pct"/>
          </w:tcPr>
          <w:p w14:paraId="1DEC59C1"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690" w:type="pct"/>
          </w:tcPr>
          <w:p w14:paraId="0F3C06BA"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p>
        </w:tc>
        <w:tc>
          <w:tcPr>
            <w:tcW w:w="1172" w:type="pct"/>
          </w:tcPr>
          <w:p w14:paraId="0CDAB73C" w14:textId="77777777" w:rsidR="00D43144" w:rsidRPr="00DC33E4" w:rsidRDefault="00D43144" w:rsidP="00CF7A1E">
            <w:pPr>
              <w:cnfStyle w:val="000000100000" w:firstRow="0" w:lastRow="0" w:firstColumn="0" w:lastColumn="0" w:oddVBand="0" w:evenVBand="0" w:oddHBand="1" w:evenHBand="0" w:firstRowFirstColumn="0" w:firstRowLastColumn="0" w:lastRowFirstColumn="0" w:lastRowLastColumn="0"/>
              <w:rPr>
                <w:szCs w:val="20"/>
                <w:lang w:eastAsia="nl-NL"/>
              </w:rPr>
            </w:pPr>
            <w:r w:rsidRPr="00DC33E4">
              <w:rPr>
                <w:szCs w:val="20"/>
                <w:lang w:eastAsia="nl-NL"/>
              </w:rPr>
              <w:t>[ ] Ja [ ] Nee</w:t>
            </w:r>
          </w:p>
        </w:tc>
      </w:tr>
    </w:tbl>
    <w:p w14:paraId="566E632E" w14:textId="77777777" w:rsidR="00E86FE0" w:rsidRDefault="00E86FE0" w:rsidP="00E86FE0">
      <w:pPr>
        <w:pStyle w:val="Lijstalinea"/>
        <w:rPr>
          <w:lang w:eastAsia="nl-NL"/>
        </w:rPr>
      </w:pPr>
    </w:p>
    <w:p w14:paraId="3D0A1A9F" w14:textId="77777777" w:rsidR="00D43144" w:rsidRDefault="00D43144">
      <w:pPr>
        <w:spacing w:after="160"/>
        <w:rPr>
          <w:lang w:eastAsia="nl-NL"/>
        </w:rPr>
      </w:pPr>
      <w:r>
        <w:rPr>
          <w:lang w:eastAsia="nl-NL"/>
        </w:rPr>
        <w:br w:type="page"/>
      </w:r>
    </w:p>
    <w:p w14:paraId="7A0706E9" w14:textId="67D21D5F" w:rsidR="0077190B" w:rsidRDefault="00BE650D" w:rsidP="003D4319">
      <w:pPr>
        <w:pStyle w:val="Lijstalinea"/>
        <w:numPr>
          <w:ilvl w:val="0"/>
          <w:numId w:val="8"/>
        </w:numPr>
        <w:rPr>
          <w:lang w:eastAsia="nl-NL"/>
        </w:rPr>
      </w:pPr>
      <w:r>
        <w:rPr>
          <w:lang w:eastAsia="nl-NL"/>
        </w:rPr>
        <w:lastRenderedPageBreak/>
        <w:t>Status project</w:t>
      </w:r>
      <w:r w:rsidR="006F5DD2">
        <w:rPr>
          <w:lang w:eastAsia="nl-NL"/>
        </w:rPr>
        <w:t>:</w:t>
      </w:r>
      <w:r w:rsidR="00547E37">
        <w:rPr>
          <w:lang w:eastAsia="nl-NL"/>
        </w:rPr>
        <w:t xml:space="preserve"> welke voorbereidingen zijn al getroffen? Wat is de status energetisch, </w:t>
      </w:r>
      <w:r w:rsidR="009723A1">
        <w:rPr>
          <w:lang w:eastAsia="nl-NL"/>
        </w:rPr>
        <w:t xml:space="preserve">organisatorisch, </w:t>
      </w:r>
      <w:r w:rsidR="00547E37">
        <w:rPr>
          <w:lang w:eastAsia="nl-NL"/>
        </w:rPr>
        <w:t>contractueel, juridisch en financieel</w:t>
      </w:r>
      <w:r w:rsidR="006F5DD2">
        <w:rPr>
          <w:lang w:eastAsia="nl-NL"/>
        </w:rPr>
        <w:t>?</w:t>
      </w:r>
      <w:r w:rsidR="00833681">
        <w:rPr>
          <w:lang w:eastAsia="nl-NL"/>
        </w:rPr>
        <w:t xml:space="preserve"> Per onderdeel graag de status </w:t>
      </w:r>
      <w:r w:rsidR="00833681" w:rsidRPr="00B5504B">
        <w:rPr>
          <w:lang w:eastAsia="nl-NL"/>
        </w:rPr>
        <w:t>kort omschrijven</w:t>
      </w:r>
      <w:r w:rsidR="009723A1">
        <w:rPr>
          <w:lang w:eastAsia="nl-NL"/>
        </w:rPr>
        <w:t>, zodat de leveranciers zich een gedegen beeld kunnen vormen van het project</w:t>
      </w:r>
      <w:r w:rsidR="00833681" w:rsidRPr="00B5504B">
        <w:rPr>
          <w:lang w:eastAsia="nl-NL"/>
        </w:rPr>
        <w:t xml:space="preserve">: </w:t>
      </w:r>
    </w:p>
    <w:p w14:paraId="35AA5504" w14:textId="73AEB32F" w:rsidR="00833681" w:rsidRDefault="1AC3F993" w:rsidP="009723A1">
      <w:pPr>
        <w:pStyle w:val="Lijstalinea"/>
        <w:numPr>
          <w:ilvl w:val="2"/>
          <w:numId w:val="7"/>
        </w:numPr>
        <w:rPr>
          <w:lang w:eastAsia="nl-NL"/>
        </w:rPr>
      </w:pPr>
      <w:r w:rsidRPr="00FD535C">
        <w:rPr>
          <w:b/>
          <w:bCs/>
          <w:lang w:eastAsia="nl-NL"/>
        </w:rPr>
        <w:t>Energetisch</w:t>
      </w:r>
      <w:r w:rsidR="00242D02">
        <w:rPr>
          <w:lang w:eastAsia="nl-NL"/>
        </w:rPr>
        <w:t xml:space="preserve">, </w:t>
      </w:r>
      <w:r w:rsidR="006A1B68">
        <w:rPr>
          <w:lang w:eastAsia="nl-NL"/>
        </w:rPr>
        <w:t>bijv.</w:t>
      </w:r>
      <w:r w:rsidR="00242D02">
        <w:rPr>
          <w:lang w:eastAsia="nl-NL"/>
        </w:rPr>
        <w:t xml:space="preserve"> </w:t>
      </w:r>
      <w:r w:rsidR="003B35A5">
        <w:rPr>
          <w:lang w:eastAsia="nl-NL"/>
        </w:rPr>
        <w:t>welke energieprobleem wordt opgelost? Welke oplossingen zijn voorzien?</w:t>
      </w:r>
      <w:r w:rsidRPr="6056763F">
        <w:rPr>
          <w:lang w:eastAsia="nl-NL"/>
        </w:rPr>
        <w:t xml:space="preserve"> </w:t>
      </w:r>
      <w:r w:rsidR="002F18AC">
        <w:rPr>
          <w:lang w:eastAsia="nl-NL"/>
        </w:rPr>
        <w:t xml:space="preserve">…? </w:t>
      </w:r>
      <w:r w:rsidR="32E9DA5E" w:rsidRPr="6056763F">
        <w:rPr>
          <w:lang w:eastAsia="nl-NL"/>
        </w:rPr>
        <w:t>[……………………………………..]</w:t>
      </w:r>
    </w:p>
    <w:p w14:paraId="5675826A" w14:textId="04F02868" w:rsidR="1D83DF56" w:rsidRDefault="1D83DF56" w:rsidP="6056763F">
      <w:pPr>
        <w:pStyle w:val="Lijstalinea"/>
        <w:numPr>
          <w:ilvl w:val="2"/>
          <w:numId w:val="7"/>
        </w:numPr>
        <w:rPr>
          <w:szCs w:val="20"/>
          <w:lang w:eastAsia="nl-NL"/>
        </w:rPr>
      </w:pPr>
      <w:r w:rsidRPr="00FD535C">
        <w:rPr>
          <w:b/>
          <w:bCs/>
          <w:lang w:eastAsia="nl-NL"/>
        </w:rPr>
        <w:t>Technisch</w:t>
      </w:r>
      <w:r w:rsidR="003B35A5">
        <w:rPr>
          <w:lang w:eastAsia="nl-NL"/>
        </w:rPr>
        <w:t xml:space="preserve">, </w:t>
      </w:r>
      <w:r w:rsidR="006A1B68">
        <w:rPr>
          <w:lang w:eastAsia="nl-NL"/>
        </w:rPr>
        <w:t>bijv.</w:t>
      </w:r>
      <w:r w:rsidR="003B35A5">
        <w:rPr>
          <w:lang w:eastAsia="nl-NL"/>
        </w:rPr>
        <w:t xml:space="preserve"> welke technische toepassingen zijn voorzien, welke rol speelt het CEMS daarin?</w:t>
      </w:r>
      <w:r w:rsidR="002F18AC">
        <w:rPr>
          <w:lang w:eastAsia="nl-NL"/>
        </w:rPr>
        <w:t xml:space="preserve"> …?</w:t>
      </w:r>
      <w:r w:rsidRPr="6056763F">
        <w:rPr>
          <w:lang w:eastAsia="nl-NL"/>
        </w:rPr>
        <w:t xml:space="preserve"> [……………………………………..]</w:t>
      </w:r>
    </w:p>
    <w:p w14:paraId="30599E60" w14:textId="0C1F3B07" w:rsidR="009723A1" w:rsidRDefault="1AC3F993" w:rsidP="009723A1">
      <w:pPr>
        <w:pStyle w:val="Lijstalinea"/>
        <w:numPr>
          <w:ilvl w:val="2"/>
          <w:numId w:val="7"/>
        </w:numPr>
        <w:rPr>
          <w:lang w:eastAsia="nl-NL"/>
        </w:rPr>
      </w:pPr>
      <w:r w:rsidRPr="00FD535C">
        <w:rPr>
          <w:b/>
          <w:bCs/>
          <w:lang w:eastAsia="nl-NL"/>
        </w:rPr>
        <w:t>Organisatorisch</w:t>
      </w:r>
      <w:r w:rsidR="003B35A5">
        <w:rPr>
          <w:lang w:eastAsia="nl-NL"/>
        </w:rPr>
        <w:t xml:space="preserve">, </w:t>
      </w:r>
      <w:r w:rsidR="006A1B68">
        <w:rPr>
          <w:lang w:eastAsia="nl-NL"/>
        </w:rPr>
        <w:t xml:space="preserve">bijv. </w:t>
      </w:r>
      <w:r w:rsidR="003B35A5">
        <w:rPr>
          <w:lang w:eastAsia="nl-NL"/>
        </w:rPr>
        <w:t xml:space="preserve">is er </w:t>
      </w:r>
      <w:r w:rsidR="006A1B68">
        <w:rPr>
          <w:lang w:eastAsia="nl-NL"/>
        </w:rPr>
        <w:t>een collectieve entiteit?</w:t>
      </w:r>
      <w:r w:rsidR="00102BC5">
        <w:rPr>
          <w:lang w:eastAsia="nl-NL"/>
        </w:rPr>
        <w:t xml:space="preserve"> Welke partij / persoon</w:t>
      </w:r>
      <w:r w:rsidR="3413F7C3" w:rsidRPr="6056763F">
        <w:rPr>
          <w:lang w:eastAsia="nl-NL"/>
        </w:rPr>
        <w:t xml:space="preserve"> </w:t>
      </w:r>
      <w:r w:rsidR="00102BC5">
        <w:rPr>
          <w:lang w:eastAsia="nl-NL"/>
        </w:rPr>
        <w:t xml:space="preserve">zal het contract aangaan met de CEMS-leverancier? </w:t>
      </w:r>
      <w:r w:rsidRPr="6056763F">
        <w:rPr>
          <w:lang w:eastAsia="nl-NL"/>
        </w:rPr>
        <w:t>[……………………………………..]</w:t>
      </w:r>
    </w:p>
    <w:p w14:paraId="42CF3802" w14:textId="06BFDF8F" w:rsidR="009723A1" w:rsidRDefault="009723A1" w:rsidP="009723A1">
      <w:pPr>
        <w:pStyle w:val="Lijstalinea"/>
        <w:numPr>
          <w:ilvl w:val="2"/>
          <w:numId w:val="7"/>
        </w:numPr>
        <w:rPr>
          <w:lang w:eastAsia="nl-NL"/>
        </w:rPr>
      </w:pPr>
      <w:r w:rsidRPr="00FD535C">
        <w:rPr>
          <w:b/>
          <w:bCs/>
          <w:lang w:eastAsia="nl-NL"/>
        </w:rPr>
        <w:t>Juridisch</w:t>
      </w:r>
      <w:r w:rsidR="006875BA">
        <w:rPr>
          <w:lang w:eastAsia="nl-NL"/>
        </w:rPr>
        <w:t>, bijv. is er een collectieve contractvorm met de netbeheerder besproken of gerealiseerd</w:t>
      </w:r>
      <w:r w:rsidR="002F18AC">
        <w:rPr>
          <w:lang w:eastAsia="nl-NL"/>
        </w:rPr>
        <w:t xml:space="preserve">, </w:t>
      </w:r>
      <w:r w:rsidR="00F36628">
        <w:rPr>
          <w:lang w:eastAsia="nl-NL"/>
        </w:rPr>
        <w:t xml:space="preserve">hoe ziet de </w:t>
      </w:r>
      <w:r w:rsidR="002F18AC">
        <w:rPr>
          <w:lang w:eastAsia="nl-NL"/>
        </w:rPr>
        <w:t>onderlinge overeenkomst tussen de hub-deelnemers</w:t>
      </w:r>
      <w:r w:rsidR="00F36628">
        <w:rPr>
          <w:lang w:eastAsia="nl-NL"/>
        </w:rPr>
        <w:t xml:space="preserve"> eruit</w:t>
      </w:r>
      <w:r w:rsidR="002F18AC">
        <w:rPr>
          <w:lang w:eastAsia="nl-NL"/>
        </w:rPr>
        <w:t>? …</w:t>
      </w:r>
      <w:r w:rsidR="006875BA">
        <w:rPr>
          <w:lang w:eastAsia="nl-NL"/>
        </w:rPr>
        <w:t xml:space="preserve">? </w:t>
      </w:r>
      <w:r>
        <w:rPr>
          <w:lang w:eastAsia="nl-NL"/>
        </w:rPr>
        <w:t xml:space="preserve"> </w:t>
      </w:r>
      <w:r w:rsidRPr="00B5504B">
        <w:rPr>
          <w:lang w:eastAsia="nl-NL"/>
        </w:rPr>
        <w:t>[……………………………………..]</w:t>
      </w:r>
    </w:p>
    <w:p w14:paraId="28915E93" w14:textId="2E7151FA" w:rsidR="009723A1" w:rsidRDefault="009723A1" w:rsidP="009723A1">
      <w:pPr>
        <w:pStyle w:val="Lijstalinea"/>
        <w:numPr>
          <w:ilvl w:val="2"/>
          <w:numId w:val="7"/>
        </w:numPr>
        <w:rPr>
          <w:lang w:eastAsia="nl-NL"/>
        </w:rPr>
      </w:pPr>
      <w:r w:rsidRPr="00FD535C">
        <w:rPr>
          <w:b/>
          <w:bCs/>
          <w:lang w:eastAsia="nl-NL"/>
        </w:rPr>
        <w:t>Financieel</w:t>
      </w:r>
      <w:r w:rsidR="00102BC5">
        <w:rPr>
          <w:lang w:eastAsia="nl-NL"/>
        </w:rPr>
        <w:t xml:space="preserve">, bijv. </w:t>
      </w:r>
      <w:r w:rsidR="003242EF">
        <w:rPr>
          <w:lang w:eastAsia="nl-NL"/>
        </w:rPr>
        <w:t>zijn er middelen gereserveerd voor een verschillende hub-onderdelen, zoals een CEMS of assets?</w:t>
      </w:r>
      <w:r w:rsidR="002F18AC">
        <w:rPr>
          <w:lang w:eastAsia="nl-NL"/>
        </w:rPr>
        <w:t xml:space="preserve"> …?</w:t>
      </w:r>
      <w:r w:rsidR="003242EF">
        <w:rPr>
          <w:lang w:eastAsia="nl-NL"/>
        </w:rPr>
        <w:t xml:space="preserve"> </w:t>
      </w:r>
      <w:r w:rsidRPr="00B5504B">
        <w:rPr>
          <w:lang w:eastAsia="nl-NL"/>
        </w:rPr>
        <w:t>[……………………………………..]</w:t>
      </w:r>
    </w:p>
    <w:p w14:paraId="4282D58C" w14:textId="77777777" w:rsidR="00BE650D" w:rsidRDefault="00BE650D" w:rsidP="00BE650D">
      <w:pPr>
        <w:pStyle w:val="Lijstalinea"/>
        <w:rPr>
          <w:lang w:eastAsia="nl-NL"/>
        </w:rPr>
      </w:pPr>
    </w:p>
    <w:p w14:paraId="046D0EC0" w14:textId="417CDB83" w:rsidR="00C4782D" w:rsidRDefault="00C4782D" w:rsidP="00BE650D">
      <w:pPr>
        <w:pStyle w:val="Lijstalinea"/>
        <w:rPr>
          <w:lang w:eastAsia="nl-NL"/>
        </w:rPr>
      </w:pPr>
      <w:r w:rsidRPr="00F36628">
        <w:rPr>
          <w:b/>
          <w:bCs/>
          <w:lang w:eastAsia="nl-NL"/>
        </w:rPr>
        <w:t>TIP</w:t>
      </w:r>
      <w:r>
        <w:rPr>
          <w:lang w:eastAsia="nl-NL"/>
        </w:rPr>
        <w:t xml:space="preserve">: </w:t>
      </w:r>
      <w:r w:rsidR="00201360">
        <w:rPr>
          <w:lang w:eastAsia="nl-NL"/>
        </w:rPr>
        <w:t xml:space="preserve">als </w:t>
      </w:r>
      <w:r>
        <w:rPr>
          <w:lang w:eastAsia="nl-NL"/>
        </w:rPr>
        <w:t>er bijvoorbeeld een haalbaarheidsstudie is uitgevoerd</w:t>
      </w:r>
      <w:r w:rsidR="00BF77E6">
        <w:rPr>
          <w:lang w:eastAsia="nl-NL"/>
        </w:rPr>
        <w:t xml:space="preserve"> (bijvoorbeeld conform het </w:t>
      </w:r>
      <w:hyperlink r:id="rId18" w:history="1">
        <w:r w:rsidR="00BF77E6" w:rsidRPr="00BF77E6">
          <w:rPr>
            <w:rStyle w:val="Hyperlink"/>
            <w:lang w:eastAsia="nl-NL"/>
          </w:rPr>
          <w:t>Kennisplatform Energiehubs stappenplan</w:t>
        </w:r>
      </w:hyperlink>
      <w:r w:rsidR="00BF77E6">
        <w:rPr>
          <w:lang w:eastAsia="nl-NL"/>
        </w:rPr>
        <w:t>)</w:t>
      </w:r>
      <w:r>
        <w:rPr>
          <w:lang w:eastAsia="nl-NL"/>
        </w:rPr>
        <w:t xml:space="preserve">, stuur deze dan </w:t>
      </w:r>
      <w:r w:rsidR="00201360">
        <w:rPr>
          <w:lang w:eastAsia="nl-NL"/>
        </w:rPr>
        <w:t>mee</w:t>
      </w:r>
      <w:r>
        <w:rPr>
          <w:lang w:eastAsia="nl-NL"/>
        </w:rPr>
        <w:t xml:space="preserve">met de uitvraag en verwijs er op deze plek naar zodat leveranciers </w:t>
      </w:r>
      <w:r w:rsidR="00EE3D90">
        <w:rPr>
          <w:lang w:eastAsia="nl-NL"/>
        </w:rPr>
        <w:t>een helder beeld hebben van de beoogde hub en wat er van het CEMS verwacht wordt.</w:t>
      </w:r>
    </w:p>
    <w:p w14:paraId="4DF893E1" w14:textId="77777777" w:rsidR="00EE3D90" w:rsidRDefault="00EE3D90" w:rsidP="00BE650D">
      <w:pPr>
        <w:pStyle w:val="Lijstalinea"/>
        <w:rPr>
          <w:lang w:eastAsia="nl-NL"/>
        </w:rPr>
      </w:pPr>
    </w:p>
    <w:p w14:paraId="4E9C538F" w14:textId="7C41E288" w:rsidR="00EE3D90" w:rsidRDefault="00EE3D90" w:rsidP="00EE3D90">
      <w:pPr>
        <w:pStyle w:val="Lijstalinea"/>
        <w:numPr>
          <w:ilvl w:val="0"/>
          <w:numId w:val="42"/>
        </w:numPr>
        <w:rPr>
          <w:lang w:eastAsia="nl-NL"/>
        </w:rPr>
      </w:pPr>
      <w:r>
        <w:rPr>
          <w:lang w:eastAsia="nl-NL"/>
        </w:rPr>
        <w:t xml:space="preserve">Is er een haalbaarheidsstudie </w:t>
      </w:r>
      <w:r w:rsidR="00D171F8">
        <w:rPr>
          <w:lang w:eastAsia="nl-NL"/>
        </w:rPr>
        <w:t xml:space="preserve">of vergelijkbaar </w:t>
      </w:r>
      <w:r>
        <w:rPr>
          <w:lang w:eastAsia="nl-NL"/>
        </w:rPr>
        <w:t>uitgevoerd</w:t>
      </w:r>
      <w:r w:rsidR="00D171F8">
        <w:rPr>
          <w:lang w:eastAsia="nl-NL"/>
        </w:rPr>
        <w:t xml:space="preserve"> voor het hier betreffende collectief van bedrijven?</w:t>
      </w:r>
    </w:p>
    <w:p w14:paraId="3B3F0D01" w14:textId="1602654B" w:rsidR="00D171F8" w:rsidRDefault="00D171F8" w:rsidP="006D12D5">
      <w:pPr>
        <w:pStyle w:val="Lijstalinea"/>
        <w:numPr>
          <w:ilvl w:val="1"/>
          <w:numId w:val="45"/>
        </w:numPr>
        <w:rPr>
          <w:lang w:eastAsia="nl-NL"/>
        </w:rPr>
      </w:pPr>
      <w:r>
        <w:rPr>
          <w:lang w:eastAsia="nl-NL"/>
        </w:rPr>
        <w:t>Ja; zie het bijgevoegde document met de titel: [……………………………..]</w:t>
      </w:r>
    </w:p>
    <w:p w14:paraId="66ED3363" w14:textId="3ACB1BE0" w:rsidR="00D171F8" w:rsidRDefault="00D171F8" w:rsidP="006D12D5">
      <w:pPr>
        <w:pStyle w:val="Lijstalinea"/>
        <w:numPr>
          <w:ilvl w:val="1"/>
          <w:numId w:val="45"/>
        </w:numPr>
        <w:rPr>
          <w:lang w:eastAsia="nl-NL"/>
        </w:rPr>
      </w:pPr>
      <w:r>
        <w:rPr>
          <w:lang w:eastAsia="nl-NL"/>
        </w:rPr>
        <w:t>Ja, maar deze kan niet gedeeld worden. Alle voor de CEMS-uitvraag relevante informatie staat in dit</w:t>
      </w:r>
      <w:r w:rsidR="006A24BB">
        <w:rPr>
          <w:lang w:eastAsia="nl-NL"/>
        </w:rPr>
        <w:t xml:space="preserve"> uitvraagdocument weergegeven</w:t>
      </w:r>
    </w:p>
    <w:p w14:paraId="4990A278" w14:textId="78D22ECC" w:rsidR="006A24BB" w:rsidRDefault="006A24BB" w:rsidP="006D12D5">
      <w:pPr>
        <w:pStyle w:val="Lijstalinea"/>
        <w:numPr>
          <w:ilvl w:val="1"/>
          <w:numId w:val="45"/>
        </w:numPr>
        <w:rPr>
          <w:lang w:eastAsia="nl-NL"/>
        </w:rPr>
      </w:pPr>
      <w:r>
        <w:rPr>
          <w:lang w:eastAsia="nl-NL"/>
        </w:rPr>
        <w:t>Nee. Alle voor de CEMS-uitvraag relevante informatie staat in dit uitvraagdocument weergegeven</w:t>
      </w:r>
    </w:p>
    <w:p w14:paraId="0423E875" w14:textId="77777777" w:rsidR="00EE3D90" w:rsidRDefault="00EE3D90" w:rsidP="00BE650D">
      <w:pPr>
        <w:pStyle w:val="Lijstalinea"/>
        <w:rPr>
          <w:lang w:eastAsia="nl-NL"/>
        </w:rPr>
      </w:pPr>
    </w:p>
    <w:p w14:paraId="1C9EB8F0" w14:textId="77777777" w:rsidR="00F1689C" w:rsidRDefault="00F1689C" w:rsidP="00F1689C">
      <w:pPr>
        <w:pStyle w:val="Lijstalinea"/>
        <w:numPr>
          <w:ilvl w:val="0"/>
          <w:numId w:val="12"/>
        </w:numPr>
        <w:rPr>
          <w:lang w:eastAsia="nl-NL"/>
        </w:rPr>
      </w:pPr>
      <w:r>
        <w:rPr>
          <w:lang w:eastAsia="nl-NL"/>
        </w:rPr>
        <w:t xml:space="preserve">Stelt de netbeheerder eisen aan het CEMS? </w:t>
      </w:r>
      <w:r w:rsidRPr="00B5504B">
        <w:rPr>
          <w:lang w:eastAsia="nl-NL"/>
        </w:rPr>
        <w:t>[ ] Ja [ ] Nee</w:t>
      </w:r>
    </w:p>
    <w:p w14:paraId="10299433" w14:textId="77777777" w:rsidR="00F1689C" w:rsidRDefault="00F1689C" w:rsidP="00F1689C">
      <w:pPr>
        <w:rPr>
          <w:lang w:eastAsia="nl-NL"/>
        </w:rPr>
      </w:pPr>
    </w:p>
    <w:p w14:paraId="2627272B" w14:textId="77777777" w:rsidR="00F1689C" w:rsidRPr="00B5504B" w:rsidRDefault="00F1689C" w:rsidP="00F1689C">
      <w:pPr>
        <w:rPr>
          <w:lang w:eastAsia="nl-NL"/>
        </w:rPr>
      </w:pPr>
      <w:r w:rsidRPr="40E051C5">
        <w:rPr>
          <w:lang w:eastAsia="nl-NL"/>
        </w:rPr>
        <w:t>Zo ja, licht toe: […………………………………………..]</w:t>
      </w:r>
    </w:p>
    <w:p w14:paraId="471670C4" w14:textId="77777777" w:rsidR="00F1689C" w:rsidRDefault="00F1689C" w:rsidP="00F1689C">
      <w:pPr>
        <w:rPr>
          <w:lang w:eastAsia="nl-NL"/>
        </w:rPr>
      </w:pPr>
    </w:p>
    <w:p w14:paraId="42F0E85E" w14:textId="52DDB2A5" w:rsidR="00F1689C" w:rsidRDefault="00F1689C" w:rsidP="00F1689C">
      <w:pPr>
        <w:rPr>
          <w:lang w:eastAsia="nl-NL"/>
        </w:rPr>
      </w:pPr>
      <w:r w:rsidRPr="00975E70">
        <w:rPr>
          <w:b/>
          <w:bCs/>
          <w:lang w:eastAsia="nl-NL"/>
        </w:rPr>
        <w:t>Notabene</w:t>
      </w:r>
      <w:r>
        <w:rPr>
          <w:lang w:eastAsia="nl-NL"/>
        </w:rPr>
        <w:t>: v</w:t>
      </w:r>
      <w:r w:rsidRPr="40E051C5">
        <w:rPr>
          <w:lang w:eastAsia="nl-NL"/>
        </w:rPr>
        <w:t xml:space="preserve">oor een GTO legt de netbeheerder </w:t>
      </w:r>
      <w:r>
        <w:rPr>
          <w:lang w:eastAsia="nl-NL"/>
        </w:rPr>
        <w:t xml:space="preserve">(DSO) </w:t>
      </w:r>
      <w:r w:rsidRPr="40E051C5">
        <w:rPr>
          <w:lang w:eastAsia="nl-NL"/>
        </w:rPr>
        <w:t xml:space="preserve">de eisen vast in een IBP (Ingebruikname en Beheer Protocol). </w:t>
      </w:r>
      <w:r w:rsidR="00201360">
        <w:rPr>
          <w:lang w:eastAsia="nl-NL"/>
        </w:rPr>
        <w:t>Als</w:t>
      </w:r>
      <w:r w:rsidR="00201360" w:rsidRPr="40E051C5">
        <w:rPr>
          <w:lang w:eastAsia="nl-NL"/>
        </w:rPr>
        <w:t xml:space="preserve"> </w:t>
      </w:r>
      <w:r>
        <w:rPr>
          <w:lang w:eastAsia="nl-NL"/>
        </w:rPr>
        <w:t xml:space="preserve">deze toegestuurd is door de netbeheerder, voeg het </w:t>
      </w:r>
      <w:r w:rsidRPr="40E051C5">
        <w:rPr>
          <w:lang w:eastAsia="nl-NL"/>
        </w:rPr>
        <w:t xml:space="preserve">IBP </w:t>
      </w:r>
      <w:r>
        <w:rPr>
          <w:lang w:eastAsia="nl-NL"/>
        </w:rPr>
        <w:t>dan toe aan de uitvraag en benoem het bijvoegen daarvan hier.</w:t>
      </w:r>
    </w:p>
    <w:p w14:paraId="0293017C" w14:textId="77777777" w:rsidR="00F1689C" w:rsidRDefault="00F1689C" w:rsidP="00BE650D">
      <w:pPr>
        <w:pStyle w:val="Lijstalinea"/>
        <w:rPr>
          <w:lang w:eastAsia="nl-NL"/>
        </w:rPr>
      </w:pPr>
    </w:p>
    <w:p w14:paraId="677C0A29" w14:textId="77777777" w:rsidR="00F1689C" w:rsidRDefault="00F1689C" w:rsidP="00BE650D">
      <w:pPr>
        <w:pStyle w:val="Lijstalinea"/>
        <w:rPr>
          <w:lang w:eastAsia="nl-NL"/>
        </w:rPr>
      </w:pPr>
    </w:p>
    <w:p w14:paraId="696848C9" w14:textId="54FA3595" w:rsidR="00A02CFD" w:rsidRDefault="00E02078" w:rsidP="00334A35">
      <w:pPr>
        <w:rPr>
          <w:rFonts w:asciiTheme="majorHAnsi" w:eastAsia="Times New Roman" w:hAnsiTheme="majorHAnsi" w:cstheme="majorBidi"/>
          <w:color w:val="0F4761" w:themeColor="accent1" w:themeShade="BF"/>
          <w:sz w:val="22"/>
          <w:szCs w:val="40"/>
          <w:lang w:eastAsia="nl-NL"/>
        </w:rPr>
      </w:pPr>
      <w:r>
        <w:rPr>
          <w:lang w:eastAsia="nl-NL"/>
        </w:rPr>
        <w:t>G</w:t>
      </w:r>
      <w:r w:rsidR="002C387C" w:rsidRPr="6056763F">
        <w:rPr>
          <w:lang w:eastAsia="nl-NL"/>
        </w:rPr>
        <w:t>a nu door naar de eerstvolgende nog openstaande sectie.</w:t>
      </w:r>
      <w:r w:rsidR="00A02CFD">
        <w:rPr>
          <w:rFonts w:eastAsia="Times New Roman"/>
          <w:lang w:eastAsia="nl-NL"/>
        </w:rPr>
        <w:br w:type="page"/>
      </w:r>
    </w:p>
    <w:p w14:paraId="32F0EDB1" w14:textId="1E1A136F" w:rsidR="00B5504B" w:rsidRPr="00BE650D" w:rsidRDefault="26ED9BBA" w:rsidP="003D4319">
      <w:pPr>
        <w:pStyle w:val="Kop1"/>
        <w:numPr>
          <w:ilvl w:val="0"/>
          <w:numId w:val="10"/>
        </w:numPr>
        <w:rPr>
          <w:rFonts w:eastAsia="Times New Roman"/>
          <w:lang w:eastAsia="nl-NL"/>
        </w:rPr>
      </w:pPr>
      <w:bookmarkStart w:id="3" w:name="_Toc215582776"/>
      <w:r w:rsidRPr="6056763F">
        <w:rPr>
          <w:rFonts w:eastAsia="Times New Roman"/>
          <w:lang w:eastAsia="nl-NL"/>
        </w:rPr>
        <w:lastRenderedPageBreak/>
        <w:t>Hoofddoelen CEMS</w:t>
      </w:r>
      <w:bookmarkEnd w:id="3"/>
    </w:p>
    <w:p w14:paraId="59D47840" w14:textId="0390AA1B" w:rsidR="6056763F" w:rsidRDefault="6056763F" w:rsidP="6056763F"/>
    <w:p w14:paraId="75328DEA" w14:textId="5E2B6BD3" w:rsidR="6711EF11" w:rsidRDefault="6711EF11" w:rsidP="6056763F">
      <w:r>
        <w:t>Welk(e) doel(en) dient het CEMS? Meerdere antwoorden mogelijk.</w:t>
      </w:r>
    </w:p>
    <w:p w14:paraId="77734D38" w14:textId="4BF051A3" w:rsidR="6056763F" w:rsidRDefault="6056763F" w:rsidP="6056763F"/>
    <w:p w14:paraId="35802765" w14:textId="65A410D1" w:rsidR="00B5504B" w:rsidRDefault="00F73270" w:rsidP="006D12D5">
      <w:pPr>
        <w:pStyle w:val="Lijstalinea"/>
        <w:numPr>
          <w:ilvl w:val="1"/>
          <w:numId w:val="44"/>
        </w:numPr>
        <w:rPr>
          <w:lang w:eastAsia="nl-NL"/>
        </w:rPr>
      </w:pPr>
      <w:r>
        <w:rPr>
          <w:lang w:eastAsia="nl-NL"/>
        </w:rPr>
        <w:t>Gecontracteerd vermogen bewaken</w:t>
      </w:r>
      <w:r w:rsidR="00EB0FC8">
        <w:rPr>
          <w:lang w:eastAsia="nl-NL"/>
        </w:rPr>
        <w:t xml:space="preserve"> </w:t>
      </w:r>
    </w:p>
    <w:p w14:paraId="676943A3" w14:textId="77777777" w:rsidR="00B5504B" w:rsidRDefault="00B5504B" w:rsidP="006D12D5">
      <w:pPr>
        <w:pStyle w:val="Lijstalinea"/>
        <w:numPr>
          <w:ilvl w:val="1"/>
          <w:numId w:val="44"/>
        </w:numPr>
        <w:rPr>
          <w:lang w:eastAsia="nl-NL"/>
        </w:rPr>
      </w:pPr>
      <w:r w:rsidRPr="00B5504B">
        <w:rPr>
          <w:lang w:eastAsia="nl-NL"/>
        </w:rPr>
        <w:t>Kostenbesparing</w:t>
      </w:r>
    </w:p>
    <w:p w14:paraId="1E6418BE" w14:textId="77777777" w:rsidR="00B5504B" w:rsidRDefault="00B5504B" w:rsidP="006D12D5">
      <w:pPr>
        <w:pStyle w:val="Lijstalinea"/>
        <w:numPr>
          <w:ilvl w:val="1"/>
          <w:numId w:val="44"/>
        </w:numPr>
        <w:rPr>
          <w:lang w:eastAsia="nl-NL"/>
        </w:rPr>
      </w:pPr>
      <w:r w:rsidRPr="40E051C5">
        <w:rPr>
          <w:lang w:eastAsia="nl-NL"/>
        </w:rPr>
        <w:t>Duurzaamheidsdoelstellingen realiseren</w:t>
      </w:r>
    </w:p>
    <w:p w14:paraId="62026A40" w14:textId="011DBC7A" w:rsidR="75E44E63" w:rsidRDefault="75E44E63" w:rsidP="006D12D5">
      <w:pPr>
        <w:pStyle w:val="Lijstalinea"/>
        <w:numPr>
          <w:ilvl w:val="1"/>
          <w:numId w:val="44"/>
        </w:numPr>
        <w:rPr>
          <w:lang w:eastAsia="nl-NL"/>
        </w:rPr>
      </w:pPr>
      <w:r w:rsidRPr="40E051C5">
        <w:rPr>
          <w:lang w:eastAsia="nl-NL"/>
        </w:rPr>
        <w:t>Flexibiliteit verhogen (aanpassen van lokale energiesysteemdelen onafhankelijk van netbeheerders)</w:t>
      </w:r>
    </w:p>
    <w:p w14:paraId="2E6207C2" w14:textId="197F33B9" w:rsidR="005A36D1" w:rsidRDefault="00F73270" w:rsidP="006D12D5">
      <w:pPr>
        <w:pStyle w:val="Lijstalinea"/>
        <w:numPr>
          <w:ilvl w:val="1"/>
          <w:numId w:val="44"/>
        </w:numPr>
        <w:rPr>
          <w:lang w:eastAsia="nl-NL"/>
        </w:rPr>
      </w:pPr>
      <w:r>
        <w:rPr>
          <w:lang w:eastAsia="nl-NL"/>
        </w:rPr>
        <w:t xml:space="preserve">Energiehandel/-delen </w:t>
      </w:r>
      <w:r w:rsidR="005A36D1" w:rsidRPr="00B5504B">
        <w:rPr>
          <w:lang w:eastAsia="nl-NL"/>
        </w:rPr>
        <w:t>tussen bedrijven</w:t>
      </w:r>
      <w:r w:rsidR="005A36D1">
        <w:rPr>
          <w:lang w:eastAsia="nl-NL"/>
        </w:rPr>
        <w:t xml:space="preserve"> </w:t>
      </w:r>
      <w:r>
        <w:rPr>
          <w:lang w:eastAsia="nl-NL"/>
        </w:rPr>
        <w:t xml:space="preserve">faciliteren </w:t>
      </w:r>
      <w:r w:rsidR="005A36D1">
        <w:rPr>
          <w:rFonts w:ascii="Wingdings" w:eastAsia="Wingdings" w:hAnsi="Wingdings" w:cs="Wingdings"/>
          <w:lang w:eastAsia="nl-NL"/>
        </w:rPr>
        <w:t>à</w:t>
      </w:r>
      <w:r w:rsidR="005A36D1">
        <w:rPr>
          <w:lang w:eastAsia="nl-NL"/>
        </w:rPr>
        <w:t xml:space="preserve"> als dit het hoofddoel is, overweeg dan een uitvraag voor een handelsplatform, niet een CEMS. Indien het aanvullend is aan een CEMS, kruis dan tevens de overige gevraagde functionaliteiten aan in deze sectie</w:t>
      </w:r>
    </w:p>
    <w:p w14:paraId="2B5A9C76" w14:textId="565D2D61" w:rsidR="00F73270" w:rsidRDefault="00F73270" w:rsidP="006D12D5">
      <w:pPr>
        <w:pStyle w:val="Lijstalinea"/>
        <w:numPr>
          <w:ilvl w:val="1"/>
          <w:numId w:val="44"/>
        </w:numPr>
        <w:rPr>
          <w:lang w:eastAsia="nl-NL"/>
        </w:rPr>
      </w:pPr>
      <w:r>
        <w:rPr>
          <w:lang w:eastAsia="nl-NL"/>
        </w:rPr>
        <w:t>Overige doelen, te weten: [……………………….]</w:t>
      </w:r>
    </w:p>
    <w:p w14:paraId="4CCEA7E8" w14:textId="01D06530" w:rsidR="00B5504B" w:rsidRPr="00B5504B" w:rsidRDefault="00B5504B" w:rsidP="005A36D1">
      <w:pPr>
        <w:pStyle w:val="Lijstalinea"/>
        <w:ind w:left="1440"/>
        <w:rPr>
          <w:lang w:eastAsia="nl-NL"/>
        </w:rPr>
      </w:pPr>
    </w:p>
    <w:p w14:paraId="2F0C4D78" w14:textId="3EA41099" w:rsidR="00B5504B" w:rsidRPr="00B5504B" w:rsidRDefault="005A36D1" w:rsidP="00B5504B">
      <w:pPr>
        <w:rPr>
          <w:lang w:eastAsia="nl-NL"/>
        </w:rPr>
      </w:pPr>
      <w:r>
        <w:rPr>
          <w:b/>
          <w:bCs/>
          <w:lang w:eastAsia="nl-NL"/>
        </w:rPr>
        <w:t>Korte t</w:t>
      </w:r>
      <w:r w:rsidR="00B5504B" w:rsidRPr="00B5504B">
        <w:rPr>
          <w:b/>
          <w:bCs/>
          <w:lang w:eastAsia="nl-NL"/>
        </w:rPr>
        <w:t>oelichting op doel</w:t>
      </w:r>
      <w:r w:rsidR="00B5504B">
        <w:rPr>
          <w:b/>
          <w:bCs/>
          <w:lang w:eastAsia="nl-NL"/>
        </w:rPr>
        <w:t>(</w:t>
      </w:r>
      <w:r w:rsidR="00B5504B" w:rsidRPr="00B5504B">
        <w:rPr>
          <w:b/>
          <w:bCs/>
          <w:lang w:eastAsia="nl-NL"/>
        </w:rPr>
        <w:t>en</w:t>
      </w:r>
      <w:r w:rsidR="00B5504B">
        <w:rPr>
          <w:b/>
          <w:bCs/>
          <w:lang w:eastAsia="nl-NL"/>
        </w:rPr>
        <w:t>)</w:t>
      </w:r>
      <w:r w:rsidR="00B5504B" w:rsidRPr="00B5504B">
        <w:rPr>
          <w:lang w:eastAsia="nl-NL"/>
        </w:rPr>
        <w:t>:</w:t>
      </w:r>
    </w:p>
    <w:p w14:paraId="0604B470" w14:textId="77777777" w:rsidR="00B5504B" w:rsidRDefault="00B5504B" w:rsidP="00B5504B">
      <w:pPr>
        <w:rPr>
          <w:lang w:eastAsia="nl-NL"/>
        </w:rPr>
      </w:pPr>
      <w:r w:rsidRPr="00B5504B">
        <w:rPr>
          <w:lang w:eastAsia="nl-NL"/>
        </w:rPr>
        <w:t>[…………………………………………………]</w:t>
      </w:r>
    </w:p>
    <w:p w14:paraId="5D04A139" w14:textId="77777777" w:rsidR="00B5504B" w:rsidRDefault="00B5504B" w:rsidP="00B5504B">
      <w:pPr>
        <w:rPr>
          <w:lang w:eastAsia="nl-NL"/>
        </w:rPr>
      </w:pPr>
    </w:p>
    <w:p w14:paraId="03E54BD1" w14:textId="1435CDA4" w:rsidR="005A36D1" w:rsidRPr="00B5504B" w:rsidRDefault="14E99A68" w:rsidP="00B5504B">
      <w:pPr>
        <w:rPr>
          <w:lang w:eastAsia="nl-NL"/>
        </w:rPr>
      </w:pPr>
      <w:r w:rsidRPr="6056763F">
        <w:rPr>
          <w:lang w:eastAsia="nl-NL"/>
        </w:rPr>
        <w:t>Voor zover nog niet gedaan, beantwoord de nog openstaande vragen in sectie 2, en ga daarna door met sectie 5</w:t>
      </w:r>
      <w:r w:rsidR="00E02078">
        <w:rPr>
          <w:lang w:eastAsia="nl-NL"/>
        </w:rPr>
        <w:t xml:space="preserve"> of </w:t>
      </w:r>
      <w:r w:rsidR="60457EF9" w:rsidRPr="6056763F">
        <w:rPr>
          <w:lang w:eastAsia="nl-NL"/>
        </w:rPr>
        <w:t>de eerstvolgende nog openstaande sectie.</w:t>
      </w:r>
    </w:p>
    <w:p w14:paraId="3CAB3145" w14:textId="77777777" w:rsidR="00D43144" w:rsidRDefault="00D43144">
      <w:pPr>
        <w:spacing w:after="160"/>
        <w:rPr>
          <w:noProof/>
          <w:lang w:eastAsia="nl-NL"/>
        </w:rPr>
      </w:pPr>
      <w:r>
        <w:rPr>
          <w:noProof/>
          <w:lang w:eastAsia="nl-NL"/>
        </w:rPr>
        <w:br w:type="page"/>
      </w:r>
    </w:p>
    <w:p w14:paraId="7D8AD6DE" w14:textId="74C174CF" w:rsidR="00B5504B" w:rsidRPr="00B5504B" w:rsidRDefault="00E24972" w:rsidP="00B5504B">
      <w:pPr>
        <w:rPr>
          <w:lang w:eastAsia="nl-NL"/>
        </w:rPr>
      </w:pPr>
      <w:r>
        <w:rPr>
          <w:noProof/>
          <w:lang w:eastAsia="nl-NL"/>
        </w:rPr>
        <w:lastRenderedPageBreak/>
        <w:pict w14:anchorId="32DA4AD1">
          <v:rect id="_x0000_i1028" alt="" style="width:453.6pt;height:.05pt;mso-width-percent:0;mso-height-percent:0;mso-width-percent:0;mso-height-percent:0" o:hralign="center" o:hrstd="t" o:hr="t" fillcolor="#a0a0a0" stroked="f"/>
        </w:pict>
      </w:r>
    </w:p>
    <w:p w14:paraId="2DF7004F" w14:textId="77777777" w:rsidR="00B5504B" w:rsidRDefault="00B5504B" w:rsidP="00B5504B">
      <w:pPr>
        <w:rPr>
          <w:lang w:eastAsia="nl-NL"/>
        </w:rPr>
      </w:pPr>
    </w:p>
    <w:p w14:paraId="52620CF7" w14:textId="73613127" w:rsidR="00B5504B" w:rsidRPr="00B5504B" w:rsidRDefault="00B5504B" w:rsidP="003D4319">
      <w:pPr>
        <w:pStyle w:val="Kop1"/>
        <w:numPr>
          <w:ilvl w:val="0"/>
          <w:numId w:val="10"/>
        </w:numPr>
        <w:rPr>
          <w:rFonts w:eastAsia="Times New Roman"/>
          <w:lang w:eastAsia="nl-NL"/>
        </w:rPr>
      </w:pPr>
      <w:bookmarkStart w:id="4" w:name="_Toc215582777"/>
      <w:r w:rsidRPr="00B5504B">
        <w:rPr>
          <w:rFonts w:eastAsia="Times New Roman"/>
          <w:lang w:eastAsia="nl-NL"/>
        </w:rPr>
        <w:t>Overzicht bestaande of geplande</w:t>
      </w:r>
      <w:r w:rsidR="00A25C62">
        <w:rPr>
          <w:rFonts w:eastAsia="Times New Roman"/>
          <w:lang w:eastAsia="nl-NL"/>
        </w:rPr>
        <w:t xml:space="preserve"> </w:t>
      </w:r>
      <w:r w:rsidRPr="00B5504B">
        <w:rPr>
          <w:rFonts w:eastAsia="Times New Roman"/>
          <w:lang w:eastAsia="nl-NL"/>
        </w:rPr>
        <w:t>energie-assets</w:t>
      </w:r>
      <w:r w:rsidR="009E7287">
        <w:rPr>
          <w:rFonts w:eastAsia="Times New Roman"/>
          <w:lang w:eastAsia="nl-NL"/>
        </w:rPr>
        <w:t xml:space="preserve"> (al dan niet stuurbaar en/of collectief)</w:t>
      </w:r>
      <w:bookmarkEnd w:id="4"/>
    </w:p>
    <w:p w14:paraId="16984569" w14:textId="77777777" w:rsidR="00B5504B" w:rsidRPr="00B5504B" w:rsidRDefault="00B5504B" w:rsidP="00B5504B">
      <w:pPr>
        <w:rPr>
          <w:lang w:eastAsia="nl-NL"/>
        </w:rPr>
      </w:pPr>
    </w:p>
    <w:p w14:paraId="6AAB9346" w14:textId="5F11BFF4" w:rsidR="00B5504B" w:rsidRDefault="00724106" w:rsidP="00B5504B">
      <w:pPr>
        <w:rPr>
          <w:lang w:eastAsia="nl-NL"/>
        </w:rPr>
      </w:pPr>
      <w:r>
        <w:rPr>
          <w:b/>
          <w:bCs/>
          <w:lang w:eastAsia="nl-NL"/>
        </w:rPr>
        <w:t xml:space="preserve">! </w:t>
      </w:r>
      <w:r w:rsidR="00987755" w:rsidRPr="00C95BE5">
        <w:rPr>
          <w:b/>
          <w:bCs/>
          <w:lang w:eastAsia="nl-NL"/>
        </w:rPr>
        <w:t>Uitvrager</w:t>
      </w:r>
      <w:r w:rsidR="00987755">
        <w:rPr>
          <w:lang w:eastAsia="nl-NL"/>
        </w:rPr>
        <w:t>: v</w:t>
      </w:r>
      <w:r w:rsidR="00AE7929">
        <w:rPr>
          <w:lang w:eastAsia="nl-NL"/>
        </w:rPr>
        <w:t xml:space="preserve">ul het </w:t>
      </w:r>
      <w:r>
        <w:rPr>
          <w:lang w:eastAsia="nl-NL"/>
        </w:rPr>
        <w:t xml:space="preserve">bedrijfs- en </w:t>
      </w:r>
      <w:r w:rsidR="00A969BE">
        <w:rPr>
          <w:lang w:eastAsia="nl-NL"/>
        </w:rPr>
        <w:t xml:space="preserve">assetoverzicht </w:t>
      </w:r>
      <w:r w:rsidR="00A969BE" w:rsidRPr="00A02CFD">
        <w:rPr>
          <w:b/>
          <w:bCs/>
          <w:lang w:eastAsia="nl-NL"/>
        </w:rPr>
        <w:t>in bijlage</w:t>
      </w:r>
      <w:r w:rsidR="00AE7929">
        <w:rPr>
          <w:lang w:eastAsia="nl-NL"/>
        </w:rPr>
        <w:t xml:space="preserve"> </w:t>
      </w:r>
      <w:r w:rsidRPr="00724106">
        <w:rPr>
          <w:b/>
          <w:bCs/>
          <w:lang w:eastAsia="nl-NL"/>
        </w:rPr>
        <w:t>I</w:t>
      </w:r>
      <w:r>
        <w:rPr>
          <w:lang w:eastAsia="nl-NL"/>
        </w:rPr>
        <w:t xml:space="preserve"> </w:t>
      </w:r>
      <w:r w:rsidR="00AE7929">
        <w:rPr>
          <w:lang w:eastAsia="nl-NL"/>
        </w:rPr>
        <w:t>in</w:t>
      </w:r>
      <w:r w:rsidR="00987755">
        <w:rPr>
          <w:lang w:eastAsia="nl-NL"/>
        </w:rPr>
        <w:t>. V</w:t>
      </w:r>
      <w:r w:rsidR="00B5504B" w:rsidRPr="1E41E90F">
        <w:rPr>
          <w:lang w:eastAsia="nl-NL"/>
        </w:rPr>
        <w:t>ul per asset een regel in</w:t>
      </w:r>
      <w:r w:rsidR="00921299">
        <w:rPr>
          <w:lang w:eastAsia="nl-NL"/>
        </w:rPr>
        <w:t xml:space="preserve">, met bij iedere asset vermelding van het betreffende bedrijf en/of </w:t>
      </w:r>
      <w:r w:rsidR="00BB7D7A">
        <w:rPr>
          <w:lang w:eastAsia="nl-NL"/>
        </w:rPr>
        <w:t>de aansluiting (EAN)</w:t>
      </w:r>
      <w:r w:rsidR="00921299">
        <w:rPr>
          <w:lang w:eastAsia="nl-NL"/>
        </w:rPr>
        <w:t>.</w:t>
      </w:r>
    </w:p>
    <w:p w14:paraId="5B1BBB73" w14:textId="77777777" w:rsidR="00E03B6B" w:rsidRDefault="00E03B6B" w:rsidP="00B5504B">
      <w:pPr>
        <w:rPr>
          <w:lang w:eastAsia="nl-NL"/>
        </w:rPr>
      </w:pPr>
    </w:p>
    <w:p w14:paraId="740D672B" w14:textId="150253DB" w:rsidR="00E03B6B" w:rsidRPr="00B5504B" w:rsidRDefault="00724106" w:rsidP="00B5504B">
      <w:pPr>
        <w:rPr>
          <w:lang w:eastAsia="nl-NL"/>
        </w:rPr>
      </w:pPr>
      <w:r>
        <w:rPr>
          <w:b/>
          <w:bCs/>
          <w:lang w:eastAsia="nl-NL"/>
        </w:rPr>
        <w:t xml:space="preserve">! </w:t>
      </w:r>
      <w:r w:rsidR="00E03B6B" w:rsidRPr="00C95BE5">
        <w:rPr>
          <w:b/>
          <w:bCs/>
          <w:lang w:eastAsia="nl-NL"/>
        </w:rPr>
        <w:t>Leverancier(s)</w:t>
      </w:r>
      <w:r w:rsidR="00E03B6B">
        <w:rPr>
          <w:lang w:eastAsia="nl-NL"/>
        </w:rPr>
        <w:t>: geef in jullie bieding duidelijk aan hoe jullie omgaan met (nog niet-)stuurbare assets</w:t>
      </w:r>
      <w:r w:rsidR="004941BD">
        <w:rPr>
          <w:lang w:eastAsia="nl-NL"/>
        </w:rPr>
        <w:t>. Welke eisen worden gesteld, welke</w:t>
      </w:r>
      <w:r w:rsidR="00A21A89">
        <w:rPr>
          <w:lang w:eastAsia="nl-NL"/>
        </w:rPr>
        <w:t xml:space="preserve"> mogelijkheden &amp; </w:t>
      </w:r>
      <w:r w:rsidR="004941BD">
        <w:rPr>
          <w:lang w:eastAsia="nl-NL"/>
        </w:rPr>
        <w:t>beperkingen zijn er vanuit het CEMS, welke kosten zijn er verbonden aan het koppelen, et cetera.</w:t>
      </w:r>
    </w:p>
    <w:p w14:paraId="23BD1FF4" w14:textId="5061D93F" w:rsidR="1E41E90F" w:rsidRDefault="1E41E90F" w:rsidP="1E41E90F">
      <w:pPr>
        <w:rPr>
          <w:lang w:eastAsia="nl-NL"/>
        </w:rPr>
      </w:pPr>
    </w:p>
    <w:p w14:paraId="347E3ECF" w14:textId="5E3EDA50" w:rsidR="00AA14FF" w:rsidRPr="002B4DDE" w:rsidRDefault="00AA14FF" w:rsidP="00AA14FF">
      <w:pPr>
        <w:ind w:left="708"/>
        <w:rPr>
          <w:lang w:eastAsia="nl-NL"/>
        </w:rPr>
      </w:pPr>
      <w:r w:rsidRPr="00F36628">
        <w:rPr>
          <w:b/>
          <w:bCs/>
          <w:lang w:eastAsia="nl-NL"/>
        </w:rPr>
        <w:t>TIP</w:t>
      </w:r>
      <w:r>
        <w:rPr>
          <w:lang w:eastAsia="nl-NL"/>
        </w:rPr>
        <w:t>: overweeg een technische schouw van alle betrokken bedrijven en hun assets alvorens een CEMS-uitvraag te doen. Dit kan m.b.v. de huisinstallateur(s) of extern ingehuurde technisch adviseurs.</w:t>
      </w:r>
    </w:p>
    <w:p w14:paraId="7618E7B7" w14:textId="77777777" w:rsidR="00AA14FF" w:rsidRDefault="00AA14FF" w:rsidP="1E41E90F">
      <w:pPr>
        <w:rPr>
          <w:lang w:eastAsia="nl-NL"/>
        </w:rPr>
      </w:pPr>
    </w:p>
    <w:p w14:paraId="143D3893" w14:textId="05C2FB48" w:rsidR="004941BD" w:rsidRDefault="003376FA" w:rsidP="1E41E90F">
      <w:pPr>
        <w:rPr>
          <w:b/>
          <w:bCs/>
          <w:lang w:eastAsia="nl-NL"/>
        </w:rPr>
      </w:pPr>
      <w:r>
        <w:rPr>
          <w:lang w:eastAsia="nl-NL"/>
        </w:rPr>
        <w:t xml:space="preserve">Vergelijkbaar met de verkorte bedrijfsinformatietabel in sectie 3, </w:t>
      </w:r>
      <w:r w:rsidR="0086667F">
        <w:rPr>
          <w:lang w:eastAsia="nl-NL"/>
        </w:rPr>
        <w:t xml:space="preserve">kan onderstaande tabel als </w:t>
      </w:r>
      <w:r w:rsidR="0086667F">
        <w:rPr>
          <w:b/>
          <w:bCs/>
          <w:lang w:eastAsia="nl-NL"/>
        </w:rPr>
        <w:t xml:space="preserve">minimaal vereiste informatie aangaande de energie-assets </w:t>
      </w:r>
      <w:r w:rsidR="0086667F">
        <w:rPr>
          <w:lang w:eastAsia="nl-NL"/>
        </w:rPr>
        <w:t xml:space="preserve">worden beschouwd. Idealiter worden </w:t>
      </w:r>
      <w:r w:rsidR="0078093D">
        <w:rPr>
          <w:lang w:eastAsia="nl-NL"/>
        </w:rPr>
        <w:t xml:space="preserve">de gegevens </w:t>
      </w:r>
      <w:r w:rsidR="004941BD">
        <w:rPr>
          <w:lang w:eastAsia="nl-NL"/>
        </w:rPr>
        <w:t xml:space="preserve">van </w:t>
      </w:r>
      <w:r w:rsidR="0078093D">
        <w:rPr>
          <w:lang w:eastAsia="nl-NL"/>
        </w:rPr>
        <w:t xml:space="preserve">de betreffende </w:t>
      </w:r>
      <w:r w:rsidR="004941BD">
        <w:rPr>
          <w:lang w:eastAsia="nl-NL"/>
        </w:rPr>
        <w:t xml:space="preserve">assets </w:t>
      </w:r>
      <w:r w:rsidR="0078093D">
        <w:rPr>
          <w:b/>
          <w:bCs/>
          <w:lang w:eastAsia="nl-NL"/>
        </w:rPr>
        <w:t xml:space="preserve">eveneens ingevuld </w:t>
      </w:r>
      <w:r w:rsidR="004941BD">
        <w:rPr>
          <w:b/>
          <w:bCs/>
          <w:lang w:eastAsia="nl-NL"/>
        </w:rPr>
        <w:t>in bijlage</w:t>
      </w:r>
      <w:r w:rsidR="00724106">
        <w:rPr>
          <w:b/>
          <w:bCs/>
          <w:lang w:eastAsia="nl-NL"/>
        </w:rPr>
        <w:t xml:space="preserve"> I</w:t>
      </w:r>
      <w:r w:rsidR="0078093D">
        <w:rPr>
          <w:b/>
          <w:bCs/>
          <w:lang w:eastAsia="nl-NL"/>
        </w:rPr>
        <w:t xml:space="preserve">, inclusief de </w:t>
      </w:r>
      <w:r w:rsidR="000B1393">
        <w:rPr>
          <w:b/>
          <w:bCs/>
          <w:lang w:eastAsia="nl-NL"/>
        </w:rPr>
        <w:t xml:space="preserve">overige </w:t>
      </w:r>
      <w:r w:rsidR="0078093D">
        <w:rPr>
          <w:b/>
          <w:bCs/>
          <w:lang w:eastAsia="nl-NL"/>
        </w:rPr>
        <w:t xml:space="preserve">informatie </w:t>
      </w:r>
      <w:r w:rsidR="000B1393" w:rsidRPr="000B1393">
        <w:rPr>
          <w:lang w:eastAsia="nl-NL"/>
        </w:rPr>
        <w:t>in de betreffende kolommen</w:t>
      </w:r>
      <w:r w:rsidR="000B1393">
        <w:rPr>
          <w:b/>
          <w:bCs/>
          <w:lang w:eastAsia="nl-NL"/>
        </w:rPr>
        <w:t xml:space="preserve"> </w:t>
      </w:r>
      <w:r w:rsidR="0078093D">
        <w:rPr>
          <w:lang w:eastAsia="nl-NL"/>
        </w:rPr>
        <w:t>(voor zover bekend)</w:t>
      </w:r>
      <w:r w:rsidR="002B4DDE">
        <w:rPr>
          <w:b/>
          <w:bCs/>
          <w:lang w:eastAsia="nl-NL"/>
        </w:rPr>
        <w:t>.</w:t>
      </w:r>
    </w:p>
    <w:p w14:paraId="75A02F66" w14:textId="77777777" w:rsidR="004941BD" w:rsidRPr="004941BD" w:rsidRDefault="004941BD" w:rsidP="1E41E90F">
      <w:pPr>
        <w:rPr>
          <w:b/>
          <w:bCs/>
          <w:lang w:eastAsia="nl-NL"/>
        </w:rPr>
      </w:pPr>
    </w:p>
    <w:tbl>
      <w:tblPr>
        <w:tblStyle w:val="Onopgemaaktetabel3"/>
        <w:tblW w:w="9072" w:type="dxa"/>
        <w:tblLook w:val="04A0" w:firstRow="1" w:lastRow="0" w:firstColumn="1" w:lastColumn="0" w:noHBand="0" w:noVBand="1"/>
      </w:tblPr>
      <w:tblGrid>
        <w:gridCol w:w="1625"/>
        <w:gridCol w:w="1073"/>
        <w:gridCol w:w="1182"/>
        <w:gridCol w:w="1752"/>
        <w:gridCol w:w="1194"/>
        <w:gridCol w:w="1111"/>
        <w:gridCol w:w="1135"/>
      </w:tblGrid>
      <w:tr w:rsidR="004927AA" w:rsidRPr="00486C4F" w14:paraId="2CDDAE4F" w14:textId="77777777" w:rsidTr="004927A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502" w:type="dxa"/>
            <w:hideMark/>
          </w:tcPr>
          <w:p w14:paraId="533DE53B" w14:textId="77777777" w:rsidR="004927AA" w:rsidRPr="00486C4F" w:rsidRDefault="004927AA" w:rsidP="00B5504B">
            <w:pPr>
              <w:rPr>
                <w:sz w:val="16"/>
                <w:szCs w:val="16"/>
                <w:lang w:eastAsia="nl-NL"/>
              </w:rPr>
            </w:pPr>
            <w:r w:rsidRPr="00486C4F">
              <w:rPr>
                <w:sz w:val="16"/>
                <w:szCs w:val="16"/>
                <w:lang w:eastAsia="nl-NL"/>
              </w:rPr>
              <w:t>Type asset</w:t>
            </w:r>
          </w:p>
        </w:tc>
        <w:tc>
          <w:tcPr>
            <w:tcW w:w="1052" w:type="dxa"/>
            <w:hideMark/>
          </w:tcPr>
          <w:p w14:paraId="088FEB7E" w14:textId="3F647870" w:rsidR="004927AA" w:rsidRPr="00486C4F" w:rsidRDefault="004927AA" w:rsidP="00B5504B">
            <w:pPr>
              <w:cnfStyle w:val="100000000000" w:firstRow="1" w:lastRow="0" w:firstColumn="0" w:lastColumn="0" w:oddVBand="0" w:evenVBand="0" w:oddHBand="0" w:evenHBand="0" w:firstRowFirstColumn="0" w:firstRowLastColumn="0" w:lastRowFirstColumn="0" w:lastRowLastColumn="0"/>
              <w:rPr>
                <w:sz w:val="16"/>
                <w:szCs w:val="16"/>
                <w:lang w:eastAsia="nl-NL"/>
              </w:rPr>
            </w:pPr>
            <w:r w:rsidRPr="00486C4F">
              <w:rPr>
                <w:sz w:val="16"/>
                <w:szCs w:val="16"/>
                <w:lang w:eastAsia="nl-NL"/>
              </w:rPr>
              <w:t>Capaciteit (KW)</w:t>
            </w:r>
          </w:p>
        </w:tc>
        <w:tc>
          <w:tcPr>
            <w:tcW w:w="1271" w:type="dxa"/>
            <w:hideMark/>
          </w:tcPr>
          <w:p w14:paraId="1449F933" w14:textId="77777777" w:rsidR="004927AA" w:rsidRPr="00486C4F" w:rsidRDefault="004927AA" w:rsidP="00B5504B">
            <w:pPr>
              <w:cnfStyle w:val="100000000000" w:firstRow="1" w:lastRow="0" w:firstColumn="0" w:lastColumn="0" w:oddVBand="0" w:evenVBand="0" w:oddHBand="0" w:evenHBand="0" w:firstRowFirstColumn="0" w:firstRowLastColumn="0" w:lastRowFirstColumn="0" w:lastRowLastColumn="0"/>
              <w:rPr>
                <w:sz w:val="16"/>
                <w:szCs w:val="16"/>
                <w:lang w:eastAsia="nl-NL"/>
              </w:rPr>
            </w:pPr>
            <w:r w:rsidRPr="00486C4F">
              <w:rPr>
                <w:sz w:val="16"/>
                <w:szCs w:val="16"/>
                <w:lang w:eastAsia="nl-NL"/>
              </w:rPr>
              <w:t>Locatie (EAN of bedrijf)</w:t>
            </w:r>
          </w:p>
        </w:tc>
        <w:tc>
          <w:tcPr>
            <w:tcW w:w="1953" w:type="dxa"/>
            <w:hideMark/>
          </w:tcPr>
          <w:p w14:paraId="74E9C462" w14:textId="11A4E27B" w:rsidR="004927AA" w:rsidRPr="00486C4F" w:rsidRDefault="004927AA" w:rsidP="00B5504B">
            <w:pPr>
              <w:cnfStyle w:val="100000000000" w:firstRow="1" w:lastRow="0" w:firstColumn="0" w:lastColumn="0" w:oddVBand="0" w:evenVBand="0" w:oddHBand="0" w:evenHBand="0" w:firstRowFirstColumn="0" w:firstRowLastColumn="0" w:lastRowFirstColumn="0" w:lastRowLastColumn="0"/>
              <w:rPr>
                <w:sz w:val="16"/>
                <w:szCs w:val="16"/>
                <w:lang w:eastAsia="nl-NL"/>
              </w:rPr>
            </w:pPr>
            <w:r w:rsidRPr="00486C4F">
              <w:rPr>
                <w:sz w:val="16"/>
                <w:szCs w:val="16"/>
                <w:lang w:eastAsia="nl-NL"/>
              </w:rPr>
              <w:t xml:space="preserve">Aanwezig / gepland </w:t>
            </w:r>
          </w:p>
        </w:tc>
        <w:tc>
          <w:tcPr>
            <w:tcW w:w="1184" w:type="dxa"/>
            <w:hideMark/>
          </w:tcPr>
          <w:p w14:paraId="471FDFE8" w14:textId="32493B43" w:rsidR="004927AA" w:rsidRPr="00486C4F" w:rsidRDefault="004927AA" w:rsidP="00B5504B">
            <w:pPr>
              <w:cnfStyle w:val="100000000000" w:firstRow="1" w:lastRow="0" w:firstColumn="0" w:lastColumn="0" w:oddVBand="0" w:evenVBand="0" w:oddHBand="0" w:evenHBand="0" w:firstRowFirstColumn="0" w:firstRowLastColumn="0" w:lastRowFirstColumn="0" w:lastRowLastColumn="0"/>
              <w:rPr>
                <w:sz w:val="16"/>
                <w:szCs w:val="16"/>
                <w:lang w:eastAsia="nl-NL"/>
              </w:rPr>
            </w:pPr>
            <w:r w:rsidRPr="00486C4F">
              <w:rPr>
                <w:sz w:val="16"/>
                <w:szCs w:val="16"/>
                <w:lang w:eastAsia="nl-NL"/>
              </w:rPr>
              <w:t>reeds stuurbaar?</w:t>
            </w:r>
          </w:p>
        </w:tc>
        <w:tc>
          <w:tcPr>
            <w:tcW w:w="956" w:type="dxa"/>
          </w:tcPr>
          <w:p w14:paraId="77A08853" w14:textId="520CF981" w:rsidR="004927AA" w:rsidRPr="00486C4F" w:rsidRDefault="00F25A5D" w:rsidP="1E41E90F">
            <w:pPr>
              <w:cnfStyle w:val="100000000000" w:firstRow="1" w:lastRow="0" w:firstColumn="0" w:lastColumn="0" w:oddVBand="0" w:evenVBand="0" w:oddHBand="0" w:evenHBand="0" w:firstRowFirstColumn="0" w:firstRowLastColumn="0" w:lastRowFirstColumn="0" w:lastRowLastColumn="0"/>
              <w:rPr>
                <w:sz w:val="16"/>
                <w:szCs w:val="16"/>
                <w:lang w:eastAsia="nl-NL"/>
              </w:rPr>
            </w:pPr>
            <w:r w:rsidRPr="00486C4F">
              <w:rPr>
                <w:sz w:val="16"/>
                <w:szCs w:val="16"/>
                <w:lang w:eastAsia="nl-NL"/>
              </w:rPr>
              <w:t xml:space="preserve">(gewenst) </w:t>
            </w:r>
            <w:r w:rsidR="004927AA" w:rsidRPr="00486C4F">
              <w:rPr>
                <w:sz w:val="16"/>
                <w:szCs w:val="16"/>
                <w:lang w:eastAsia="nl-NL"/>
              </w:rPr>
              <w:t>stuurbaar door CEMS?</w:t>
            </w:r>
          </w:p>
        </w:tc>
        <w:tc>
          <w:tcPr>
            <w:tcW w:w="1154" w:type="dxa"/>
          </w:tcPr>
          <w:p w14:paraId="082A28EE" w14:textId="3D2CB820" w:rsidR="004927AA" w:rsidRPr="00486C4F" w:rsidRDefault="004927AA" w:rsidP="1E41E90F">
            <w:pPr>
              <w:cnfStyle w:val="100000000000" w:firstRow="1" w:lastRow="0" w:firstColumn="0" w:lastColumn="0" w:oddVBand="0" w:evenVBand="0" w:oddHBand="0" w:evenHBand="0" w:firstRowFirstColumn="0" w:firstRowLastColumn="0" w:lastRowFirstColumn="0" w:lastRowLastColumn="0"/>
              <w:rPr>
                <w:sz w:val="16"/>
                <w:szCs w:val="16"/>
                <w:lang w:eastAsia="nl-NL"/>
              </w:rPr>
            </w:pPr>
            <w:r w:rsidRPr="00486C4F">
              <w:rPr>
                <w:sz w:val="16"/>
                <w:szCs w:val="16"/>
                <w:lang w:eastAsia="nl-NL"/>
              </w:rPr>
              <w:t>SPECS of MERK/TYPE</w:t>
            </w:r>
          </w:p>
        </w:tc>
      </w:tr>
      <w:tr w:rsidR="00F25A5D" w:rsidRPr="00486C4F" w14:paraId="27C00F76" w14:textId="77777777" w:rsidTr="004927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dxa"/>
            <w:hideMark/>
          </w:tcPr>
          <w:p w14:paraId="4F74DD2C" w14:textId="7A6C6888" w:rsidR="00F25A5D" w:rsidRPr="00486C4F" w:rsidRDefault="00F25A5D" w:rsidP="00F25A5D">
            <w:pPr>
              <w:rPr>
                <w:sz w:val="16"/>
                <w:szCs w:val="16"/>
                <w:lang w:eastAsia="nl-NL"/>
              </w:rPr>
            </w:pPr>
            <w:r w:rsidRPr="00486C4F">
              <w:rPr>
                <w:sz w:val="16"/>
                <w:szCs w:val="16"/>
                <w:lang w:eastAsia="nl-NL"/>
              </w:rPr>
              <w:t>HOOFD/SUBMETER</w:t>
            </w:r>
          </w:p>
        </w:tc>
        <w:tc>
          <w:tcPr>
            <w:tcW w:w="1052" w:type="dxa"/>
            <w:hideMark/>
          </w:tcPr>
          <w:p w14:paraId="5155BDF8" w14:textId="77777777"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p>
        </w:tc>
        <w:tc>
          <w:tcPr>
            <w:tcW w:w="1271" w:type="dxa"/>
            <w:hideMark/>
          </w:tcPr>
          <w:p w14:paraId="6165BCE4" w14:textId="77777777"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p>
        </w:tc>
        <w:tc>
          <w:tcPr>
            <w:tcW w:w="1953" w:type="dxa"/>
            <w:hideMark/>
          </w:tcPr>
          <w:p w14:paraId="170C62F4" w14:textId="6036B19C"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r w:rsidRPr="00486C4F">
              <w:rPr>
                <w:sz w:val="16"/>
                <w:szCs w:val="16"/>
                <w:lang w:eastAsia="nl-NL"/>
              </w:rPr>
              <w:t xml:space="preserve">[ ] Aanwezig </w:t>
            </w:r>
            <w:r w:rsidR="00486C4F">
              <w:rPr>
                <w:sz w:val="16"/>
                <w:szCs w:val="16"/>
                <w:lang w:eastAsia="nl-NL"/>
              </w:rPr>
              <w:br/>
            </w:r>
            <w:r w:rsidRPr="00486C4F">
              <w:rPr>
                <w:sz w:val="16"/>
                <w:szCs w:val="16"/>
                <w:lang w:eastAsia="nl-NL"/>
              </w:rPr>
              <w:t>[ ] Gepland per [...]</w:t>
            </w:r>
          </w:p>
        </w:tc>
        <w:tc>
          <w:tcPr>
            <w:tcW w:w="1184" w:type="dxa"/>
            <w:hideMark/>
          </w:tcPr>
          <w:p w14:paraId="513CE23D" w14:textId="77777777"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r w:rsidRPr="00486C4F">
              <w:rPr>
                <w:sz w:val="16"/>
                <w:szCs w:val="16"/>
                <w:lang w:eastAsia="nl-NL"/>
              </w:rPr>
              <w:t>[ ] Ja [ ] Nee</w:t>
            </w:r>
          </w:p>
        </w:tc>
        <w:tc>
          <w:tcPr>
            <w:tcW w:w="956" w:type="dxa"/>
          </w:tcPr>
          <w:p w14:paraId="1E96043F" w14:textId="6FE2864E"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r w:rsidRPr="00486C4F">
              <w:rPr>
                <w:sz w:val="16"/>
                <w:szCs w:val="16"/>
                <w:lang w:eastAsia="nl-NL"/>
              </w:rPr>
              <w:t>[ ] Ja [ ] Nee</w:t>
            </w:r>
          </w:p>
        </w:tc>
        <w:tc>
          <w:tcPr>
            <w:tcW w:w="1154" w:type="dxa"/>
          </w:tcPr>
          <w:p w14:paraId="624D8417" w14:textId="69A5F432"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p>
        </w:tc>
      </w:tr>
      <w:tr w:rsidR="00F25A5D" w:rsidRPr="00486C4F" w14:paraId="7090E8E2" w14:textId="77777777" w:rsidTr="004927AA">
        <w:trPr>
          <w:trHeight w:val="300"/>
        </w:trPr>
        <w:tc>
          <w:tcPr>
            <w:cnfStyle w:val="001000000000" w:firstRow="0" w:lastRow="0" w:firstColumn="1" w:lastColumn="0" w:oddVBand="0" w:evenVBand="0" w:oddHBand="0" w:evenHBand="0" w:firstRowFirstColumn="0" w:firstRowLastColumn="0" w:lastRowFirstColumn="0" w:lastRowLastColumn="0"/>
            <w:tcW w:w="1502" w:type="dxa"/>
            <w:hideMark/>
          </w:tcPr>
          <w:p w14:paraId="342A6BF1" w14:textId="2DF7E415" w:rsidR="00F25A5D" w:rsidRPr="00486C4F" w:rsidRDefault="00F25A5D" w:rsidP="00F25A5D">
            <w:pPr>
              <w:rPr>
                <w:sz w:val="16"/>
                <w:szCs w:val="16"/>
                <w:lang w:eastAsia="nl-NL"/>
              </w:rPr>
            </w:pPr>
            <w:r w:rsidRPr="00486C4F">
              <w:rPr>
                <w:sz w:val="16"/>
                <w:szCs w:val="16"/>
                <w:lang w:eastAsia="nl-NL"/>
              </w:rPr>
              <w:t>Zonnepanelen</w:t>
            </w:r>
          </w:p>
        </w:tc>
        <w:tc>
          <w:tcPr>
            <w:tcW w:w="1052" w:type="dxa"/>
            <w:hideMark/>
          </w:tcPr>
          <w:p w14:paraId="68B664D5" w14:textId="78A78A8E"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1271" w:type="dxa"/>
            <w:hideMark/>
          </w:tcPr>
          <w:p w14:paraId="724D2A35" w14:textId="7B416F32"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1953" w:type="dxa"/>
            <w:hideMark/>
          </w:tcPr>
          <w:p w14:paraId="14FF55C2" w14:textId="2D48A230"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6"/>
                <w:szCs w:val="16"/>
              </w:rPr>
            </w:pPr>
            <w:r w:rsidRPr="00486C4F">
              <w:rPr>
                <w:rFonts w:ascii="Aptos" w:eastAsia="Aptos" w:hAnsi="Aptos" w:cs="Aptos"/>
                <w:color w:val="000000" w:themeColor="text1"/>
                <w:sz w:val="16"/>
                <w:szCs w:val="16"/>
              </w:rPr>
              <w:t xml:space="preserve">[ ] Aanwezig </w:t>
            </w:r>
            <w:r w:rsidR="00486C4F">
              <w:rPr>
                <w:rFonts w:ascii="Aptos" w:eastAsia="Aptos" w:hAnsi="Aptos" w:cs="Aptos"/>
                <w:color w:val="000000" w:themeColor="text1"/>
                <w:sz w:val="16"/>
                <w:szCs w:val="16"/>
              </w:rPr>
              <w:br/>
            </w:r>
            <w:r w:rsidRPr="00486C4F">
              <w:rPr>
                <w:rFonts w:ascii="Aptos" w:eastAsia="Aptos" w:hAnsi="Aptos" w:cs="Aptos"/>
                <w:color w:val="000000" w:themeColor="text1"/>
                <w:sz w:val="16"/>
                <w:szCs w:val="16"/>
              </w:rPr>
              <w:t>[ ] Gepland per [...]</w:t>
            </w:r>
          </w:p>
          <w:p w14:paraId="42F73919" w14:textId="2BFCBF4E"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6"/>
                <w:szCs w:val="16"/>
                <w:lang w:val="en-US"/>
              </w:rPr>
            </w:pPr>
          </w:p>
        </w:tc>
        <w:tc>
          <w:tcPr>
            <w:tcW w:w="1184" w:type="dxa"/>
            <w:hideMark/>
          </w:tcPr>
          <w:p w14:paraId="55D12EAB" w14:textId="5BF7C82B"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6"/>
                <w:szCs w:val="16"/>
              </w:rPr>
            </w:pPr>
            <w:r w:rsidRPr="00486C4F">
              <w:rPr>
                <w:rFonts w:ascii="Aptos" w:eastAsia="Aptos" w:hAnsi="Aptos" w:cs="Aptos"/>
                <w:color w:val="000000" w:themeColor="text1"/>
                <w:sz w:val="16"/>
                <w:szCs w:val="16"/>
              </w:rPr>
              <w:t>[ ] Ja [ ] Nee</w:t>
            </w:r>
          </w:p>
        </w:tc>
        <w:tc>
          <w:tcPr>
            <w:tcW w:w="956" w:type="dxa"/>
          </w:tcPr>
          <w:p w14:paraId="62EADCF9" w14:textId="6047649B"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6"/>
                <w:szCs w:val="16"/>
              </w:rPr>
            </w:pPr>
            <w:r w:rsidRPr="00486C4F">
              <w:rPr>
                <w:rFonts w:ascii="Aptos" w:eastAsia="Aptos" w:hAnsi="Aptos" w:cs="Aptos"/>
                <w:color w:val="000000" w:themeColor="text1"/>
                <w:sz w:val="16"/>
                <w:szCs w:val="16"/>
              </w:rPr>
              <w:t>[ ] Ja [ ] Nee</w:t>
            </w:r>
          </w:p>
        </w:tc>
        <w:tc>
          <w:tcPr>
            <w:tcW w:w="1154" w:type="dxa"/>
          </w:tcPr>
          <w:p w14:paraId="028F6D32" w14:textId="47996600"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6"/>
                <w:szCs w:val="16"/>
              </w:rPr>
            </w:pPr>
          </w:p>
        </w:tc>
      </w:tr>
      <w:tr w:rsidR="00F25A5D" w:rsidRPr="00486C4F" w14:paraId="49DAAE82" w14:textId="77777777" w:rsidTr="004927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dxa"/>
            <w:hideMark/>
          </w:tcPr>
          <w:p w14:paraId="0E1DD86B" w14:textId="77777777" w:rsidR="00F25A5D" w:rsidRPr="00486C4F" w:rsidRDefault="00F25A5D" w:rsidP="00F25A5D">
            <w:pPr>
              <w:rPr>
                <w:sz w:val="16"/>
                <w:szCs w:val="16"/>
                <w:lang w:eastAsia="nl-NL"/>
              </w:rPr>
            </w:pPr>
            <w:r w:rsidRPr="00486C4F">
              <w:rPr>
                <w:sz w:val="16"/>
                <w:szCs w:val="16"/>
                <w:lang w:eastAsia="nl-NL"/>
              </w:rPr>
              <w:t>Batterijopslag</w:t>
            </w:r>
          </w:p>
        </w:tc>
        <w:tc>
          <w:tcPr>
            <w:tcW w:w="1052" w:type="dxa"/>
            <w:hideMark/>
          </w:tcPr>
          <w:p w14:paraId="2A043D57" w14:textId="77777777"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p>
        </w:tc>
        <w:tc>
          <w:tcPr>
            <w:tcW w:w="1271" w:type="dxa"/>
            <w:hideMark/>
          </w:tcPr>
          <w:p w14:paraId="7FB1FC7B" w14:textId="77777777"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p>
        </w:tc>
        <w:tc>
          <w:tcPr>
            <w:tcW w:w="1953" w:type="dxa"/>
            <w:hideMark/>
          </w:tcPr>
          <w:p w14:paraId="381C7C2F" w14:textId="5682D038"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r w:rsidRPr="00486C4F">
              <w:rPr>
                <w:sz w:val="16"/>
                <w:szCs w:val="16"/>
                <w:lang w:eastAsia="nl-NL"/>
              </w:rPr>
              <w:t xml:space="preserve">[ ] Aanwezig </w:t>
            </w:r>
            <w:r w:rsidR="00486C4F">
              <w:rPr>
                <w:sz w:val="16"/>
                <w:szCs w:val="16"/>
                <w:lang w:eastAsia="nl-NL"/>
              </w:rPr>
              <w:br/>
            </w:r>
            <w:r w:rsidRPr="00486C4F">
              <w:rPr>
                <w:sz w:val="16"/>
                <w:szCs w:val="16"/>
                <w:lang w:eastAsia="nl-NL"/>
              </w:rPr>
              <w:t>[ ] Gepland per [...]</w:t>
            </w:r>
          </w:p>
          <w:p w14:paraId="6A2FFEA1" w14:textId="0B8E1014"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p>
        </w:tc>
        <w:tc>
          <w:tcPr>
            <w:tcW w:w="1184" w:type="dxa"/>
            <w:hideMark/>
          </w:tcPr>
          <w:p w14:paraId="4E4861BF" w14:textId="77777777"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r w:rsidRPr="00486C4F">
              <w:rPr>
                <w:sz w:val="16"/>
                <w:szCs w:val="16"/>
                <w:lang w:eastAsia="nl-NL"/>
              </w:rPr>
              <w:t>[ ] Ja [ ] Nee</w:t>
            </w:r>
          </w:p>
        </w:tc>
        <w:tc>
          <w:tcPr>
            <w:tcW w:w="956" w:type="dxa"/>
          </w:tcPr>
          <w:p w14:paraId="2B4508BF" w14:textId="2DEB7B55"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r w:rsidRPr="00486C4F">
              <w:rPr>
                <w:sz w:val="16"/>
                <w:szCs w:val="16"/>
                <w:lang w:eastAsia="nl-NL"/>
              </w:rPr>
              <w:t>[ ] Ja [ ] Nee</w:t>
            </w:r>
          </w:p>
        </w:tc>
        <w:tc>
          <w:tcPr>
            <w:tcW w:w="1154" w:type="dxa"/>
          </w:tcPr>
          <w:p w14:paraId="5B08AAA4" w14:textId="7DF496AB"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p>
        </w:tc>
      </w:tr>
      <w:tr w:rsidR="00F25A5D" w:rsidRPr="00486C4F" w14:paraId="7506A3FF" w14:textId="77777777" w:rsidTr="004927AA">
        <w:trPr>
          <w:trHeight w:val="300"/>
        </w:trPr>
        <w:tc>
          <w:tcPr>
            <w:cnfStyle w:val="001000000000" w:firstRow="0" w:lastRow="0" w:firstColumn="1" w:lastColumn="0" w:oddVBand="0" w:evenVBand="0" w:oddHBand="0" w:evenHBand="0" w:firstRowFirstColumn="0" w:firstRowLastColumn="0" w:lastRowFirstColumn="0" w:lastRowLastColumn="0"/>
            <w:tcW w:w="1502" w:type="dxa"/>
            <w:hideMark/>
          </w:tcPr>
          <w:p w14:paraId="65658E10" w14:textId="06CD845B" w:rsidR="00F25A5D" w:rsidRPr="00486C4F" w:rsidRDefault="00F25A5D" w:rsidP="00F25A5D">
            <w:pPr>
              <w:rPr>
                <w:sz w:val="16"/>
                <w:szCs w:val="16"/>
                <w:lang w:eastAsia="nl-NL"/>
              </w:rPr>
            </w:pPr>
            <w:r w:rsidRPr="00486C4F">
              <w:rPr>
                <w:sz w:val="16"/>
                <w:szCs w:val="16"/>
                <w:lang w:eastAsia="nl-NL"/>
              </w:rPr>
              <w:t>LAADINFRA PERsonEN</w:t>
            </w:r>
          </w:p>
        </w:tc>
        <w:tc>
          <w:tcPr>
            <w:tcW w:w="1052" w:type="dxa"/>
            <w:hideMark/>
          </w:tcPr>
          <w:p w14:paraId="0407D7AE" w14:textId="77777777"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1271" w:type="dxa"/>
            <w:hideMark/>
          </w:tcPr>
          <w:p w14:paraId="3BE9D5D9" w14:textId="77777777"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1953" w:type="dxa"/>
            <w:hideMark/>
          </w:tcPr>
          <w:p w14:paraId="6CBB9DFC" w14:textId="737AEACD"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r w:rsidRPr="00486C4F">
              <w:rPr>
                <w:sz w:val="16"/>
                <w:szCs w:val="16"/>
                <w:lang w:eastAsia="nl-NL"/>
              </w:rPr>
              <w:t xml:space="preserve">[ ] Aanwezig </w:t>
            </w:r>
            <w:r w:rsidR="00486C4F">
              <w:rPr>
                <w:sz w:val="16"/>
                <w:szCs w:val="16"/>
                <w:lang w:eastAsia="nl-NL"/>
              </w:rPr>
              <w:br/>
            </w:r>
            <w:r w:rsidRPr="00486C4F">
              <w:rPr>
                <w:sz w:val="16"/>
                <w:szCs w:val="16"/>
                <w:lang w:eastAsia="nl-NL"/>
              </w:rPr>
              <w:t>[ ] Gepland per [...]</w:t>
            </w:r>
          </w:p>
          <w:p w14:paraId="14BDC30C" w14:textId="58F70EB6"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1184" w:type="dxa"/>
            <w:hideMark/>
          </w:tcPr>
          <w:p w14:paraId="4EF05556" w14:textId="77777777"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r w:rsidRPr="00486C4F">
              <w:rPr>
                <w:sz w:val="16"/>
                <w:szCs w:val="16"/>
                <w:lang w:eastAsia="nl-NL"/>
              </w:rPr>
              <w:t>[ ] Ja [ ] Nee</w:t>
            </w:r>
          </w:p>
        </w:tc>
        <w:tc>
          <w:tcPr>
            <w:tcW w:w="956" w:type="dxa"/>
          </w:tcPr>
          <w:p w14:paraId="0D2F7B65" w14:textId="3DE72A5F"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r w:rsidRPr="00486C4F">
              <w:rPr>
                <w:sz w:val="16"/>
                <w:szCs w:val="16"/>
                <w:lang w:eastAsia="nl-NL"/>
              </w:rPr>
              <w:t>[ ] Ja [ ] Nee</w:t>
            </w:r>
          </w:p>
        </w:tc>
        <w:tc>
          <w:tcPr>
            <w:tcW w:w="1154" w:type="dxa"/>
          </w:tcPr>
          <w:p w14:paraId="06B7C22C" w14:textId="490CDAB7"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F25A5D" w:rsidRPr="00486C4F" w14:paraId="720CFCB6" w14:textId="77777777" w:rsidTr="004927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dxa"/>
            <w:hideMark/>
          </w:tcPr>
          <w:p w14:paraId="45BCB8D8" w14:textId="0A5EDB8F" w:rsidR="00F25A5D" w:rsidRPr="00486C4F" w:rsidRDefault="00F25A5D" w:rsidP="00F25A5D">
            <w:pPr>
              <w:rPr>
                <w:sz w:val="16"/>
                <w:szCs w:val="16"/>
                <w:lang w:eastAsia="nl-NL"/>
              </w:rPr>
            </w:pPr>
            <w:r w:rsidRPr="00486C4F">
              <w:rPr>
                <w:sz w:val="16"/>
                <w:szCs w:val="16"/>
                <w:lang w:eastAsia="nl-NL"/>
              </w:rPr>
              <w:t>LAADINFRA TRUCKS</w:t>
            </w:r>
          </w:p>
        </w:tc>
        <w:tc>
          <w:tcPr>
            <w:tcW w:w="1052" w:type="dxa"/>
            <w:hideMark/>
          </w:tcPr>
          <w:p w14:paraId="762664C9" w14:textId="10F38B64"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p>
        </w:tc>
        <w:tc>
          <w:tcPr>
            <w:tcW w:w="1271" w:type="dxa"/>
            <w:hideMark/>
          </w:tcPr>
          <w:p w14:paraId="004FE5A6" w14:textId="77777777"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p>
        </w:tc>
        <w:tc>
          <w:tcPr>
            <w:tcW w:w="1953" w:type="dxa"/>
            <w:hideMark/>
          </w:tcPr>
          <w:p w14:paraId="0799DAD0" w14:textId="711F9D17"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r w:rsidRPr="00486C4F">
              <w:rPr>
                <w:sz w:val="16"/>
                <w:szCs w:val="16"/>
                <w:lang w:eastAsia="nl-NL"/>
              </w:rPr>
              <w:t xml:space="preserve">[ ] Aanwezig </w:t>
            </w:r>
            <w:r w:rsidR="00301B25">
              <w:rPr>
                <w:sz w:val="16"/>
                <w:szCs w:val="16"/>
                <w:lang w:eastAsia="nl-NL"/>
              </w:rPr>
              <w:br/>
            </w:r>
            <w:r w:rsidRPr="00486C4F">
              <w:rPr>
                <w:sz w:val="16"/>
                <w:szCs w:val="16"/>
                <w:lang w:eastAsia="nl-NL"/>
              </w:rPr>
              <w:t>[ ] Gepland per [...]</w:t>
            </w:r>
          </w:p>
          <w:p w14:paraId="24FCC49E" w14:textId="0B8E1014"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p>
        </w:tc>
        <w:tc>
          <w:tcPr>
            <w:tcW w:w="1184" w:type="dxa"/>
            <w:hideMark/>
          </w:tcPr>
          <w:p w14:paraId="4CF04662" w14:textId="77777777"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r w:rsidRPr="00486C4F">
              <w:rPr>
                <w:sz w:val="16"/>
                <w:szCs w:val="16"/>
                <w:lang w:eastAsia="nl-NL"/>
              </w:rPr>
              <w:t>[ ] Ja [ ] Nee</w:t>
            </w:r>
          </w:p>
        </w:tc>
        <w:tc>
          <w:tcPr>
            <w:tcW w:w="956" w:type="dxa"/>
          </w:tcPr>
          <w:p w14:paraId="7086C583" w14:textId="685144B8"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r w:rsidRPr="00486C4F">
              <w:rPr>
                <w:sz w:val="16"/>
                <w:szCs w:val="16"/>
                <w:lang w:eastAsia="nl-NL"/>
              </w:rPr>
              <w:t>[ ] Ja [ ] Nee</w:t>
            </w:r>
          </w:p>
        </w:tc>
        <w:tc>
          <w:tcPr>
            <w:tcW w:w="1154" w:type="dxa"/>
          </w:tcPr>
          <w:p w14:paraId="1AED1A16" w14:textId="38E97DAA"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p>
        </w:tc>
      </w:tr>
      <w:tr w:rsidR="00F25A5D" w:rsidRPr="00486C4F" w14:paraId="1CFE3D88" w14:textId="77777777" w:rsidTr="004927AA">
        <w:trPr>
          <w:trHeight w:val="300"/>
        </w:trPr>
        <w:tc>
          <w:tcPr>
            <w:cnfStyle w:val="001000000000" w:firstRow="0" w:lastRow="0" w:firstColumn="1" w:lastColumn="0" w:oddVBand="0" w:evenVBand="0" w:oddHBand="0" w:evenHBand="0" w:firstRowFirstColumn="0" w:firstRowLastColumn="0" w:lastRowFirstColumn="0" w:lastRowLastColumn="0"/>
            <w:tcW w:w="1502" w:type="dxa"/>
            <w:hideMark/>
          </w:tcPr>
          <w:p w14:paraId="6305BD75" w14:textId="753FB259" w:rsidR="00F25A5D" w:rsidRPr="00486C4F" w:rsidRDefault="00F25A5D" w:rsidP="00F25A5D">
            <w:pPr>
              <w:rPr>
                <w:sz w:val="16"/>
                <w:szCs w:val="16"/>
                <w:lang w:eastAsia="nl-NL"/>
              </w:rPr>
            </w:pPr>
            <w:r w:rsidRPr="00486C4F">
              <w:rPr>
                <w:sz w:val="16"/>
                <w:szCs w:val="16"/>
                <w:lang w:eastAsia="nl-NL"/>
              </w:rPr>
              <w:t>LAADINFRA LOkAAl (HEFTRUCKS ETC)</w:t>
            </w:r>
          </w:p>
        </w:tc>
        <w:tc>
          <w:tcPr>
            <w:tcW w:w="1052" w:type="dxa"/>
            <w:hideMark/>
          </w:tcPr>
          <w:p w14:paraId="11797756" w14:textId="736647A5"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1271" w:type="dxa"/>
            <w:hideMark/>
          </w:tcPr>
          <w:p w14:paraId="16238317" w14:textId="77777777"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1953" w:type="dxa"/>
            <w:hideMark/>
          </w:tcPr>
          <w:p w14:paraId="2FD8D650" w14:textId="64DA7B08"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r w:rsidRPr="00486C4F">
              <w:rPr>
                <w:sz w:val="16"/>
                <w:szCs w:val="16"/>
                <w:lang w:eastAsia="nl-NL"/>
              </w:rPr>
              <w:t xml:space="preserve">[ ] Aanwezig </w:t>
            </w:r>
            <w:r w:rsidR="00301B25">
              <w:rPr>
                <w:sz w:val="16"/>
                <w:szCs w:val="16"/>
                <w:lang w:eastAsia="nl-NL"/>
              </w:rPr>
              <w:br/>
            </w:r>
            <w:r w:rsidRPr="00486C4F">
              <w:rPr>
                <w:sz w:val="16"/>
                <w:szCs w:val="16"/>
                <w:lang w:eastAsia="nl-NL"/>
              </w:rPr>
              <w:t>[ ] Gepland per [...]</w:t>
            </w:r>
          </w:p>
          <w:p w14:paraId="2BD126B8" w14:textId="0B8E1014"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1184" w:type="dxa"/>
            <w:hideMark/>
          </w:tcPr>
          <w:p w14:paraId="0683D967" w14:textId="77777777"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r w:rsidRPr="00486C4F">
              <w:rPr>
                <w:sz w:val="16"/>
                <w:szCs w:val="16"/>
                <w:lang w:eastAsia="nl-NL"/>
              </w:rPr>
              <w:t>[ ] Ja [ ] Nee</w:t>
            </w:r>
          </w:p>
        </w:tc>
        <w:tc>
          <w:tcPr>
            <w:tcW w:w="956" w:type="dxa"/>
          </w:tcPr>
          <w:p w14:paraId="6EE33D47" w14:textId="10C62841"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r w:rsidRPr="00486C4F">
              <w:rPr>
                <w:sz w:val="16"/>
                <w:szCs w:val="16"/>
                <w:lang w:eastAsia="nl-NL"/>
              </w:rPr>
              <w:t>[ ] Ja [ ] Nee</w:t>
            </w:r>
          </w:p>
        </w:tc>
        <w:tc>
          <w:tcPr>
            <w:tcW w:w="1154" w:type="dxa"/>
          </w:tcPr>
          <w:p w14:paraId="45299903" w14:textId="72BD9AA9"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F25A5D" w:rsidRPr="00486C4F" w14:paraId="55C22024" w14:textId="77777777" w:rsidTr="004927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dxa"/>
            <w:hideMark/>
          </w:tcPr>
          <w:p w14:paraId="03DBC989" w14:textId="205E42DF" w:rsidR="00F25A5D" w:rsidRPr="00486C4F" w:rsidRDefault="00F25A5D" w:rsidP="00F25A5D">
            <w:pPr>
              <w:rPr>
                <w:sz w:val="16"/>
                <w:szCs w:val="16"/>
                <w:lang w:eastAsia="nl-NL"/>
              </w:rPr>
            </w:pPr>
            <w:r w:rsidRPr="00486C4F">
              <w:rPr>
                <w:sz w:val="16"/>
                <w:szCs w:val="16"/>
                <w:lang w:eastAsia="nl-NL"/>
              </w:rPr>
              <w:t>GEbouwbeheer</w:t>
            </w:r>
          </w:p>
        </w:tc>
        <w:tc>
          <w:tcPr>
            <w:tcW w:w="1052" w:type="dxa"/>
            <w:hideMark/>
          </w:tcPr>
          <w:p w14:paraId="0C56034B" w14:textId="4D1BE9D5"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p>
        </w:tc>
        <w:tc>
          <w:tcPr>
            <w:tcW w:w="1271" w:type="dxa"/>
            <w:hideMark/>
          </w:tcPr>
          <w:p w14:paraId="660820B6" w14:textId="0AB136DD"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p>
        </w:tc>
        <w:tc>
          <w:tcPr>
            <w:tcW w:w="1953" w:type="dxa"/>
            <w:hideMark/>
          </w:tcPr>
          <w:p w14:paraId="54E5991B" w14:textId="0C411D90"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r w:rsidRPr="00486C4F">
              <w:rPr>
                <w:sz w:val="16"/>
                <w:szCs w:val="16"/>
                <w:lang w:eastAsia="nl-NL"/>
              </w:rPr>
              <w:t xml:space="preserve">[ ] Aanwezig </w:t>
            </w:r>
            <w:r w:rsidR="00301B25">
              <w:rPr>
                <w:sz w:val="16"/>
                <w:szCs w:val="16"/>
                <w:lang w:eastAsia="nl-NL"/>
              </w:rPr>
              <w:br/>
            </w:r>
            <w:r w:rsidRPr="00486C4F">
              <w:rPr>
                <w:sz w:val="16"/>
                <w:szCs w:val="16"/>
                <w:lang w:eastAsia="nl-NL"/>
              </w:rPr>
              <w:t>[ ] Gepland per [...]</w:t>
            </w:r>
          </w:p>
          <w:p w14:paraId="6FDB7367" w14:textId="6F7196AC"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p>
        </w:tc>
        <w:tc>
          <w:tcPr>
            <w:tcW w:w="1184" w:type="dxa"/>
            <w:hideMark/>
          </w:tcPr>
          <w:p w14:paraId="7D4F4FF5" w14:textId="072F8810"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r w:rsidRPr="00486C4F">
              <w:rPr>
                <w:sz w:val="16"/>
                <w:szCs w:val="16"/>
                <w:lang w:eastAsia="nl-NL"/>
              </w:rPr>
              <w:t>[ ] Ja [ ] Nee</w:t>
            </w:r>
          </w:p>
        </w:tc>
        <w:tc>
          <w:tcPr>
            <w:tcW w:w="956" w:type="dxa"/>
          </w:tcPr>
          <w:p w14:paraId="7F09B789" w14:textId="45838CD4"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r w:rsidRPr="00486C4F">
              <w:rPr>
                <w:sz w:val="16"/>
                <w:szCs w:val="16"/>
                <w:lang w:eastAsia="nl-NL"/>
              </w:rPr>
              <w:t>[ ] Ja [ ] Nee</w:t>
            </w:r>
          </w:p>
        </w:tc>
        <w:tc>
          <w:tcPr>
            <w:tcW w:w="1154" w:type="dxa"/>
          </w:tcPr>
          <w:p w14:paraId="68019F62" w14:textId="2A0438F4"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p>
        </w:tc>
      </w:tr>
      <w:tr w:rsidR="00F25A5D" w:rsidRPr="00486C4F" w14:paraId="58DAABDE" w14:textId="77777777" w:rsidTr="004927AA">
        <w:trPr>
          <w:trHeight w:val="300"/>
        </w:trPr>
        <w:tc>
          <w:tcPr>
            <w:cnfStyle w:val="001000000000" w:firstRow="0" w:lastRow="0" w:firstColumn="1" w:lastColumn="0" w:oddVBand="0" w:evenVBand="0" w:oddHBand="0" w:evenHBand="0" w:firstRowFirstColumn="0" w:firstRowLastColumn="0" w:lastRowFirstColumn="0" w:lastRowLastColumn="0"/>
            <w:tcW w:w="1502" w:type="dxa"/>
            <w:hideMark/>
          </w:tcPr>
          <w:p w14:paraId="1ACE7316" w14:textId="77777777" w:rsidR="00F25A5D" w:rsidRPr="00486C4F" w:rsidRDefault="00F25A5D" w:rsidP="00F25A5D">
            <w:pPr>
              <w:rPr>
                <w:sz w:val="16"/>
                <w:szCs w:val="16"/>
                <w:lang w:eastAsia="nl-NL"/>
              </w:rPr>
            </w:pPr>
            <w:r w:rsidRPr="00486C4F">
              <w:rPr>
                <w:sz w:val="16"/>
                <w:szCs w:val="16"/>
                <w:lang w:eastAsia="nl-NL"/>
              </w:rPr>
              <w:t>WKK-installatie</w:t>
            </w:r>
          </w:p>
        </w:tc>
        <w:tc>
          <w:tcPr>
            <w:tcW w:w="1052" w:type="dxa"/>
            <w:hideMark/>
          </w:tcPr>
          <w:p w14:paraId="7D21D9CC" w14:textId="77777777"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1271" w:type="dxa"/>
            <w:hideMark/>
          </w:tcPr>
          <w:p w14:paraId="16AD59E7" w14:textId="77777777"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1953" w:type="dxa"/>
            <w:hideMark/>
          </w:tcPr>
          <w:p w14:paraId="211EC661" w14:textId="2CAECF87"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r w:rsidRPr="00486C4F">
              <w:rPr>
                <w:sz w:val="16"/>
                <w:szCs w:val="16"/>
                <w:lang w:eastAsia="nl-NL"/>
              </w:rPr>
              <w:t xml:space="preserve">[ ] Aanwezig </w:t>
            </w:r>
            <w:r w:rsidR="00301B25">
              <w:rPr>
                <w:sz w:val="16"/>
                <w:szCs w:val="16"/>
                <w:lang w:eastAsia="nl-NL"/>
              </w:rPr>
              <w:br/>
            </w:r>
            <w:r w:rsidRPr="00486C4F">
              <w:rPr>
                <w:sz w:val="16"/>
                <w:szCs w:val="16"/>
                <w:lang w:eastAsia="nl-NL"/>
              </w:rPr>
              <w:t>[ ] Gepland per [...]</w:t>
            </w:r>
          </w:p>
          <w:p w14:paraId="135EB0E3" w14:textId="1063C535"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1184" w:type="dxa"/>
            <w:hideMark/>
          </w:tcPr>
          <w:p w14:paraId="32B4B042" w14:textId="77777777"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r w:rsidRPr="00486C4F">
              <w:rPr>
                <w:sz w:val="16"/>
                <w:szCs w:val="16"/>
                <w:lang w:eastAsia="nl-NL"/>
              </w:rPr>
              <w:t>[ ] Ja [ ] Nee</w:t>
            </w:r>
          </w:p>
        </w:tc>
        <w:tc>
          <w:tcPr>
            <w:tcW w:w="956" w:type="dxa"/>
          </w:tcPr>
          <w:p w14:paraId="11B0BE3F" w14:textId="1D02FE30"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r w:rsidRPr="00486C4F">
              <w:rPr>
                <w:sz w:val="16"/>
                <w:szCs w:val="16"/>
                <w:lang w:eastAsia="nl-NL"/>
              </w:rPr>
              <w:t>[ ] Ja [ ] Nee</w:t>
            </w:r>
          </w:p>
        </w:tc>
        <w:tc>
          <w:tcPr>
            <w:tcW w:w="1154" w:type="dxa"/>
          </w:tcPr>
          <w:p w14:paraId="376D4276" w14:textId="1F296267"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p>
        </w:tc>
      </w:tr>
      <w:tr w:rsidR="00F25A5D" w:rsidRPr="00486C4F" w14:paraId="68E5A216" w14:textId="77777777" w:rsidTr="004927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dxa"/>
            <w:hideMark/>
          </w:tcPr>
          <w:p w14:paraId="6BE53B6C" w14:textId="7D017481" w:rsidR="00F25A5D" w:rsidRPr="00486C4F" w:rsidRDefault="00F25A5D" w:rsidP="00F25A5D">
            <w:pPr>
              <w:rPr>
                <w:sz w:val="16"/>
                <w:szCs w:val="16"/>
                <w:lang w:eastAsia="nl-NL"/>
              </w:rPr>
            </w:pPr>
            <w:r w:rsidRPr="00486C4F">
              <w:rPr>
                <w:sz w:val="16"/>
                <w:szCs w:val="16"/>
                <w:lang w:eastAsia="nl-NL"/>
              </w:rPr>
              <w:t>INDUSTRIEEL</w:t>
            </w:r>
          </w:p>
        </w:tc>
        <w:tc>
          <w:tcPr>
            <w:tcW w:w="1052" w:type="dxa"/>
            <w:hideMark/>
          </w:tcPr>
          <w:p w14:paraId="1EB97880" w14:textId="1C09FCDD"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p>
        </w:tc>
        <w:tc>
          <w:tcPr>
            <w:tcW w:w="1271" w:type="dxa"/>
            <w:hideMark/>
          </w:tcPr>
          <w:p w14:paraId="094A0868" w14:textId="63D8F798"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p>
        </w:tc>
        <w:tc>
          <w:tcPr>
            <w:tcW w:w="1953" w:type="dxa"/>
            <w:hideMark/>
          </w:tcPr>
          <w:p w14:paraId="2E3CDC38" w14:textId="495C3DEB"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6"/>
                <w:szCs w:val="16"/>
              </w:rPr>
            </w:pPr>
            <w:r w:rsidRPr="00486C4F">
              <w:rPr>
                <w:rFonts w:ascii="Aptos" w:eastAsia="Aptos" w:hAnsi="Aptos" w:cs="Aptos"/>
                <w:color w:val="000000" w:themeColor="text1"/>
                <w:sz w:val="16"/>
                <w:szCs w:val="16"/>
              </w:rPr>
              <w:t xml:space="preserve">[ ] Aanwezig </w:t>
            </w:r>
            <w:r w:rsidR="00301B25">
              <w:rPr>
                <w:rFonts w:ascii="Aptos" w:eastAsia="Aptos" w:hAnsi="Aptos" w:cs="Aptos"/>
                <w:color w:val="000000" w:themeColor="text1"/>
                <w:sz w:val="16"/>
                <w:szCs w:val="16"/>
              </w:rPr>
              <w:br/>
            </w:r>
            <w:r w:rsidRPr="00486C4F">
              <w:rPr>
                <w:rFonts w:ascii="Aptos" w:eastAsia="Aptos" w:hAnsi="Aptos" w:cs="Aptos"/>
                <w:color w:val="000000" w:themeColor="text1"/>
                <w:sz w:val="16"/>
                <w:szCs w:val="16"/>
              </w:rPr>
              <w:t>[ ] Gepland per [...]</w:t>
            </w:r>
          </w:p>
          <w:p w14:paraId="0A8E1144" w14:textId="10F7EAD4"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6"/>
                <w:szCs w:val="16"/>
                <w:lang w:val="en-US"/>
              </w:rPr>
            </w:pPr>
          </w:p>
        </w:tc>
        <w:tc>
          <w:tcPr>
            <w:tcW w:w="1184" w:type="dxa"/>
            <w:hideMark/>
          </w:tcPr>
          <w:p w14:paraId="5DFF7303" w14:textId="2F2AF8B2"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6"/>
                <w:szCs w:val="16"/>
              </w:rPr>
            </w:pPr>
            <w:r w:rsidRPr="00486C4F">
              <w:rPr>
                <w:rFonts w:ascii="Aptos" w:eastAsia="Aptos" w:hAnsi="Aptos" w:cs="Aptos"/>
                <w:color w:val="000000" w:themeColor="text1"/>
                <w:sz w:val="16"/>
                <w:szCs w:val="16"/>
              </w:rPr>
              <w:t>[ ] Ja [ ] Nee</w:t>
            </w:r>
          </w:p>
        </w:tc>
        <w:tc>
          <w:tcPr>
            <w:tcW w:w="956" w:type="dxa"/>
          </w:tcPr>
          <w:p w14:paraId="2C0DCD4C" w14:textId="16DE303C"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6"/>
                <w:szCs w:val="16"/>
              </w:rPr>
            </w:pPr>
            <w:r w:rsidRPr="00486C4F">
              <w:rPr>
                <w:rFonts w:ascii="Aptos" w:eastAsia="Aptos" w:hAnsi="Aptos" w:cs="Aptos"/>
                <w:color w:val="000000" w:themeColor="text1"/>
                <w:sz w:val="16"/>
                <w:szCs w:val="16"/>
              </w:rPr>
              <w:t>[ ] Ja [ ] Nee</w:t>
            </w:r>
          </w:p>
        </w:tc>
        <w:tc>
          <w:tcPr>
            <w:tcW w:w="1154" w:type="dxa"/>
          </w:tcPr>
          <w:p w14:paraId="55C09F89" w14:textId="6A5077B8"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6"/>
                <w:szCs w:val="16"/>
              </w:rPr>
            </w:pPr>
          </w:p>
        </w:tc>
      </w:tr>
      <w:tr w:rsidR="00F25A5D" w:rsidRPr="00486C4F" w14:paraId="2CB858E9" w14:textId="77777777" w:rsidTr="004927AA">
        <w:trPr>
          <w:trHeight w:val="300"/>
        </w:trPr>
        <w:tc>
          <w:tcPr>
            <w:cnfStyle w:val="001000000000" w:firstRow="0" w:lastRow="0" w:firstColumn="1" w:lastColumn="0" w:oddVBand="0" w:evenVBand="0" w:oddHBand="0" w:evenHBand="0" w:firstRowFirstColumn="0" w:firstRowLastColumn="0" w:lastRowFirstColumn="0" w:lastRowLastColumn="0"/>
            <w:tcW w:w="1502" w:type="dxa"/>
            <w:hideMark/>
          </w:tcPr>
          <w:p w14:paraId="133120A0" w14:textId="134317D0" w:rsidR="00F25A5D" w:rsidRPr="00486C4F" w:rsidRDefault="00F25A5D" w:rsidP="00F25A5D">
            <w:pPr>
              <w:rPr>
                <w:sz w:val="16"/>
                <w:szCs w:val="16"/>
                <w:lang w:eastAsia="nl-NL"/>
              </w:rPr>
            </w:pPr>
            <w:r w:rsidRPr="00486C4F">
              <w:rPr>
                <w:sz w:val="16"/>
                <w:szCs w:val="16"/>
                <w:lang w:eastAsia="nl-NL"/>
              </w:rPr>
              <w:t>WIND</w:t>
            </w:r>
          </w:p>
        </w:tc>
        <w:tc>
          <w:tcPr>
            <w:tcW w:w="1052" w:type="dxa"/>
            <w:hideMark/>
          </w:tcPr>
          <w:p w14:paraId="3BE8B05F" w14:textId="7A62F8DC"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1271" w:type="dxa"/>
            <w:hideMark/>
          </w:tcPr>
          <w:p w14:paraId="11F474E9" w14:textId="18CC632E"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1953" w:type="dxa"/>
            <w:hideMark/>
          </w:tcPr>
          <w:p w14:paraId="1E8BFBC8" w14:textId="72C02BF9"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6"/>
                <w:szCs w:val="16"/>
              </w:rPr>
            </w:pPr>
            <w:r w:rsidRPr="00486C4F">
              <w:rPr>
                <w:rFonts w:ascii="Aptos" w:eastAsia="Aptos" w:hAnsi="Aptos" w:cs="Aptos"/>
                <w:color w:val="000000" w:themeColor="text1"/>
                <w:sz w:val="16"/>
                <w:szCs w:val="16"/>
              </w:rPr>
              <w:t xml:space="preserve">[ ] Aanwezig </w:t>
            </w:r>
            <w:r w:rsidR="00301B25">
              <w:rPr>
                <w:rFonts w:ascii="Aptos" w:eastAsia="Aptos" w:hAnsi="Aptos" w:cs="Aptos"/>
                <w:color w:val="000000" w:themeColor="text1"/>
                <w:sz w:val="16"/>
                <w:szCs w:val="16"/>
              </w:rPr>
              <w:br/>
            </w:r>
            <w:r w:rsidRPr="00486C4F">
              <w:rPr>
                <w:rFonts w:ascii="Aptos" w:eastAsia="Aptos" w:hAnsi="Aptos" w:cs="Aptos"/>
                <w:color w:val="000000" w:themeColor="text1"/>
                <w:sz w:val="16"/>
                <w:szCs w:val="16"/>
              </w:rPr>
              <w:t>[ ] Gepland per [...]</w:t>
            </w:r>
          </w:p>
          <w:p w14:paraId="2A663FCC" w14:textId="52A41E91"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6"/>
                <w:szCs w:val="16"/>
                <w:lang w:val="en-US"/>
              </w:rPr>
            </w:pPr>
          </w:p>
        </w:tc>
        <w:tc>
          <w:tcPr>
            <w:tcW w:w="1184" w:type="dxa"/>
            <w:hideMark/>
          </w:tcPr>
          <w:p w14:paraId="65BACB4E" w14:textId="1E1A3F6F"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6"/>
                <w:szCs w:val="16"/>
              </w:rPr>
            </w:pPr>
            <w:r w:rsidRPr="00486C4F">
              <w:rPr>
                <w:rFonts w:ascii="Aptos" w:eastAsia="Aptos" w:hAnsi="Aptos" w:cs="Aptos"/>
                <w:color w:val="000000" w:themeColor="text1"/>
                <w:sz w:val="16"/>
                <w:szCs w:val="16"/>
              </w:rPr>
              <w:t>[ ] Ja [ ] Nee</w:t>
            </w:r>
          </w:p>
        </w:tc>
        <w:tc>
          <w:tcPr>
            <w:tcW w:w="956" w:type="dxa"/>
          </w:tcPr>
          <w:p w14:paraId="4AB7F0CE" w14:textId="64ED3B7F"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6"/>
                <w:szCs w:val="16"/>
              </w:rPr>
            </w:pPr>
            <w:r w:rsidRPr="00486C4F">
              <w:rPr>
                <w:rFonts w:ascii="Aptos" w:eastAsia="Aptos" w:hAnsi="Aptos" w:cs="Aptos"/>
                <w:color w:val="000000" w:themeColor="text1"/>
                <w:sz w:val="16"/>
                <w:szCs w:val="16"/>
              </w:rPr>
              <w:t>[ ] Ja [ ] Nee</w:t>
            </w:r>
          </w:p>
        </w:tc>
        <w:tc>
          <w:tcPr>
            <w:tcW w:w="1154" w:type="dxa"/>
          </w:tcPr>
          <w:p w14:paraId="7058BE46" w14:textId="3E547FCF"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rFonts w:ascii="Aptos" w:eastAsia="Aptos" w:hAnsi="Aptos" w:cs="Aptos"/>
                <w:color w:val="000000" w:themeColor="text1"/>
                <w:sz w:val="16"/>
                <w:szCs w:val="16"/>
              </w:rPr>
            </w:pPr>
          </w:p>
        </w:tc>
      </w:tr>
      <w:tr w:rsidR="00F25A5D" w:rsidRPr="00486C4F" w14:paraId="5FE14DA3" w14:textId="77777777" w:rsidTr="004927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 w:type="dxa"/>
            <w:hideMark/>
          </w:tcPr>
          <w:p w14:paraId="58003FF5" w14:textId="79126BF9" w:rsidR="00F25A5D" w:rsidRPr="00486C4F" w:rsidRDefault="00F25A5D" w:rsidP="00F25A5D">
            <w:pPr>
              <w:rPr>
                <w:sz w:val="16"/>
                <w:szCs w:val="16"/>
                <w:lang w:eastAsia="nl-NL"/>
              </w:rPr>
            </w:pPr>
            <w:r w:rsidRPr="00486C4F">
              <w:rPr>
                <w:sz w:val="16"/>
                <w:szCs w:val="16"/>
                <w:lang w:eastAsia="nl-NL"/>
              </w:rPr>
              <w:t>Overig [...]</w:t>
            </w:r>
          </w:p>
        </w:tc>
        <w:tc>
          <w:tcPr>
            <w:tcW w:w="1052" w:type="dxa"/>
            <w:hideMark/>
          </w:tcPr>
          <w:p w14:paraId="1CA291D1" w14:textId="77777777"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p>
        </w:tc>
        <w:tc>
          <w:tcPr>
            <w:tcW w:w="1271" w:type="dxa"/>
            <w:hideMark/>
          </w:tcPr>
          <w:p w14:paraId="23C0C36A" w14:textId="77777777"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sz w:val="16"/>
                <w:szCs w:val="16"/>
                <w:lang w:eastAsia="nl-NL"/>
              </w:rPr>
            </w:pPr>
          </w:p>
        </w:tc>
        <w:tc>
          <w:tcPr>
            <w:tcW w:w="1953" w:type="dxa"/>
            <w:hideMark/>
          </w:tcPr>
          <w:p w14:paraId="693719BB" w14:textId="5163D3DC"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6"/>
                <w:szCs w:val="16"/>
              </w:rPr>
            </w:pPr>
            <w:r w:rsidRPr="00486C4F">
              <w:rPr>
                <w:rFonts w:ascii="Aptos" w:eastAsia="Aptos" w:hAnsi="Aptos" w:cs="Aptos"/>
                <w:color w:val="000000" w:themeColor="text1"/>
                <w:sz w:val="16"/>
                <w:szCs w:val="16"/>
              </w:rPr>
              <w:t xml:space="preserve">[ ] Aanwezig </w:t>
            </w:r>
            <w:r w:rsidR="00301B25">
              <w:rPr>
                <w:rFonts w:ascii="Aptos" w:eastAsia="Aptos" w:hAnsi="Aptos" w:cs="Aptos"/>
                <w:color w:val="000000" w:themeColor="text1"/>
                <w:sz w:val="16"/>
                <w:szCs w:val="16"/>
              </w:rPr>
              <w:br/>
            </w:r>
            <w:r w:rsidRPr="00486C4F">
              <w:rPr>
                <w:rFonts w:ascii="Aptos" w:eastAsia="Aptos" w:hAnsi="Aptos" w:cs="Aptos"/>
                <w:color w:val="000000" w:themeColor="text1"/>
                <w:sz w:val="16"/>
                <w:szCs w:val="16"/>
              </w:rPr>
              <w:t>[ ] Gepland per [...]</w:t>
            </w:r>
          </w:p>
          <w:p w14:paraId="4682C441" w14:textId="0D9A1C00"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6"/>
                <w:szCs w:val="16"/>
                <w:lang w:val="en-US"/>
              </w:rPr>
            </w:pPr>
          </w:p>
        </w:tc>
        <w:tc>
          <w:tcPr>
            <w:tcW w:w="1184" w:type="dxa"/>
            <w:hideMark/>
          </w:tcPr>
          <w:p w14:paraId="20EF0317" w14:textId="774EF0D6"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6"/>
                <w:szCs w:val="16"/>
              </w:rPr>
            </w:pPr>
            <w:r w:rsidRPr="00486C4F">
              <w:rPr>
                <w:rFonts w:ascii="Aptos" w:eastAsia="Aptos" w:hAnsi="Aptos" w:cs="Aptos"/>
                <w:color w:val="000000" w:themeColor="text1"/>
                <w:sz w:val="16"/>
                <w:szCs w:val="16"/>
              </w:rPr>
              <w:t>[ ] Ja [ ] Nee</w:t>
            </w:r>
          </w:p>
        </w:tc>
        <w:tc>
          <w:tcPr>
            <w:tcW w:w="956" w:type="dxa"/>
          </w:tcPr>
          <w:p w14:paraId="6B1E8024" w14:textId="7C105ED6"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6"/>
                <w:szCs w:val="16"/>
              </w:rPr>
            </w:pPr>
            <w:r w:rsidRPr="00486C4F">
              <w:rPr>
                <w:rFonts w:ascii="Aptos" w:eastAsia="Aptos" w:hAnsi="Aptos" w:cs="Aptos"/>
                <w:color w:val="000000" w:themeColor="text1"/>
                <w:sz w:val="16"/>
                <w:szCs w:val="16"/>
              </w:rPr>
              <w:t>[ ] Ja [ ] Nee</w:t>
            </w:r>
          </w:p>
        </w:tc>
        <w:tc>
          <w:tcPr>
            <w:tcW w:w="1154" w:type="dxa"/>
          </w:tcPr>
          <w:p w14:paraId="37C69CBF" w14:textId="3D0B0729" w:rsidR="00F25A5D" w:rsidRPr="00486C4F" w:rsidRDefault="00F25A5D" w:rsidP="00F25A5D">
            <w:pPr>
              <w:cnfStyle w:val="000000100000" w:firstRow="0" w:lastRow="0" w:firstColumn="0" w:lastColumn="0" w:oddVBand="0" w:evenVBand="0" w:oddHBand="1" w:evenHBand="0" w:firstRowFirstColumn="0" w:firstRowLastColumn="0" w:lastRowFirstColumn="0" w:lastRowLastColumn="0"/>
              <w:rPr>
                <w:rFonts w:ascii="Aptos" w:eastAsia="Aptos" w:hAnsi="Aptos" w:cs="Aptos"/>
                <w:color w:val="000000" w:themeColor="text1"/>
                <w:sz w:val="16"/>
                <w:szCs w:val="16"/>
              </w:rPr>
            </w:pPr>
          </w:p>
        </w:tc>
      </w:tr>
      <w:tr w:rsidR="00F25A5D" w:rsidRPr="00486C4F" w14:paraId="1D88AEAB" w14:textId="77777777" w:rsidTr="004927AA">
        <w:trPr>
          <w:trHeight w:val="300"/>
        </w:trPr>
        <w:tc>
          <w:tcPr>
            <w:cnfStyle w:val="001000000000" w:firstRow="0" w:lastRow="0" w:firstColumn="1" w:lastColumn="0" w:oddVBand="0" w:evenVBand="0" w:oddHBand="0" w:evenHBand="0" w:firstRowFirstColumn="0" w:firstRowLastColumn="0" w:lastRowFirstColumn="0" w:lastRowLastColumn="0"/>
            <w:tcW w:w="1502" w:type="dxa"/>
          </w:tcPr>
          <w:p w14:paraId="520D0230" w14:textId="77777777" w:rsidR="00F25A5D" w:rsidRPr="00486C4F" w:rsidRDefault="00F25A5D" w:rsidP="00F25A5D">
            <w:pPr>
              <w:rPr>
                <w:sz w:val="16"/>
                <w:szCs w:val="16"/>
                <w:lang w:eastAsia="nl-NL"/>
              </w:rPr>
            </w:pPr>
          </w:p>
        </w:tc>
        <w:tc>
          <w:tcPr>
            <w:tcW w:w="1052" w:type="dxa"/>
          </w:tcPr>
          <w:p w14:paraId="5819D755" w14:textId="77777777"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1271" w:type="dxa"/>
          </w:tcPr>
          <w:p w14:paraId="7266C74B" w14:textId="77777777"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1953" w:type="dxa"/>
          </w:tcPr>
          <w:p w14:paraId="6BF88C44" w14:textId="77777777"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1184" w:type="dxa"/>
          </w:tcPr>
          <w:p w14:paraId="392A0EDB" w14:textId="77777777"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956" w:type="dxa"/>
          </w:tcPr>
          <w:p w14:paraId="1F4E89BC" w14:textId="77777777"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p>
        </w:tc>
        <w:tc>
          <w:tcPr>
            <w:tcW w:w="1154" w:type="dxa"/>
          </w:tcPr>
          <w:p w14:paraId="05835D75" w14:textId="7932720E" w:rsidR="00F25A5D" w:rsidRPr="00486C4F" w:rsidRDefault="00F25A5D" w:rsidP="00F25A5D">
            <w:pPr>
              <w:cnfStyle w:val="000000000000" w:firstRow="0" w:lastRow="0" w:firstColumn="0" w:lastColumn="0" w:oddVBand="0" w:evenVBand="0" w:oddHBand="0" w:evenHBand="0" w:firstRowFirstColumn="0" w:firstRowLastColumn="0" w:lastRowFirstColumn="0" w:lastRowLastColumn="0"/>
              <w:rPr>
                <w:sz w:val="16"/>
                <w:szCs w:val="16"/>
                <w:lang w:eastAsia="nl-NL"/>
              </w:rPr>
            </w:pPr>
          </w:p>
        </w:tc>
      </w:tr>
    </w:tbl>
    <w:p w14:paraId="22178E46" w14:textId="27F846F3" w:rsidR="00C95BE5" w:rsidRDefault="00C95BE5" w:rsidP="00B5504B">
      <w:pPr>
        <w:rPr>
          <w:noProof/>
          <w:lang w:eastAsia="nl-NL"/>
        </w:rPr>
      </w:pPr>
    </w:p>
    <w:p w14:paraId="7AC6A84C" w14:textId="77777777" w:rsidR="00C95BE5" w:rsidRDefault="00C95BE5">
      <w:pPr>
        <w:spacing w:after="160"/>
        <w:rPr>
          <w:noProof/>
          <w:lang w:eastAsia="nl-NL"/>
        </w:rPr>
      </w:pPr>
      <w:r>
        <w:rPr>
          <w:noProof/>
          <w:lang w:eastAsia="nl-NL"/>
        </w:rPr>
        <w:br w:type="page"/>
      </w:r>
    </w:p>
    <w:p w14:paraId="7F2197AA" w14:textId="2D3B1FCC" w:rsidR="00D27AF8" w:rsidRPr="00F4476D" w:rsidRDefault="00D27AF8" w:rsidP="00983C2A">
      <w:pPr>
        <w:pStyle w:val="Lijstalinea"/>
        <w:numPr>
          <w:ilvl w:val="1"/>
          <w:numId w:val="10"/>
        </w:numPr>
        <w:rPr>
          <w:lang w:eastAsia="nl-NL"/>
        </w:rPr>
      </w:pPr>
      <w:r w:rsidRPr="00F4476D">
        <w:rPr>
          <w:noProof/>
          <w:lang w:eastAsia="nl-NL"/>
        </w:rPr>
        <w:lastRenderedPageBreak/>
        <w:t xml:space="preserve">Tabel t.b.v. nieuw bedrijf </w:t>
      </w:r>
      <w:r w:rsidR="007E6C6F" w:rsidRPr="00F4476D">
        <w:rPr>
          <w:noProof/>
          <w:lang w:eastAsia="nl-NL"/>
        </w:rPr>
        <w:t>cq. leeg kavel</w:t>
      </w:r>
    </w:p>
    <w:p w14:paraId="34F8C15D" w14:textId="77777777" w:rsidR="000431DB" w:rsidRDefault="000431DB" w:rsidP="000431DB">
      <w:pPr>
        <w:rPr>
          <w:noProof/>
          <w:lang w:eastAsia="nl-NL"/>
        </w:rPr>
      </w:pPr>
    </w:p>
    <w:p w14:paraId="3E8EB6D3" w14:textId="77777777" w:rsidR="000431DB" w:rsidRDefault="000431DB" w:rsidP="000431DB">
      <w:pPr>
        <w:rPr>
          <w:noProof/>
          <w:lang w:eastAsia="nl-NL"/>
        </w:rPr>
      </w:pPr>
    </w:p>
    <w:p w14:paraId="40FCB27E" w14:textId="3C00AEBD" w:rsidR="000431DB" w:rsidRDefault="00724106" w:rsidP="000431DB">
      <w:pPr>
        <w:rPr>
          <w:lang w:eastAsia="nl-NL"/>
        </w:rPr>
      </w:pPr>
      <w:r>
        <w:rPr>
          <w:b/>
          <w:bCs/>
          <w:lang w:eastAsia="nl-NL"/>
        </w:rPr>
        <w:t xml:space="preserve">! </w:t>
      </w:r>
      <w:r w:rsidR="000431DB" w:rsidRPr="00C95BE5">
        <w:rPr>
          <w:b/>
          <w:bCs/>
          <w:lang w:eastAsia="nl-NL"/>
        </w:rPr>
        <w:t>Uitvrager</w:t>
      </w:r>
      <w:r w:rsidR="000431DB">
        <w:rPr>
          <w:lang w:eastAsia="nl-NL"/>
        </w:rPr>
        <w:t xml:space="preserve">: vul het onderstaande kaveloverzicht </w:t>
      </w:r>
      <w:r w:rsidR="000431DB" w:rsidRPr="000E5677">
        <w:rPr>
          <w:b/>
          <w:bCs/>
          <w:lang w:eastAsia="nl-NL"/>
        </w:rPr>
        <w:t>in bijlage</w:t>
      </w:r>
      <w:r>
        <w:rPr>
          <w:b/>
          <w:bCs/>
          <w:lang w:eastAsia="nl-NL"/>
        </w:rPr>
        <w:t xml:space="preserve"> II</w:t>
      </w:r>
      <w:r w:rsidR="000431DB">
        <w:rPr>
          <w:lang w:eastAsia="nl-NL"/>
        </w:rPr>
        <w:t xml:space="preserve"> in. V</w:t>
      </w:r>
      <w:r w:rsidR="000431DB" w:rsidRPr="1E41E90F">
        <w:rPr>
          <w:lang w:eastAsia="nl-NL"/>
        </w:rPr>
        <w:t xml:space="preserve">ul per </w:t>
      </w:r>
      <w:r w:rsidR="000431DB">
        <w:rPr>
          <w:lang w:eastAsia="nl-NL"/>
        </w:rPr>
        <w:t>kavel/bedrijf</w:t>
      </w:r>
      <w:r w:rsidR="00A21A89">
        <w:rPr>
          <w:lang w:eastAsia="nl-NL"/>
        </w:rPr>
        <w:t xml:space="preserve">/pand </w:t>
      </w:r>
      <w:r w:rsidR="000431DB" w:rsidRPr="1E41E90F">
        <w:rPr>
          <w:lang w:eastAsia="nl-NL"/>
        </w:rPr>
        <w:t xml:space="preserve">een regel in </w:t>
      </w:r>
      <w:r w:rsidR="000431DB">
        <w:rPr>
          <w:lang w:eastAsia="nl-NL"/>
        </w:rPr>
        <w:t xml:space="preserve">en/of </w:t>
      </w:r>
      <w:r w:rsidR="000431DB" w:rsidRPr="1E41E90F">
        <w:rPr>
          <w:lang w:eastAsia="nl-NL"/>
        </w:rPr>
        <w:t xml:space="preserve">voeg </w:t>
      </w:r>
      <w:r w:rsidR="000431DB">
        <w:rPr>
          <w:lang w:eastAsia="nl-NL"/>
        </w:rPr>
        <w:t xml:space="preserve">additionele regels </w:t>
      </w:r>
      <w:r w:rsidR="000431DB" w:rsidRPr="1E41E90F">
        <w:rPr>
          <w:lang w:eastAsia="nl-NL"/>
        </w:rPr>
        <w:t>toe indien nodig</w:t>
      </w:r>
      <w:r w:rsidR="00A21A89">
        <w:rPr>
          <w:lang w:eastAsia="nl-NL"/>
        </w:rPr>
        <w:t>.</w:t>
      </w:r>
    </w:p>
    <w:p w14:paraId="39585E7F" w14:textId="77777777" w:rsidR="000431DB" w:rsidRDefault="000431DB" w:rsidP="000431DB">
      <w:pPr>
        <w:rPr>
          <w:lang w:eastAsia="nl-NL"/>
        </w:rPr>
      </w:pPr>
    </w:p>
    <w:p w14:paraId="0E2DF5FF" w14:textId="6323A81B" w:rsidR="000431DB" w:rsidRDefault="00724106" w:rsidP="000431DB">
      <w:pPr>
        <w:rPr>
          <w:lang w:eastAsia="nl-NL"/>
        </w:rPr>
      </w:pPr>
      <w:r>
        <w:rPr>
          <w:b/>
          <w:bCs/>
          <w:lang w:eastAsia="nl-NL"/>
        </w:rPr>
        <w:t xml:space="preserve">! </w:t>
      </w:r>
      <w:r w:rsidR="000431DB" w:rsidRPr="00C95BE5">
        <w:rPr>
          <w:b/>
          <w:bCs/>
          <w:lang w:eastAsia="nl-NL"/>
        </w:rPr>
        <w:t>Leverancier(s)</w:t>
      </w:r>
      <w:r w:rsidR="000431DB">
        <w:rPr>
          <w:lang w:eastAsia="nl-NL"/>
        </w:rPr>
        <w:t>: geef in jullie bieding duidelijk aan hoe jullie omgaan met (nog niet)</w:t>
      </w:r>
      <w:r w:rsidR="00201360">
        <w:rPr>
          <w:lang w:eastAsia="nl-NL"/>
        </w:rPr>
        <w:t xml:space="preserve"> </w:t>
      </w:r>
      <w:r w:rsidR="000431DB">
        <w:rPr>
          <w:lang w:eastAsia="nl-NL"/>
        </w:rPr>
        <w:t xml:space="preserve">stuurbare assets. Welke eisen worden gesteld, welke </w:t>
      </w:r>
      <w:r w:rsidR="00A21A89">
        <w:rPr>
          <w:lang w:eastAsia="nl-NL"/>
        </w:rPr>
        <w:t xml:space="preserve">mogelijkheden &amp; </w:t>
      </w:r>
      <w:r w:rsidR="000431DB">
        <w:rPr>
          <w:lang w:eastAsia="nl-NL"/>
        </w:rPr>
        <w:t>beperkingen zijn er vanuit het CEMS, welke kosten zijn er verbonden aan het koppelen, et cetera.</w:t>
      </w:r>
    </w:p>
    <w:p w14:paraId="6884C4B0" w14:textId="77777777" w:rsidR="00A21A89" w:rsidRDefault="00A21A89" w:rsidP="000431DB">
      <w:pPr>
        <w:rPr>
          <w:lang w:eastAsia="nl-NL"/>
        </w:rPr>
      </w:pPr>
    </w:p>
    <w:p w14:paraId="1D4C3198" w14:textId="794EA4FB" w:rsidR="00A21A89" w:rsidRDefault="00A21A89" w:rsidP="00A21A89">
      <w:pPr>
        <w:rPr>
          <w:b/>
          <w:bCs/>
          <w:lang w:eastAsia="nl-NL"/>
        </w:rPr>
      </w:pPr>
      <w:r>
        <w:rPr>
          <w:lang w:eastAsia="nl-NL"/>
        </w:rPr>
        <w:t xml:space="preserve">Ter illustratie: het overzicht van nieuwe kavels/panden / te vestigen bedrijven </w:t>
      </w:r>
      <w:r>
        <w:rPr>
          <w:b/>
          <w:bCs/>
          <w:lang w:eastAsia="nl-NL"/>
        </w:rPr>
        <w:t>zoals in te vullen in de bijlagen</w:t>
      </w:r>
    </w:p>
    <w:p w14:paraId="2124D6AB" w14:textId="77777777" w:rsidR="00A21A89" w:rsidRPr="00B5504B" w:rsidRDefault="00A21A89" w:rsidP="000431DB">
      <w:pPr>
        <w:rPr>
          <w:lang w:eastAsia="nl-NL"/>
        </w:rPr>
      </w:pPr>
    </w:p>
    <w:p w14:paraId="58A4AFE4" w14:textId="77777777" w:rsidR="000431DB" w:rsidRDefault="000431DB" w:rsidP="000431DB">
      <w:pPr>
        <w:rPr>
          <w:noProof/>
          <w:lang w:eastAsia="nl-NL"/>
        </w:rPr>
      </w:pPr>
    </w:p>
    <w:tbl>
      <w:tblPr>
        <w:tblStyle w:val="Rastertabel2"/>
        <w:tblW w:w="0" w:type="auto"/>
        <w:tblLook w:val="04A0" w:firstRow="1" w:lastRow="0" w:firstColumn="1" w:lastColumn="0" w:noHBand="0" w:noVBand="1"/>
      </w:tblPr>
      <w:tblGrid>
        <w:gridCol w:w="1359"/>
        <w:gridCol w:w="1633"/>
        <w:gridCol w:w="1633"/>
        <w:gridCol w:w="2149"/>
        <w:gridCol w:w="1568"/>
      </w:tblGrid>
      <w:tr w:rsidR="001F7BBC" w14:paraId="2CAE9326" w14:textId="77777777" w:rsidTr="001F7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14:paraId="2C2A936A" w14:textId="62ADF4F6" w:rsidR="00983C2A" w:rsidRPr="002E1B40" w:rsidRDefault="00983C2A" w:rsidP="002E1B40">
            <w:pPr>
              <w:rPr>
                <w:b w:val="0"/>
                <w:bCs w:val="0"/>
                <w:caps/>
                <w:sz w:val="13"/>
                <w:szCs w:val="18"/>
                <w:lang w:eastAsia="nl-NL"/>
              </w:rPr>
            </w:pPr>
          </w:p>
        </w:tc>
        <w:tc>
          <w:tcPr>
            <w:tcW w:w="1633" w:type="dxa"/>
          </w:tcPr>
          <w:p w14:paraId="78660B97" w14:textId="1A53CCD7" w:rsidR="00983C2A" w:rsidRPr="00B33219" w:rsidRDefault="007B75A1" w:rsidP="002E1B40">
            <w:pPr>
              <w:cnfStyle w:val="100000000000" w:firstRow="1" w:lastRow="0" w:firstColumn="0" w:lastColumn="0" w:oddVBand="0" w:evenVBand="0" w:oddHBand="0" w:evenHBand="0" w:firstRowFirstColumn="0" w:firstRowLastColumn="0" w:lastRowFirstColumn="0" w:lastRowLastColumn="0"/>
              <w:rPr>
                <w:b w:val="0"/>
                <w:bCs w:val="0"/>
                <w:caps/>
                <w:sz w:val="13"/>
                <w:szCs w:val="18"/>
                <w:lang w:eastAsia="nl-NL"/>
              </w:rPr>
            </w:pPr>
            <w:r w:rsidRPr="002E1B40">
              <w:rPr>
                <w:caps/>
                <w:sz w:val="13"/>
                <w:szCs w:val="18"/>
                <w:lang w:eastAsia="nl-NL"/>
              </w:rPr>
              <w:t>Kavelomvang</w:t>
            </w:r>
            <w:r w:rsidR="00B33219">
              <w:rPr>
                <w:caps/>
                <w:sz w:val="13"/>
                <w:szCs w:val="18"/>
                <w:lang w:eastAsia="nl-NL"/>
              </w:rPr>
              <w:t xml:space="preserve"> </w:t>
            </w:r>
            <w:r w:rsidR="00B33219">
              <w:rPr>
                <w:b w:val="0"/>
                <w:bCs w:val="0"/>
                <w:caps/>
                <w:sz w:val="13"/>
                <w:szCs w:val="18"/>
                <w:lang w:eastAsia="nl-NL"/>
              </w:rPr>
              <w:t>(hectares / m</w:t>
            </w:r>
            <w:r w:rsidR="00B33219" w:rsidRPr="000431DB">
              <w:rPr>
                <w:b w:val="0"/>
                <w:bCs w:val="0"/>
                <w:caps/>
                <w:sz w:val="13"/>
                <w:szCs w:val="18"/>
                <w:vertAlign w:val="superscript"/>
                <w:lang w:eastAsia="nl-NL"/>
              </w:rPr>
              <w:t>2</w:t>
            </w:r>
            <w:r w:rsidR="00B33219">
              <w:rPr>
                <w:b w:val="0"/>
                <w:bCs w:val="0"/>
                <w:caps/>
                <w:sz w:val="13"/>
                <w:szCs w:val="18"/>
                <w:lang w:eastAsia="nl-NL"/>
              </w:rPr>
              <w:t>)</w:t>
            </w:r>
          </w:p>
        </w:tc>
        <w:tc>
          <w:tcPr>
            <w:tcW w:w="1633" w:type="dxa"/>
          </w:tcPr>
          <w:p w14:paraId="7DD7A7FF" w14:textId="19F6DD3E" w:rsidR="00983C2A" w:rsidRPr="002E1B40" w:rsidRDefault="007B75A1" w:rsidP="00983C2A">
            <w:pPr>
              <w:pStyle w:val="Lijstalinea"/>
              <w:ind w:left="0"/>
              <w:cnfStyle w:val="100000000000" w:firstRow="1" w:lastRow="0" w:firstColumn="0" w:lastColumn="0" w:oddVBand="0" w:evenVBand="0" w:oddHBand="0" w:evenHBand="0" w:firstRowFirstColumn="0" w:firstRowLastColumn="0" w:lastRowFirstColumn="0" w:lastRowLastColumn="0"/>
              <w:rPr>
                <w:caps/>
                <w:sz w:val="13"/>
                <w:szCs w:val="18"/>
                <w:lang w:eastAsia="nl-NL"/>
              </w:rPr>
            </w:pPr>
            <w:r w:rsidRPr="002E1B40">
              <w:rPr>
                <w:caps/>
                <w:sz w:val="13"/>
                <w:szCs w:val="18"/>
                <w:lang w:eastAsia="nl-NL"/>
              </w:rPr>
              <w:t>Beoogd type vestiger / onderneming</w:t>
            </w:r>
          </w:p>
        </w:tc>
        <w:tc>
          <w:tcPr>
            <w:tcW w:w="2149" w:type="dxa"/>
          </w:tcPr>
          <w:p w14:paraId="5554E37D" w14:textId="24E1288D" w:rsidR="00983C2A" w:rsidRPr="002E1B40" w:rsidRDefault="007B75A1" w:rsidP="00983C2A">
            <w:pPr>
              <w:pStyle w:val="Lijstalinea"/>
              <w:ind w:left="0"/>
              <w:cnfStyle w:val="100000000000" w:firstRow="1" w:lastRow="0" w:firstColumn="0" w:lastColumn="0" w:oddVBand="0" w:evenVBand="0" w:oddHBand="0" w:evenHBand="0" w:firstRowFirstColumn="0" w:firstRowLastColumn="0" w:lastRowFirstColumn="0" w:lastRowLastColumn="0"/>
              <w:rPr>
                <w:caps/>
                <w:sz w:val="13"/>
                <w:szCs w:val="18"/>
                <w:lang w:eastAsia="nl-NL"/>
              </w:rPr>
            </w:pPr>
            <w:r w:rsidRPr="002E1B40">
              <w:rPr>
                <w:caps/>
                <w:sz w:val="13"/>
                <w:szCs w:val="18"/>
                <w:lang w:eastAsia="nl-NL"/>
              </w:rPr>
              <w:t>Verwacht energieprofiel</w:t>
            </w:r>
            <w:r w:rsidR="00F3302F" w:rsidRPr="002E1B40">
              <w:rPr>
                <w:caps/>
                <w:sz w:val="13"/>
                <w:szCs w:val="18"/>
                <w:lang w:eastAsia="nl-NL"/>
              </w:rPr>
              <w:t>:</w:t>
            </w:r>
            <w:r w:rsidRPr="002E1B40">
              <w:rPr>
                <w:caps/>
                <w:sz w:val="13"/>
                <w:szCs w:val="18"/>
                <w:lang w:eastAsia="nl-NL"/>
              </w:rPr>
              <w:t xml:space="preserve"> </w:t>
            </w:r>
            <w:r w:rsidR="00F3302F" w:rsidRPr="004F7F1F">
              <w:rPr>
                <w:b w:val="0"/>
                <w:bCs w:val="0"/>
                <w:caps/>
                <w:sz w:val="13"/>
                <w:szCs w:val="18"/>
                <w:lang w:eastAsia="nl-NL"/>
              </w:rPr>
              <w:t>(</w:t>
            </w:r>
            <w:r w:rsidRPr="004F7F1F">
              <w:rPr>
                <w:b w:val="0"/>
                <w:bCs w:val="0"/>
                <w:caps/>
                <w:sz w:val="13"/>
                <w:szCs w:val="18"/>
                <w:lang w:eastAsia="nl-NL"/>
              </w:rPr>
              <w:t>inschatting van</w:t>
            </w:r>
            <w:r w:rsidR="00F3302F" w:rsidRPr="004F7F1F">
              <w:rPr>
                <w:b w:val="0"/>
                <w:bCs w:val="0"/>
                <w:caps/>
                <w:sz w:val="13"/>
                <w:szCs w:val="18"/>
                <w:lang w:eastAsia="nl-NL"/>
              </w:rPr>
              <w:t>)</w:t>
            </w:r>
            <w:r w:rsidRPr="004F7F1F">
              <w:rPr>
                <w:b w:val="0"/>
                <w:bCs w:val="0"/>
                <w:caps/>
                <w:sz w:val="13"/>
                <w:szCs w:val="18"/>
                <w:lang w:eastAsia="nl-NL"/>
              </w:rPr>
              <w:t xml:space="preserve"> gemiddeld benodigd vermogen, piekvermogens, vermogensvraag verdeeld over het jaar/</w:t>
            </w:r>
            <w:r w:rsidR="00F3302F" w:rsidRPr="004F7F1F">
              <w:rPr>
                <w:b w:val="0"/>
                <w:bCs w:val="0"/>
                <w:caps/>
                <w:sz w:val="13"/>
                <w:szCs w:val="18"/>
                <w:lang w:eastAsia="nl-NL"/>
              </w:rPr>
              <w:t>seizoen/</w:t>
            </w:r>
            <w:r w:rsidRPr="004F7F1F">
              <w:rPr>
                <w:b w:val="0"/>
                <w:bCs w:val="0"/>
                <w:caps/>
                <w:sz w:val="13"/>
                <w:szCs w:val="18"/>
                <w:lang w:eastAsia="nl-NL"/>
              </w:rPr>
              <w:t>week/dag</w:t>
            </w:r>
          </w:p>
        </w:tc>
        <w:tc>
          <w:tcPr>
            <w:tcW w:w="1568" w:type="dxa"/>
          </w:tcPr>
          <w:p w14:paraId="34A80402" w14:textId="230C889D" w:rsidR="00983C2A" w:rsidRPr="002E1B40" w:rsidRDefault="00F3302F" w:rsidP="00983C2A">
            <w:pPr>
              <w:pStyle w:val="Lijstalinea"/>
              <w:ind w:left="0"/>
              <w:cnfStyle w:val="100000000000" w:firstRow="1" w:lastRow="0" w:firstColumn="0" w:lastColumn="0" w:oddVBand="0" w:evenVBand="0" w:oddHBand="0" w:evenHBand="0" w:firstRowFirstColumn="0" w:firstRowLastColumn="0" w:lastRowFirstColumn="0" w:lastRowLastColumn="0"/>
              <w:rPr>
                <w:caps/>
                <w:sz w:val="13"/>
                <w:szCs w:val="18"/>
                <w:lang w:eastAsia="nl-NL"/>
              </w:rPr>
            </w:pPr>
            <w:r w:rsidRPr="002E1B40">
              <w:rPr>
                <w:caps/>
                <w:sz w:val="13"/>
                <w:szCs w:val="18"/>
                <w:lang w:eastAsia="nl-NL"/>
              </w:rPr>
              <w:t xml:space="preserve">Verwachtte type </w:t>
            </w:r>
            <w:r w:rsidR="004F7F1F">
              <w:rPr>
                <w:caps/>
                <w:sz w:val="13"/>
                <w:szCs w:val="18"/>
                <w:lang w:eastAsia="nl-NL"/>
              </w:rPr>
              <w:t xml:space="preserve">(stuurbare) </w:t>
            </w:r>
            <w:r w:rsidRPr="002E1B40">
              <w:rPr>
                <w:caps/>
                <w:sz w:val="13"/>
                <w:szCs w:val="18"/>
                <w:lang w:eastAsia="nl-NL"/>
              </w:rPr>
              <w:t xml:space="preserve">assets </w:t>
            </w:r>
            <w:r w:rsidRPr="004F7F1F">
              <w:rPr>
                <w:b w:val="0"/>
                <w:bCs w:val="0"/>
                <w:caps/>
                <w:sz w:val="13"/>
                <w:szCs w:val="18"/>
                <w:lang w:eastAsia="nl-NL"/>
              </w:rPr>
              <w:t xml:space="preserve">en </w:t>
            </w:r>
            <w:r w:rsidR="00F86F9C" w:rsidRPr="004F7F1F">
              <w:rPr>
                <w:b w:val="0"/>
                <w:bCs w:val="0"/>
                <w:caps/>
                <w:sz w:val="13"/>
                <w:szCs w:val="18"/>
                <w:lang w:eastAsia="nl-NL"/>
              </w:rPr>
              <w:t>of het CEMS deze dient te kunnen sturen (of signalen naar moet kunnen sturen)</w:t>
            </w:r>
          </w:p>
        </w:tc>
      </w:tr>
      <w:tr w:rsidR="002E1B40" w14:paraId="26C4A131" w14:textId="77777777" w:rsidTr="001F7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14:paraId="404FEB27" w14:textId="14BB70E2" w:rsidR="00983C2A" w:rsidRPr="002E1B40" w:rsidRDefault="00F86F9C" w:rsidP="002E1B40">
            <w:pPr>
              <w:rPr>
                <w:b w:val="0"/>
                <w:bCs w:val="0"/>
                <w:caps/>
                <w:sz w:val="13"/>
                <w:szCs w:val="18"/>
                <w:lang w:eastAsia="nl-NL"/>
              </w:rPr>
            </w:pPr>
            <w:r w:rsidRPr="002E1B40">
              <w:rPr>
                <w:b w:val="0"/>
                <w:bCs w:val="0"/>
                <w:caps/>
                <w:sz w:val="13"/>
                <w:szCs w:val="18"/>
                <w:lang w:eastAsia="nl-NL"/>
              </w:rPr>
              <w:t>Kavel</w:t>
            </w:r>
            <w:r w:rsidR="00562D68">
              <w:rPr>
                <w:b w:val="0"/>
                <w:bCs w:val="0"/>
                <w:caps/>
                <w:sz w:val="13"/>
                <w:szCs w:val="18"/>
                <w:lang w:eastAsia="nl-NL"/>
              </w:rPr>
              <w:t>/bedrijf</w:t>
            </w:r>
            <w:r w:rsidRPr="002E1B40">
              <w:rPr>
                <w:b w:val="0"/>
                <w:bCs w:val="0"/>
                <w:caps/>
                <w:sz w:val="13"/>
                <w:szCs w:val="18"/>
                <w:lang w:eastAsia="nl-NL"/>
              </w:rPr>
              <w:t xml:space="preserve"> 1</w:t>
            </w:r>
          </w:p>
        </w:tc>
        <w:tc>
          <w:tcPr>
            <w:tcW w:w="1633" w:type="dxa"/>
          </w:tcPr>
          <w:p w14:paraId="54FD028B" w14:textId="77777777" w:rsidR="00983C2A" w:rsidRPr="002E1B40" w:rsidRDefault="00983C2A" w:rsidP="002E1B40">
            <w:pPr>
              <w:cnfStyle w:val="000000100000" w:firstRow="0" w:lastRow="0" w:firstColumn="0" w:lastColumn="0" w:oddVBand="0" w:evenVBand="0" w:oddHBand="1" w:evenHBand="0" w:firstRowFirstColumn="0" w:firstRowLastColumn="0" w:lastRowFirstColumn="0" w:lastRowLastColumn="0"/>
              <w:rPr>
                <w:b/>
                <w:bCs/>
                <w:caps/>
                <w:sz w:val="13"/>
                <w:szCs w:val="18"/>
                <w:lang w:eastAsia="nl-NL"/>
              </w:rPr>
            </w:pPr>
          </w:p>
        </w:tc>
        <w:tc>
          <w:tcPr>
            <w:tcW w:w="1633" w:type="dxa"/>
          </w:tcPr>
          <w:p w14:paraId="0957845D" w14:textId="77777777" w:rsidR="00983C2A" w:rsidRPr="002E1B40" w:rsidRDefault="00983C2A" w:rsidP="002E1B40">
            <w:pPr>
              <w:cnfStyle w:val="000000100000" w:firstRow="0" w:lastRow="0" w:firstColumn="0" w:lastColumn="0" w:oddVBand="0" w:evenVBand="0" w:oddHBand="1" w:evenHBand="0" w:firstRowFirstColumn="0" w:firstRowLastColumn="0" w:lastRowFirstColumn="0" w:lastRowLastColumn="0"/>
              <w:rPr>
                <w:b/>
                <w:bCs/>
                <w:caps/>
                <w:sz w:val="13"/>
                <w:szCs w:val="18"/>
                <w:lang w:eastAsia="nl-NL"/>
              </w:rPr>
            </w:pPr>
          </w:p>
        </w:tc>
        <w:tc>
          <w:tcPr>
            <w:tcW w:w="2149" w:type="dxa"/>
          </w:tcPr>
          <w:p w14:paraId="7D7D8C8B" w14:textId="77777777" w:rsidR="00983C2A" w:rsidRPr="002E1B40" w:rsidRDefault="00983C2A" w:rsidP="002E1B40">
            <w:pPr>
              <w:cnfStyle w:val="000000100000" w:firstRow="0" w:lastRow="0" w:firstColumn="0" w:lastColumn="0" w:oddVBand="0" w:evenVBand="0" w:oddHBand="1" w:evenHBand="0" w:firstRowFirstColumn="0" w:firstRowLastColumn="0" w:lastRowFirstColumn="0" w:lastRowLastColumn="0"/>
              <w:rPr>
                <w:b/>
                <w:bCs/>
                <w:caps/>
                <w:sz w:val="13"/>
                <w:szCs w:val="18"/>
                <w:lang w:eastAsia="nl-NL"/>
              </w:rPr>
            </w:pPr>
          </w:p>
        </w:tc>
        <w:tc>
          <w:tcPr>
            <w:tcW w:w="1568" w:type="dxa"/>
          </w:tcPr>
          <w:p w14:paraId="5485A981" w14:textId="77777777" w:rsidR="00983C2A" w:rsidRPr="002E1B40" w:rsidRDefault="00983C2A" w:rsidP="002E1B40">
            <w:pPr>
              <w:cnfStyle w:val="000000100000" w:firstRow="0" w:lastRow="0" w:firstColumn="0" w:lastColumn="0" w:oddVBand="0" w:evenVBand="0" w:oddHBand="1" w:evenHBand="0" w:firstRowFirstColumn="0" w:firstRowLastColumn="0" w:lastRowFirstColumn="0" w:lastRowLastColumn="0"/>
              <w:rPr>
                <w:b/>
                <w:bCs/>
                <w:caps/>
                <w:sz w:val="13"/>
                <w:szCs w:val="18"/>
                <w:lang w:eastAsia="nl-NL"/>
              </w:rPr>
            </w:pPr>
          </w:p>
        </w:tc>
      </w:tr>
      <w:tr w:rsidR="00F3302F" w14:paraId="6422D0A0" w14:textId="77777777" w:rsidTr="001F7BBC">
        <w:tc>
          <w:tcPr>
            <w:cnfStyle w:val="001000000000" w:firstRow="0" w:lastRow="0" w:firstColumn="1" w:lastColumn="0" w:oddVBand="0" w:evenVBand="0" w:oddHBand="0" w:evenHBand="0" w:firstRowFirstColumn="0" w:firstRowLastColumn="0" w:lastRowFirstColumn="0" w:lastRowLastColumn="0"/>
            <w:tcW w:w="1359" w:type="dxa"/>
          </w:tcPr>
          <w:p w14:paraId="60689AC8" w14:textId="1DB67935" w:rsidR="00983C2A" w:rsidRPr="002E1B40" w:rsidRDefault="00F86F9C" w:rsidP="002E1B40">
            <w:pPr>
              <w:rPr>
                <w:b w:val="0"/>
                <w:bCs w:val="0"/>
                <w:caps/>
                <w:sz w:val="13"/>
                <w:szCs w:val="18"/>
                <w:lang w:eastAsia="nl-NL"/>
              </w:rPr>
            </w:pPr>
            <w:r w:rsidRPr="002E1B40">
              <w:rPr>
                <w:b w:val="0"/>
                <w:bCs w:val="0"/>
                <w:caps/>
                <w:sz w:val="13"/>
                <w:szCs w:val="18"/>
                <w:lang w:eastAsia="nl-NL"/>
              </w:rPr>
              <w:t>Kavel</w:t>
            </w:r>
            <w:r w:rsidR="00562D68">
              <w:rPr>
                <w:b w:val="0"/>
                <w:bCs w:val="0"/>
                <w:caps/>
                <w:sz w:val="13"/>
                <w:szCs w:val="18"/>
                <w:lang w:eastAsia="nl-NL"/>
              </w:rPr>
              <w:t>/bedrijf</w:t>
            </w:r>
            <w:r w:rsidRPr="002E1B40">
              <w:rPr>
                <w:b w:val="0"/>
                <w:bCs w:val="0"/>
                <w:caps/>
                <w:sz w:val="13"/>
                <w:szCs w:val="18"/>
                <w:lang w:eastAsia="nl-NL"/>
              </w:rPr>
              <w:t xml:space="preserve"> 2</w:t>
            </w:r>
          </w:p>
        </w:tc>
        <w:tc>
          <w:tcPr>
            <w:tcW w:w="1633" w:type="dxa"/>
          </w:tcPr>
          <w:p w14:paraId="2806DD86" w14:textId="77777777" w:rsidR="00983C2A" w:rsidRPr="002E1B40" w:rsidRDefault="00983C2A" w:rsidP="002E1B40">
            <w:pPr>
              <w:cnfStyle w:val="000000000000" w:firstRow="0" w:lastRow="0" w:firstColumn="0" w:lastColumn="0" w:oddVBand="0" w:evenVBand="0" w:oddHBand="0" w:evenHBand="0" w:firstRowFirstColumn="0" w:firstRowLastColumn="0" w:lastRowFirstColumn="0" w:lastRowLastColumn="0"/>
              <w:rPr>
                <w:b/>
                <w:bCs/>
                <w:caps/>
                <w:sz w:val="13"/>
                <w:szCs w:val="18"/>
                <w:lang w:eastAsia="nl-NL"/>
              </w:rPr>
            </w:pPr>
          </w:p>
        </w:tc>
        <w:tc>
          <w:tcPr>
            <w:tcW w:w="1633" w:type="dxa"/>
          </w:tcPr>
          <w:p w14:paraId="2A6D229E" w14:textId="77777777" w:rsidR="00983C2A" w:rsidRPr="002E1B40" w:rsidRDefault="00983C2A" w:rsidP="002E1B40">
            <w:pPr>
              <w:cnfStyle w:val="000000000000" w:firstRow="0" w:lastRow="0" w:firstColumn="0" w:lastColumn="0" w:oddVBand="0" w:evenVBand="0" w:oddHBand="0" w:evenHBand="0" w:firstRowFirstColumn="0" w:firstRowLastColumn="0" w:lastRowFirstColumn="0" w:lastRowLastColumn="0"/>
              <w:rPr>
                <w:b/>
                <w:bCs/>
                <w:caps/>
                <w:sz w:val="13"/>
                <w:szCs w:val="18"/>
                <w:lang w:eastAsia="nl-NL"/>
              </w:rPr>
            </w:pPr>
          </w:p>
        </w:tc>
        <w:tc>
          <w:tcPr>
            <w:tcW w:w="2149" w:type="dxa"/>
          </w:tcPr>
          <w:p w14:paraId="37D5BF12" w14:textId="77777777" w:rsidR="00983C2A" w:rsidRPr="002E1B40" w:rsidRDefault="00983C2A" w:rsidP="002E1B40">
            <w:pPr>
              <w:cnfStyle w:val="000000000000" w:firstRow="0" w:lastRow="0" w:firstColumn="0" w:lastColumn="0" w:oddVBand="0" w:evenVBand="0" w:oddHBand="0" w:evenHBand="0" w:firstRowFirstColumn="0" w:firstRowLastColumn="0" w:lastRowFirstColumn="0" w:lastRowLastColumn="0"/>
              <w:rPr>
                <w:b/>
                <w:bCs/>
                <w:caps/>
                <w:sz w:val="13"/>
                <w:szCs w:val="18"/>
                <w:lang w:eastAsia="nl-NL"/>
              </w:rPr>
            </w:pPr>
          </w:p>
        </w:tc>
        <w:tc>
          <w:tcPr>
            <w:tcW w:w="1568" w:type="dxa"/>
          </w:tcPr>
          <w:p w14:paraId="1E0FEDCF" w14:textId="77777777" w:rsidR="00983C2A" w:rsidRPr="002E1B40" w:rsidRDefault="00983C2A" w:rsidP="002E1B40">
            <w:pPr>
              <w:cnfStyle w:val="000000000000" w:firstRow="0" w:lastRow="0" w:firstColumn="0" w:lastColumn="0" w:oddVBand="0" w:evenVBand="0" w:oddHBand="0" w:evenHBand="0" w:firstRowFirstColumn="0" w:firstRowLastColumn="0" w:lastRowFirstColumn="0" w:lastRowLastColumn="0"/>
              <w:rPr>
                <w:b/>
                <w:bCs/>
                <w:caps/>
                <w:sz w:val="13"/>
                <w:szCs w:val="18"/>
                <w:lang w:eastAsia="nl-NL"/>
              </w:rPr>
            </w:pPr>
          </w:p>
        </w:tc>
      </w:tr>
      <w:tr w:rsidR="002E1B40" w14:paraId="29E163C3" w14:textId="77777777" w:rsidTr="001F7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14:paraId="26AA6D55" w14:textId="39579854" w:rsidR="00983C2A" w:rsidRPr="002E1B40" w:rsidRDefault="00F86F9C" w:rsidP="002E1B40">
            <w:pPr>
              <w:rPr>
                <w:b w:val="0"/>
                <w:bCs w:val="0"/>
                <w:caps/>
                <w:sz w:val="13"/>
                <w:szCs w:val="18"/>
                <w:lang w:eastAsia="nl-NL"/>
              </w:rPr>
            </w:pPr>
            <w:r w:rsidRPr="002E1B40">
              <w:rPr>
                <w:b w:val="0"/>
                <w:bCs w:val="0"/>
                <w:caps/>
                <w:sz w:val="13"/>
                <w:szCs w:val="18"/>
                <w:lang w:eastAsia="nl-NL"/>
              </w:rPr>
              <w:t>Kavel</w:t>
            </w:r>
            <w:r w:rsidR="00562D68">
              <w:rPr>
                <w:b w:val="0"/>
                <w:bCs w:val="0"/>
                <w:caps/>
                <w:sz w:val="13"/>
                <w:szCs w:val="18"/>
                <w:lang w:eastAsia="nl-NL"/>
              </w:rPr>
              <w:t>/bedrijf</w:t>
            </w:r>
            <w:r w:rsidRPr="002E1B40">
              <w:rPr>
                <w:b w:val="0"/>
                <w:bCs w:val="0"/>
                <w:caps/>
                <w:sz w:val="13"/>
                <w:szCs w:val="18"/>
                <w:lang w:eastAsia="nl-NL"/>
              </w:rPr>
              <w:t xml:space="preserve"> 3</w:t>
            </w:r>
          </w:p>
        </w:tc>
        <w:tc>
          <w:tcPr>
            <w:tcW w:w="1633" w:type="dxa"/>
          </w:tcPr>
          <w:p w14:paraId="73311C3C" w14:textId="77777777" w:rsidR="00983C2A" w:rsidRPr="002E1B40" w:rsidRDefault="00983C2A" w:rsidP="002E1B40">
            <w:pPr>
              <w:cnfStyle w:val="000000100000" w:firstRow="0" w:lastRow="0" w:firstColumn="0" w:lastColumn="0" w:oddVBand="0" w:evenVBand="0" w:oddHBand="1" w:evenHBand="0" w:firstRowFirstColumn="0" w:firstRowLastColumn="0" w:lastRowFirstColumn="0" w:lastRowLastColumn="0"/>
              <w:rPr>
                <w:b/>
                <w:bCs/>
                <w:caps/>
                <w:sz w:val="13"/>
                <w:szCs w:val="18"/>
                <w:lang w:eastAsia="nl-NL"/>
              </w:rPr>
            </w:pPr>
          </w:p>
        </w:tc>
        <w:tc>
          <w:tcPr>
            <w:tcW w:w="1633" w:type="dxa"/>
          </w:tcPr>
          <w:p w14:paraId="3E151924" w14:textId="77777777" w:rsidR="00983C2A" w:rsidRPr="002E1B40" w:rsidRDefault="00983C2A" w:rsidP="002E1B40">
            <w:pPr>
              <w:cnfStyle w:val="000000100000" w:firstRow="0" w:lastRow="0" w:firstColumn="0" w:lastColumn="0" w:oddVBand="0" w:evenVBand="0" w:oddHBand="1" w:evenHBand="0" w:firstRowFirstColumn="0" w:firstRowLastColumn="0" w:lastRowFirstColumn="0" w:lastRowLastColumn="0"/>
              <w:rPr>
                <w:b/>
                <w:bCs/>
                <w:caps/>
                <w:sz w:val="13"/>
                <w:szCs w:val="18"/>
                <w:lang w:eastAsia="nl-NL"/>
              </w:rPr>
            </w:pPr>
          </w:p>
        </w:tc>
        <w:tc>
          <w:tcPr>
            <w:tcW w:w="2149" w:type="dxa"/>
          </w:tcPr>
          <w:p w14:paraId="4A7250EB" w14:textId="77777777" w:rsidR="00983C2A" w:rsidRPr="002E1B40" w:rsidRDefault="00983C2A" w:rsidP="002E1B40">
            <w:pPr>
              <w:cnfStyle w:val="000000100000" w:firstRow="0" w:lastRow="0" w:firstColumn="0" w:lastColumn="0" w:oddVBand="0" w:evenVBand="0" w:oddHBand="1" w:evenHBand="0" w:firstRowFirstColumn="0" w:firstRowLastColumn="0" w:lastRowFirstColumn="0" w:lastRowLastColumn="0"/>
              <w:rPr>
                <w:b/>
                <w:bCs/>
                <w:caps/>
                <w:sz w:val="13"/>
                <w:szCs w:val="18"/>
                <w:lang w:eastAsia="nl-NL"/>
              </w:rPr>
            </w:pPr>
          </w:p>
        </w:tc>
        <w:tc>
          <w:tcPr>
            <w:tcW w:w="1568" w:type="dxa"/>
          </w:tcPr>
          <w:p w14:paraId="1E973538" w14:textId="77777777" w:rsidR="00983C2A" w:rsidRPr="002E1B40" w:rsidRDefault="00983C2A" w:rsidP="002E1B40">
            <w:pPr>
              <w:cnfStyle w:val="000000100000" w:firstRow="0" w:lastRow="0" w:firstColumn="0" w:lastColumn="0" w:oddVBand="0" w:evenVBand="0" w:oddHBand="1" w:evenHBand="0" w:firstRowFirstColumn="0" w:firstRowLastColumn="0" w:lastRowFirstColumn="0" w:lastRowLastColumn="0"/>
              <w:rPr>
                <w:b/>
                <w:bCs/>
                <w:caps/>
                <w:sz w:val="13"/>
                <w:szCs w:val="18"/>
                <w:lang w:eastAsia="nl-NL"/>
              </w:rPr>
            </w:pPr>
          </w:p>
        </w:tc>
      </w:tr>
      <w:tr w:rsidR="00F86F9C" w14:paraId="691F1CBD" w14:textId="77777777" w:rsidTr="001F7BBC">
        <w:tc>
          <w:tcPr>
            <w:cnfStyle w:val="001000000000" w:firstRow="0" w:lastRow="0" w:firstColumn="1" w:lastColumn="0" w:oddVBand="0" w:evenVBand="0" w:oddHBand="0" w:evenHBand="0" w:firstRowFirstColumn="0" w:firstRowLastColumn="0" w:lastRowFirstColumn="0" w:lastRowLastColumn="0"/>
            <w:tcW w:w="1359" w:type="dxa"/>
          </w:tcPr>
          <w:p w14:paraId="0B37A0BF" w14:textId="3944E8E4" w:rsidR="00F86F9C" w:rsidRPr="002E1B40" w:rsidRDefault="00F86F9C" w:rsidP="002E1B40">
            <w:pPr>
              <w:rPr>
                <w:b w:val="0"/>
                <w:bCs w:val="0"/>
                <w:caps/>
                <w:sz w:val="13"/>
                <w:szCs w:val="18"/>
                <w:lang w:eastAsia="nl-NL"/>
              </w:rPr>
            </w:pPr>
            <w:r w:rsidRPr="002E1B40">
              <w:rPr>
                <w:b w:val="0"/>
                <w:bCs w:val="0"/>
                <w:caps/>
                <w:sz w:val="13"/>
                <w:szCs w:val="18"/>
                <w:lang w:eastAsia="nl-NL"/>
              </w:rPr>
              <w:t>…</w:t>
            </w:r>
          </w:p>
        </w:tc>
        <w:tc>
          <w:tcPr>
            <w:tcW w:w="1633" w:type="dxa"/>
          </w:tcPr>
          <w:p w14:paraId="701E7196" w14:textId="77777777" w:rsidR="00F86F9C" w:rsidRPr="002E1B40" w:rsidRDefault="00F86F9C" w:rsidP="002E1B40">
            <w:pPr>
              <w:cnfStyle w:val="000000000000" w:firstRow="0" w:lastRow="0" w:firstColumn="0" w:lastColumn="0" w:oddVBand="0" w:evenVBand="0" w:oddHBand="0" w:evenHBand="0" w:firstRowFirstColumn="0" w:firstRowLastColumn="0" w:lastRowFirstColumn="0" w:lastRowLastColumn="0"/>
              <w:rPr>
                <w:b/>
                <w:bCs/>
                <w:caps/>
                <w:sz w:val="13"/>
                <w:szCs w:val="18"/>
                <w:lang w:eastAsia="nl-NL"/>
              </w:rPr>
            </w:pPr>
          </w:p>
        </w:tc>
        <w:tc>
          <w:tcPr>
            <w:tcW w:w="1633" w:type="dxa"/>
          </w:tcPr>
          <w:p w14:paraId="5AF87C27" w14:textId="77777777" w:rsidR="00F86F9C" w:rsidRPr="002E1B40" w:rsidRDefault="00F86F9C" w:rsidP="002E1B40">
            <w:pPr>
              <w:cnfStyle w:val="000000000000" w:firstRow="0" w:lastRow="0" w:firstColumn="0" w:lastColumn="0" w:oddVBand="0" w:evenVBand="0" w:oddHBand="0" w:evenHBand="0" w:firstRowFirstColumn="0" w:firstRowLastColumn="0" w:lastRowFirstColumn="0" w:lastRowLastColumn="0"/>
              <w:rPr>
                <w:b/>
                <w:bCs/>
                <w:caps/>
                <w:sz w:val="13"/>
                <w:szCs w:val="18"/>
                <w:lang w:eastAsia="nl-NL"/>
              </w:rPr>
            </w:pPr>
          </w:p>
        </w:tc>
        <w:tc>
          <w:tcPr>
            <w:tcW w:w="2149" w:type="dxa"/>
          </w:tcPr>
          <w:p w14:paraId="09BFDD55" w14:textId="77777777" w:rsidR="00F86F9C" w:rsidRPr="002E1B40" w:rsidRDefault="00F86F9C" w:rsidP="002E1B40">
            <w:pPr>
              <w:cnfStyle w:val="000000000000" w:firstRow="0" w:lastRow="0" w:firstColumn="0" w:lastColumn="0" w:oddVBand="0" w:evenVBand="0" w:oddHBand="0" w:evenHBand="0" w:firstRowFirstColumn="0" w:firstRowLastColumn="0" w:lastRowFirstColumn="0" w:lastRowLastColumn="0"/>
              <w:rPr>
                <w:b/>
                <w:bCs/>
                <w:caps/>
                <w:sz w:val="13"/>
                <w:szCs w:val="18"/>
                <w:lang w:eastAsia="nl-NL"/>
              </w:rPr>
            </w:pPr>
          </w:p>
        </w:tc>
        <w:tc>
          <w:tcPr>
            <w:tcW w:w="1568" w:type="dxa"/>
          </w:tcPr>
          <w:p w14:paraId="209AAE58" w14:textId="77777777" w:rsidR="00F86F9C" w:rsidRPr="002E1B40" w:rsidRDefault="00F86F9C" w:rsidP="002E1B40">
            <w:pPr>
              <w:cnfStyle w:val="000000000000" w:firstRow="0" w:lastRow="0" w:firstColumn="0" w:lastColumn="0" w:oddVBand="0" w:evenVBand="0" w:oddHBand="0" w:evenHBand="0" w:firstRowFirstColumn="0" w:firstRowLastColumn="0" w:lastRowFirstColumn="0" w:lastRowLastColumn="0"/>
              <w:rPr>
                <w:b/>
                <w:bCs/>
                <w:caps/>
                <w:sz w:val="13"/>
                <w:szCs w:val="18"/>
                <w:lang w:eastAsia="nl-NL"/>
              </w:rPr>
            </w:pPr>
          </w:p>
        </w:tc>
      </w:tr>
      <w:tr w:rsidR="00F86F9C" w14:paraId="38BC2BBF" w14:textId="77777777" w:rsidTr="001F7B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14:paraId="54062963" w14:textId="1A2864C3" w:rsidR="00F86F9C" w:rsidRPr="002E1B40" w:rsidRDefault="00F86F9C" w:rsidP="002E1B40">
            <w:pPr>
              <w:rPr>
                <w:b w:val="0"/>
                <w:bCs w:val="0"/>
                <w:caps/>
                <w:sz w:val="13"/>
                <w:szCs w:val="18"/>
                <w:lang w:eastAsia="nl-NL"/>
              </w:rPr>
            </w:pPr>
            <w:r w:rsidRPr="002E1B40">
              <w:rPr>
                <w:b w:val="0"/>
                <w:bCs w:val="0"/>
                <w:caps/>
                <w:sz w:val="13"/>
                <w:szCs w:val="18"/>
                <w:lang w:eastAsia="nl-NL"/>
              </w:rPr>
              <w:t>Kavel</w:t>
            </w:r>
            <w:r w:rsidR="00562D68">
              <w:rPr>
                <w:b w:val="0"/>
                <w:bCs w:val="0"/>
                <w:caps/>
                <w:sz w:val="13"/>
                <w:szCs w:val="18"/>
                <w:lang w:eastAsia="nl-NL"/>
              </w:rPr>
              <w:t>/bedrijf</w:t>
            </w:r>
            <w:r w:rsidRPr="002E1B40">
              <w:rPr>
                <w:b w:val="0"/>
                <w:bCs w:val="0"/>
                <w:caps/>
                <w:sz w:val="13"/>
                <w:szCs w:val="18"/>
                <w:lang w:eastAsia="nl-NL"/>
              </w:rPr>
              <w:t xml:space="preserve"> X</w:t>
            </w:r>
          </w:p>
        </w:tc>
        <w:tc>
          <w:tcPr>
            <w:tcW w:w="1633" w:type="dxa"/>
          </w:tcPr>
          <w:p w14:paraId="0B6EA60A" w14:textId="77777777" w:rsidR="00F86F9C" w:rsidRPr="002E1B40" w:rsidRDefault="00F86F9C" w:rsidP="002E1B40">
            <w:pPr>
              <w:cnfStyle w:val="000000100000" w:firstRow="0" w:lastRow="0" w:firstColumn="0" w:lastColumn="0" w:oddVBand="0" w:evenVBand="0" w:oddHBand="1" w:evenHBand="0" w:firstRowFirstColumn="0" w:firstRowLastColumn="0" w:lastRowFirstColumn="0" w:lastRowLastColumn="0"/>
              <w:rPr>
                <w:b/>
                <w:bCs/>
                <w:caps/>
                <w:sz w:val="13"/>
                <w:szCs w:val="18"/>
                <w:lang w:eastAsia="nl-NL"/>
              </w:rPr>
            </w:pPr>
          </w:p>
        </w:tc>
        <w:tc>
          <w:tcPr>
            <w:tcW w:w="1633" w:type="dxa"/>
          </w:tcPr>
          <w:p w14:paraId="2EE496C4" w14:textId="77777777" w:rsidR="00F86F9C" w:rsidRPr="002E1B40" w:rsidRDefault="00F86F9C" w:rsidP="002E1B40">
            <w:pPr>
              <w:cnfStyle w:val="000000100000" w:firstRow="0" w:lastRow="0" w:firstColumn="0" w:lastColumn="0" w:oddVBand="0" w:evenVBand="0" w:oddHBand="1" w:evenHBand="0" w:firstRowFirstColumn="0" w:firstRowLastColumn="0" w:lastRowFirstColumn="0" w:lastRowLastColumn="0"/>
              <w:rPr>
                <w:b/>
                <w:bCs/>
                <w:caps/>
                <w:sz w:val="13"/>
                <w:szCs w:val="18"/>
                <w:lang w:eastAsia="nl-NL"/>
              </w:rPr>
            </w:pPr>
          </w:p>
        </w:tc>
        <w:tc>
          <w:tcPr>
            <w:tcW w:w="2149" w:type="dxa"/>
          </w:tcPr>
          <w:p w14:paraId="12789B79" w14:textId="77777777" w:rsidR="00F86F9C" w:rsidRPr="002E1B40" w:rsidRDefault="00F86F9C" w:rsidP="002E1B40">
            <w:pPr>
              <w:cnfStyle w:val="000000100000" w:firstRow="0" w:lastRow="0" w:firstColumn="0" w:lastColumn="0" w:oddVBand="0" w:evenVBand="0" w:oddHBand="1" w:evenHBand="0" w:firstRowFirstColumn="0" w:firstRowLastColumn="0" w:lastRowFirstColumn="0" w:lastRowLastColumn="0"/>
              <w:rPr>
                <w:b/>
                <w:bCs/>
                <w:caps/>
                <w:sz w:val="13"/>
                <w:szCs w:val="18"/>
                <w:lang w:eastAsia="nl-NL"/>
              </w:rPr>
            </w:pPr>
          </w:p>
        </w:tc>
        <w:tc>
          <w:tcPr>
            <w:tcW w:w="1568" w:type="dxa"/>
          </w:tcPr>
          <w:p w14:paraId="37F12243" w14:textId="77777777" w:rsidR="00F86F9C" w:rsidRPr="002E1B40" w:rsidRDefault="00F86F9C" w:rsidP="002E1B40">
            <w:pPr>
              <w:cnfStyle w:val="000000100000" w:firstRow="0" w:lastRow="0" w:firstColumn="0" w:lastColumn="0" w:oddVBand="0" w:evenVBand="0" w:oddHBand="1" w:evenHBand="0" w:firstRowFirstColumn="0" w:firstRowLastColumn="0" w:lastRowFirstColumn="0" w:lastRowLastColumn="0"/>
              <w:rPr>
                <w:b/>
                <w:bCs/>
                <w:caps/>
                <w:sz w:val="13"/>
                <w:szCs w:val="18"/>
                <w:lang w:eastAsia="nl-NL"/>
              </w:rPr>
            </w:pPr>
          </w:p>
        </w:tc>
      </w:tr>
    </w:tbl>
    <w:p w14:paraId="0FE458F3" w14:textId="77777777" w:rsidR="00983C2A" w:rsidRDefault="00983C2A" w:rsidP="00983C2A">
      <w:pPr>
        <w:pStyle w:val="Lijstalinea"/>
        <w:rPr>
          <w:noProof/>
          <w:lang w:eastAsia="nl-NL"/>
        </w:rPr>
      </w:pPr>
    </w:p>
    <w:p w14:paraId="345649E2" w14:textId="416D21B3" w:rsidR="00E46DB6" w:rsidRDefault="20A6F7C3" w:rsidP="6056763F">
      <w:pPr>
        <w:rPr>
          <w:noProof/>
          <w:lang w:eastAsia="nl-NL"/>
        </w:rPr>
      </w:pPr>
      <w:r w:rsidRPr="6056763F">
        <w:rPr>
          <w:lang w:eastAsia="nl-NL"/>
        </w:rPr>
        <w:t>Voor zover nog niet gedaan, beantwoord de nog openstaande vragen in sectie 2, en ga daarna door met sectie 6</w:t>
      </w:r>
      <w:r w:rsidR="00E02078">
        <w:rPr>
          <w:lang w:eastAsia="nl-NL"/>
        </w:rPr>
        <w:t xml:space="preserve"> of </w:t>
      </w:r>
      <w:r w:rsidRPr="6056763F">
        <w:rPr>
          <w:lang w:eastAsia="nl-NL"/>
        </w:rPr>
        <w:t xml:space="preserve">de eerstvolgende nog openstaande sectie. </w:t>
      </w:r>
    </w:p>
    <w:p w14:paraId="616C5E8C" w14:textId="2E3B9617" w:rsidR="00B5504B" w:rsidRPr="00B5504B" w:rsidRDefault="00B5504B" w:rsidP="00B5504B">
      <w:pPr>
        <w:rPr>
          <w:lang w:eastAsia="nl-NL"/>
        </w:rPr>
      </w:pPr>
    </w:p>
    <w:p w14:paraId="19E23741" w14:textId="77777777" w:rsidR="009A3B52" w:rsidRDefault="009A3B52">
      <w:pPr>
        <w:spacing w:after="160"/>
        <w:rPr>
          <w:noProof/>
          <w:lang w:eastAsia="nl-NL"/>
        </w:rPr>
      </w:pPr>
      <w:r>
        <w:rPr>
          <w:noProof/>
          <w:lang w:eastAsia="nl-NL"/>
        </w:rPr>
        <w:br w:type="page"/>
      </w:r>
    </w:p>
    <w:p w14:paraId="0B026219" w14:textId="7156615E" w:rsidR="00B5504B" w:rsidRPr="00B5504B" w:rsidRDefault="00E24972" w:rsidP="00B5504B">
      <w:pPr>
        <w:rPr>
          <w:lang w:eastAsia="nl-NL"/>
        </w:rPr>
      </w:pPr>
      <w:r>
        <w:rPr>
          <w:noProof/>
          <w:lang w:eastAsia="nl-NL"/>
        </w:rPr>
        <w:lastRenderedPageBreak/>
        <w:pict w14:anchorId="3029BE77">
          <v:rect id="_x0000_i1029" alt="" style="width:453.6pt;height:.05pt;mso-width-percent:0;mso-height-percent:0;mso-width-percent:0;mso-height-percent:0" o:hralign="center" o:hrstd="t" o:hr="t" fillcolor="#a0a0a0" stroked="f"/>
        </w:pict>
      </w:r>
    </w:p>
    <w:p w14:paraId="4BBAEA48" w14:textId="23149E3E" w:rsidR="00B5504B" w:rsidRPr="00B5504B" w:rsidRDefault="00B5504B" w:rsidP="003D4319">
      <w:pPr>
        <w:pStyle w:val="Kop1"/>
        <w:numPr>
          <w:ilvl w:val="0"/>
          <w:numId w:val="10"/>
        </w:numPr>
        <w:rPr>
          <w:rFonts w:eastAsia="Times New Roman"/>
          <w:lang w:eastAsia="nl-NL"/>
        </w:rPr>
      </w:pPr>
      <w:bookmarkStart w:id="5" w:name="_Toc215582778"/>
      <w:r w:rsidRPr="00B5504B">
        <w:rPr>
          <w:rFonts w:eastAsia="Times New Roman"/>
          <w:lang w:eastAsia="nl-NL"/>
        </w:rPr>
        <w:t>Functionele en technische eisen</w:t>
      </w:r>
      <w:bookmarkEnd w:id="5"/>
    </w:p>
    <w:p w14:paraId="03C5A567" w14:textId="09B8A198" w:rsidR="000D4BE4" w:rsidRDefault="000D4BE4" w:rsidP="00B5504B">
      <w:pPr>
        <w:rPr>
          <w:lang w:eastAsia="nl-NL"/>
        </w:rPr>
      </w:pPr>
      <w:r>
        <w:rPr>
          <w:lang w:eastAsia="nl-NL"/>
        </w:rPr>
        <w:t>Hierna volgen min</w:t>
      </w:r>
      <w:r w:rsidR="000A6325">
        <w:rPr>
          <w:lang w:eastAsia="nl-NL"/>
        </w:rPr>
        <w:t>imale functionaliteiten waar het CEMS aan dient te voldoen (meerdere opties aan te kruizen), als ook enkele technische voorkeuren. Voor meer detail; zie de bijlagen</w:t>
      </w:r>
      <w:r w:rsidR="00FC0CEE">
        <w:rPr>
          <w:lang w:eastAsia="nl-NL"/>
        </w:rPr>
        <w:t xml:space="preserve"> IV en V</w:t>
      </w:r>
      <w:r w:rsidR="000A6325">
        <w:rPr>
          <w:lang w:eastAsia="nl-NL"/>
        </w:rPr>
        <w:t xml:space="preserve"> bij dit document voor meer specifieke functionele en technische vereisten aan het CEMS.</w:t>
      </w:r>
      <w:r w:rsidR="006C148E">
        <w:rPr>
          <w:lang w:eastAsia="nl-NL"/>
        </w:rPr>
        <w:t xml:space="preserve"> </w:t>
      </w:r>
      <w:r w:rsidR="006C148E" w:rsidRPr="00FC0CEE">
        <w:rPr>
          <w:b/>
          <w:bCs/>
          <w:lang w:eastAsia="nl-NL"/>
        </w:rPr>
        <w:t xml:space="preserve">Benut die bijlage tevens voor de uitvraag, </w:t>
      </w:r>
      <w:r w:rsidR="00201360" w:rsidRPr="00FC0CEE">
        <w:rPr>
          <w:b/>
          <w:bCs/>
          <w:lang w:eastAsia="nl-NL"/>
        </w:rPr>
        <w:t xml:space="preserve">als </w:t>
      </w:r>
      <w:r w:rsidR="006C148E" w:rsidRPr="00FC0CEE">
        <w:rPr>
          <w:b/>
          <w:bCs/>
          <w:lang w:eastAsia="nl-NL"/>
        </w:rPr>
        <w:t xml:space="preserve">een dergelijk detailniveau beschikbaar is; gebruik minimaal </w:t>
      </w:r>
      <w:r w:rsidR="00733217" w:rsidRPr="00FC0CEE">
        <w:rPr>
          <w:b/>
          <w:bCs/>
          <w:lang w:eastAsia="nl-NL"/>
        </w:rPr>
        <w:t xml:space="preserve">deze sectie </w:t>
      </w:r>
      <w:r w:rsidR="00CB2DB7" w:rsidRPr="00FC0CEE">
        <w:rPr>
          <w:b/>
          <w:bCs/>
          <w:lang w:eastAsia="nl-NL"/>
        </w:rPr>
        <w:t>om vereisten te duiden</w:t>
      </w:r>
      <w:r w:rsidR="00733217">
        <w:rPr>
          <w:lang w:eastAsia="nl-NL"/>
        </w:rPr>
        <w:t>.</w:t>
      </w:r>
    </w:p>
    <w:p w14:paraId="1BC99D02" w14:textId="77777777" w:rsidR="000D4BE4" w:rsidRDefault="000D4BE4" w:rsidP="00B5504B">
      <w:pPr>
        <w:rPr>
          <w:lang w:eastAsia="nl-NL"/>
        </w:rPr>
      </w:pPr>
    </w:p>
    <w:p w14:paraId="02D1D308" w14:textId="506708CE" w:rsidR="00B5504B" w:rsidRPr="00B5504B" w:rsidRDefault="00B5504B" w:rsidP="00B5504B">
      <w:pPr>
        <w:rPr>
          <w:lang w:eastAsia="nl-NL"/>
        </w:rPr>
      </w:pPr>
      <w:r w:rsidRPr="00B5504B">
        <w:rPr>
          <w:lang w:eastAsia="nl-NL"/>
        </w:rPr>
        <w:t>Minimale functionaliteiten CEMS (meerkeuze):</w:t>
      </w:r>
    </w:p>
    <w:p w14:paraId="5A968D3C" w14:textId="18BE1784" w:rsidR="00216844" w:rsidRPr="00216844" w:rsidRDefault="00216844" w:rsidP="00216844">
      <w:pPr>
        <w:pStyle w:val="Lijstalinea"/>
        <w:numPr>
          <w:ilvl w:val="1"/>
          <w:numId w:val="17"/>
        </w:numPr>
        <w:rPr>
          <w:lang w:eastAsia="nl-NL"/>
        </w:rPr>
      </w:pPr>
      <w:r w:rsidRPr="00216844">
        <w:rPr>
          <w:lang w:eastAsia="nl-NL"/>
        </w:rPr>
        <w:t>Registreren van data (geleverde en ontvangen energie, connectiviteit, etc.)</w:t>
      </w:r>
      <w:r w:rsidR="00375AFA">
        <w:rPr>
          <w:lang w:eastAsia="nl-NL"/>
        </w:rPr>
        <w:t xml:space="preserve"> inclusief alle daarvoor benodigde apparatuur</w:t>
      </w:r>
    </w:p>
    <w:p w14:paraId="5CB524F1" w14:textId="77777777" w:rsidR="00216844" w:rsidRPr="00216844" w:rsidRDefault="00216844" w:rsidP="00216844">
      <w:pPr>
        <w:pStyle w:val="Lijstalinea"/>
        <w:numPr>
          <w:ilvl w:val="1"/>
          <w:numId w:val="17"/>
        </w:numPr>
        <w:rPr>
          <w:lang w:eastAsia="nl-NL"/>
        </w:rPr>
      </w:pPr>
      <w:r w:rsidRPr="00216844">
        <w:rPr>
          <w:lang w:eastAsia="nl-NL"/>
        </w:rPr>
        <w:t>Realtime monitoren en inzicht bieden door middel van dashboards (per bedrijf, voor beheerder, etc.)</w:t>
      </w:r>
    </w:p>
    <w:p w14:paraId="2C570BD7" w14:textId="77777777" w:rsidR="00216844" w:rsidRPr="00216844" w:rsidRDefault="00216844" w:rsidP="00216844">
      <w:pPr>
        <w:pStyle w:val="Lijstalinea"/>
        <w:numPr>
          <w:ilvl w:val="1"/>
          <w:numId w:val="17"/>
        </w:numPr>
        <w:rPr>
          <w:lang w:eastAsia="nl-NL"/>
        </w:rPr>
      </w:pPr>
      <w:r w:rsidRPr="00216844">
        <w:rPr>
          <w:lang w:eastAsia="nl-NL"/>
        </w:rPr>
        <w:t>Alarmeren en notificaties versturen bij storingen of (dreigende) overschrijdingen</w:t>
      </w:r>
    </w:p>
    <w:p w14:paraId="226E0C3A" w14:textId="5BF7B358" w:rsidR="00216844" w:rsidRPr="00216844" w:rsidRDefault="00216844" w:rsidP="00216844">
      <w:pPr>
        <w:pStyle w:val="Lijstalinea"/>
        <w:numPr>
          <w:ilvl w:val="1"/>
          <w:numId w:val="17"/>
        </w:numPr>
        <w:rPr>
          <w:lang w:eastAsia="nl-NL"/>
        </w:rPr>
      </w:pPr>
      <w:r w:rsidRPr="00216844">
        <w:rPr>
          <w:lang w:eastAsia="nl-NL"/>
        </w:rPr>
        <w:t>Voorspellen</w:t>
      </w:r>
      <w:r>
        <w:rPr>
          <w:lang w:eastAsia="nl-NL"/>
        </w:rPr>
        <w:t>/forecasting</w:t>
      </w:r>
      <w:r w:rsidRPr="00216844">
        <w:rPr>
          <w:lang w:eastAsia="nl-NL"/>
        </w:rPr>
        <w:t xml:space="preserve"> (verbruik, opwek, </w:t>
      </w:r>
      <w:r w:rsidR="00B91506">
        <w:rPr>
          <w:lang w:eastAsia="nl-NL"/>
        </w:rPr>
        <w:t xml:space="preserve">evt. </w:t>
      </w:r>
      <w:r w:rsidRPr="00216844">
        <w:rPr>
          <w:lang w:eastAsia="nl-NL"/>
        </w:rPr>
        <w:t>mogelijkheid om eenmalige events toe te voegen)</w:t>
      </w:r>
    </w:p>
    <w:p w14:paraId="72D7CDBB" w14:textId="436D1846" w:rsidR="00216844" w:rsidRDefault="00216844" w:rsidP="00216844">
      <w:pPr>
        <w:pStyle w:val="Lijstalinea"/>
        <w:numPr>
          <w:ilvl w:val="1"/>
          <w:numId w:val="17"/>
        </w:numPr>
        <w:rPr>
          <w:lang w:eastAsia="nl-NL"/>
        </w:rPr>
      </w:pPr>
      <w:r w:rsidRPr="00216844">
        <w:rPr>
          <w:lang w:eastAsia="nl-NL"/>
        </w:rPr>
        <w:t>Sturen van (setpoint naar) flex</w:t>
      </w:r>
      <w:r w:rsidR="00771661">
        <w:rPr>
          <w:lang w:eastAsia="nl-NL"/>
        </w:rPr>
        <w:t>-</w:t>
      </w:r>
      <w:r w:rsidRPr="00216844">
        <w:rPr>
          <w:lang w:eastAsia="nl-NL"/>
        </w:rPr>
        <w:t>assets, groepen, EMS’en</w:t>
      </w:r>
    </w:p>
    <w:p w14:paraId="2ADB436D" w14:textId="19375D55" w:rsidR="008B6855" w:rsidRPr="00216844" w:rsidRDefault="008B6855" w:rsidP="00216844">
      <w:pPr>
        <w:pStyle w:val="Lijstalinea"/>
        <w:numPr>
          <w:ilvl w:val="1"/>
          <w:numId w:val="17"/>
        </w:numPr>
        <w:rPr>
          <w:lang w:eastAsia="nl-NL"/>
        </w:rPr>
      </w:pPr>
      <w:r>
        <w:rPr>
          <w:lang w:eastAsia="nl-NL"/>
        </w:rPr>
        <w:t>Overzicht van flex-assets &amp; beschikbare flexibiliteit in de tijd</w:t>
      </w:r>
    </w:p>
    <w:p w14:paraId="58D6A85A" w14:textId="4DE2BEA7" w:rsidR="00073C06" w:rsidRDefault="00073C06" w:rsidP="00073C06">
      <w:pPr>
        <w:pStyle w:val="Lijstalinea"/>
        <w:numPr>
          <w:ilvl w:val="1"/>
          <w:numId w:val="17"/>
        </w:numPr>
        <w:rPr>
          <w:lang w:eastAsia="nl-NL"/>
        </w:rPr>
      </w:pPr>
      <w:r>
        <w:rPr>
          <w:lang w:eastAsia="nl-NL"/>
        </w:rPr>
        <w:t>Interactie met energiemarkten</w:t>
      </w:r>
    </w:p>
    <w:p w14:paraId="3E056833" w14:textId="4DE26449" w:rsidR="00073C06" w:rsidRDefault="00073C06" w:rsidP="00073C06">
      <w:pPr>
        <w:pStyle w:val="Lijstalinea"/>
        <w:numPr>
          <w:ilvl w:val="2"/>
          <w:numId w:val="17"/>
        </w:numPr>
        <w:rPr>
          <w:lang w:eastAsia="nl-NL"/>
        </w:rPr>
      </w:pPr>
      <w:r w:rsidRPr="11976427">
        <w:rPr>
          <w:lang w:eastAsia="nl-NL"/>
        </w:rPr>
        <w:t>Handelsmarkten (EPEX e.d.)</w:t>
      </w:r>
    </w:p>
    <w:p w14:paraId="707B4EC1" w14:textId="77777777" w:rsidR="00073C06" w:rsidRDefault="00073C06" w:rsidP="00073C06">
      <w:pPr>
        <w:pStyle w:val="Lijstalinea"/>
        <w:numPr>
          <w:ilvl w:val="2"/>
          <w:numId w:val="17"/>
        </w:numPr>
        <w:rPr>
          <w:lang w:eastAsia="nl-NL"/>
        </w:rPr>
      </w:pPr>
      <w:r>
        <w:rPr>
          <w:lang w:eastAsia="nl-NL"/>
        </w:rPr>
        <w:t xml:space="preserve">Onbalans (GOPACS e.d.) </w:t>
      </w:r>
    </w:p>
    <w:p w14:paraId="7F3EE3B3" w14:textId="77777777" w:rsidR="00216844" w:rsidRPr="00216844" w:rsidRDefault="00216844" w:rsidP="00216844">
      <w:pPr>
        <w:pStyle w:val="Lijstalinea"/>
        <w:numPr>
          <w:ilvl w:val="1"/>
          <w:numId w:val="17"/>
        </w:numPr>
        <w:rPr>
          <w:lang w:eastAsia="nl-NL"/>
        </w:rPr>
      </w:pPr>
      <w:r w:rsidRPr="00216844">
        <w:rPr>
          <w:lang w:eastAsia="nl-NL"/>
        </w:rPr>
        <w:t>Optimaliseren naar verschillende doelen (bewaken GTV, maximale zelfconsumptie, totale kosten, minimale uitstoot van CO</w:t>
      </w:r>
      <w:r w:rsidRPr="00237E85">
        <w:rPr>
          <w:vertAlign w:val="subscript"/>
          <w:lang w:eastAsia="nl-NL"/>
        </w:rPr>
        <w:t>2</w:t>
      </w:r>
      <w:r w:rsidRPr="00216844">
        <w:rPr>
          <w:lang w:eastAsia="nl-NL"/>
        </w:rPr>
        <w:t xml:space="preserve"> of een combinatie)</w:t>
      </w:r>
    </w:p>
    <w:p w14:paraId="2AB241C4" w14:textId="077DD672" w:rsidR="00216844" w:rsidRPr="00216844" w:rsidRDefault="00237E85" w:rsidP="00216844">
      <w:pPr>
        <w:pStyle w:val="Lijstalinea"/>
        <w:numPr>
          <w:ilvl w:val="1"/>
          <w:numId w:val="17"/>
        </w:numPr>
        <w:rPr>
          <w:lang w:eastAsia="nl-NL"/>
        </w:rPr>
      </w:pPr>
      <w:r>
        <w:rPr>
          <w:lang w:eastAsia="nl-NL"/>
        </w:rPr>
        <w:t xml:space="preserve">Beschikbaarheid </w:t>
      </w:r>
      <w:r w:rsidR="00216844" w:rsidRPr="00216844">
        <w:rPr>
          <w:lang w:eastAsia="nl-NL"/>
        </w:rPr>
        <w:t>van data (CSV/Excel/API) voor ex</w:t>
      </w:r>
      <w:r>
        <w:rPr>
          <w:lang w:eastAsia="nl-NL"/>
        </w:rPr>
        <w:t>-</w:t>
      </w:r>
      <w:r w:rsidR="00216844" w:rsidRPr="00216844">
        <w:rPr>
          <w:lang w:eastAsia="nl-NL"/>
        </w:rPr>
        <w:t>post data</w:t>
      </w:r>
      <w:r>
        <w:rPr>
          <w:lang w:eastAsia="nl-NL"/>
        </w:rPr>
        <w:t>-</w:t>
      </w:r>
      <w:r w:rsidR="00216844" w:rsidRPr="00216844">
        <w:rPr>
          <w:lang w:eastAsia="nl-NL"/>
        </w:rPr>
        <w:t>analyse en verrekening</w:t>
      </w:r>
    </w:p>
    <w:p w14:paraId="1391B9DF" w14:textId="644EC825" w:rsidR="00216844" w:rsidRPr="00216844" w:rsidRDefault="00216844" w:rsidP="00216844">
      <w:pPr>
        <w:pStyle w:val="Lijstalinea"/>
        <w:numPr>
          <w:ilvl w:val="1"/>
          <w:numId w:val="17"/>
        </w:numPr>
        <w:rPr>
          <w:lang w:eastAsia="nl-NL"/>
        </w:rPr>
      </w:pPr>
      <w:r w:rsidRPr="00216844">
        <w:rPr>
          <w:lang w:eastAsia="nl-NL"/>
        </w:rPr>
        <w:t xml:space="preserve">Genereren rapportages (bijv. </w:t>
      </w:r>
      <w:r w:rsidR="00763068">
        <w:rPr>
          <w:lang w:eastAsia="nl-NL"/>
        </w:rPr>
        <w:t xml:space="preserve">periodieke overzichten en </w:t>
      </w:r>
      <w:r w:rsidR="00E63AB9">
        <w:rPr>
          <w:lang w:eastAsia="nl-NL"/>
        </w:rPr>
        <w:t>informatie t.b.v. n</w:t>
      </w:r>
      <w:r w:rsidRPr="00216844">
        <w:rPr>
          <w:lang w:eastAsia="nl-NL"/>
        </w:rPr>
        <w:t>etbeheerder)</w:t>
      </w:r>
    </w:p>
    <w:p w14:paraId="78CC732F" w14:textId="45B43DB3" w:rsidR="00B5504B" w:rsidRPr="00AD2915" w:rsidRDefault="00007E01" w:rsidP="00CB2DB7">
      <w:pPr>
        <w:pStyle w:val="Lijstalinea"/>
        <w:numPr>
          <w:ilvl w:val="1"/>
          <w:numId w:val="17"/>
        </w:numPr>
        <w:rPr>
          <w:lang w:val="en-GB" w:eastAsia="nl-NL"/>
        </w:rPr>
      </w:pPr>
      <w:r>
        <w:rPr>
          <w:lang w:val="en-GB" w:eastAsia="nl-NL"/>
        </w:rPr>
        <w:t>Overige: […..……]</w:t>
      </w:r>
    </w:p>
    <w:p w14:paraId="566BC6BD" w14:textId="77777777" w:rsidR="00B5504B" w:rsidRPr="00A25C62" w:rsidRDefault="00B5504B" w:rsidP="00B5504B">
      <w:pPr>
        <w:rPr>
          <w:lang w:val="en-GB" w:eastAsia="nl-NL"/>
        </w:rPr>
      </w:pPr>
    </w:p>
    <w:p w14:paraId="7FB41374" w14:textId="77777777" w:rsidR="00B5504B" w:rsidRPr="00B5504B" w:rsidRDefault="00B5504B" w:rsidP="00B5504B">
      <w:pPr>
        <w:rPr>
          <w:lang w:eastAsia="nl-NL"/>
        </w:rPr>
      </w:pPr>
      <w:r w:rsidRPr="00B5504B">
        <w:rPr>
          <w:lang w:eastAsia="nl-NL"/>
        </w:rPr>
        <w:t>Technische voorkeuren:</w:t>
      </w:r>
    </w:p>
    <w:p w14:paraId="5972F9A6" w14:textId="3D1F44BA" w:rsidR="00B5504B" w:rsidRPr="00B5504B" w:rsidRDefault="00B5504B" w:rsidP="00225EE7">
      <w:pPr>
        <w:pStyle w:val="Lijstalinea"/>
        <w:numPr>
          <w:ilvl w:val="1"/>
          <w:numId w:val="17"/>
        </w:numPr>
        <w:rPr>
          <w:lang w:eastAsia="nl-NL"/>
        </w:rPr>
      </w:pPr>
      <w:r w:rsidRPr="00B5504B">
        <w:rPr>
          <w:lang w:eastAsia="nl-NL"/>
        </w:rPr>
        <w:t>Beveiligingseisen conform</w:t>
      </w:r>
      <w:r w:rsidR="00007E01">
        <w:rPr>
          <w:lang w:eastAsia="nl-NL"/>
        </w:rPr>
        <w:t xml:space="preserve"> ISO27001</w:t>
      </w:r>
      <w:r w:rsidR="00094930">
        <w:rPr>
          <w:lang w:eastAsia="nl-NL"/>
        </w:rPr>
        <w:t xml:space="preserve">en/of </w:t>
      </w:r>
      <w:r w:rsidRPr="00B5504B">
        <w:rPr>
          <w:lang w:eastAsia="nl-NL"/>
        </w:rPr>
        <w:t xml:space="preserve"> NIS2? [ ] Ja [ ] Nee</w:t>
      </w:r>
    </w:p>
    <w:p w14:paraId="2AE04D0B" w14:textId="77777777" w:rsidR="00B5504B" w:rsidRDefault="26ED9BBA" w:rsidP="00225EE7">
      <w:pPr>
        <w:pStyle w:val="Lijstalinea"/>
        <w:numPr>
          <w:ilvl w:val="1"/>
          <w:numId w:val="17"/>
        </w:numPr>
        <w:rPr>
          <w:lang w:eastAsia="nl-NL"/>
        </w:rPr>
      </w:pPr>
      <w:r w:rsidRPr="6056763F">
        <w:rPr>
          <w:lang w:eastAsia="nl-NL"/>
        </w:rPr>
        <w:t>Integratie met bestaande EMS mogelijk? [ ] Ja [ ] Nee [ ] Niet van toepassing</w:t>
      </w:r>
    </w:p>
    <w:p w14:paraId="0CA41763" w14:textId="50F2598B" w:rsidR="00094930" w:rsidRDefault="0010621F" w:rsidP="00225EE7">
      <w:pPr>
        <w:pStyle w:val="Lijstalinea"/>
        <w:numPr>
          <w:ilvl w:val="1"/>
          <w:numId w:val="17"/>
        </w:numPr>
        <w:rPr>
          <w:lang w:eastAsia="nl-NL"/>
        </w:rPr>
      </w:pPr>
      <w:r w:rsidRPr="00225EE7">
        <w:rPr>
          <w:lang w:eastAsia="nl-NL"/>
        </w:rPr>
        <w:t>D</w:t>
      </w:r>
      <w:r w:rsidR="006A0E5C" w:rsidRPr="00225EE7">
        <w:rPr>
          <w:lang w:eastAsia="nl-NL"/>
        </w:rPr>
        <w:t>irecte sturing van individuele assets bij bedrijven?</w:t>
      </w:r>
      <w:r w:rsidR="00094930">
        <w:rPr>
          <w:lang w:eastAsia="nl-NL"/>
        </w:rPr>
        <w:t xml:space="preserve"> </w:t>
      </w:r>
      <w:r w:rsidR="00094930" w:rsidRPr="00B5504B">
        <w:rPr>
          <w:lang w:eastAsia="nl-NL"/>
        </w:rPr>
        <w:t>[ ] Ja [ ] Nee</w:t>
      </w:r>
    </w:p>
    <w:p w14:paraId="0E21DF0D" w14:textId="77777777" w:rsidR="00094930" w:rsidRDefault="00094930" w:rsidP="00225EE7">
      <w:pPr>
        <w:pStyle w:val="Lijstalinea"/>
        <w:numPr>
          <w:ilvl w:val="1"/>
          <w:numId w:val="17"/>
        </w:numPr>
        <w:rPr>
          <w:lang w:eastAsia="nl-NL"/>
        </w:rPr>
      </w:pPr>
      <w:r>
        <w:rPr>
          <w:lang w:eastAsia="nl-NL"/>
        </w:rPr>
        <w:t xml:space="preserve">Open standaarden </w:t>
      </w:r>
      <w:r w:rsidRPr="00E654ED">
        <w:rPr>
          <w:lang w:eastAsia="nl-NL"/>
        </w:rPr>
        <w:t>(REST, MQTT, WS)</w:t>
      </w:r>
      <w:r>
        <w:rPr>
          <w:lang w:eastAsia="nl-NL"/>
        </w:rPr>
        <w:t xml:space="preserve"> </w:t>
      </w:r>
      <w:r w:rsidRPr="00B5504B">
        <w:rPr>
          <w:lang w:eastAsia="nl-NL"/>
        </w:rPr>
        <w:t>[ ] Ja [ ] Nee</w:t>
      </w:r>
    </w:p>
    <w:p w14:paraId="4476B507" w14:textId="6149F206" w:rsidR="00094930" w:rsidRDefault="0010621F" w:rsidP="00225EE7">
      <w:pPr>
        <w:pStyle w:val="Lijstalinea"/>
        <w:numPr>
          <w:ilvl w:val="1"/>
          <w:numId w:val="17"/>
        </w:numPr>
        <w:rPr>
          <w:lang w:eastAsia="nl-NL"/>
        </w:rPr>
      </w:pPr>
      <w:r w:rsidRPr="00225EE7">
        <w:rPr>
          <w:lang w:eastAsia="nl-NL"/>
        </w:rPr>
        <w:t>Bedrijf kan kiezen welke data wel/niet wordt gedeeld met andere bedrijven en/of derden</w:t>
      </w:r>
      <w:r w:rsidR="00094930">
        <w:rPr>
          <w:lang w:eastAsia="nl-NL"/>
        </w:rPr>
        <w:t xml:space="preserve"> </w:t>
      </w:r>
      <w:r>
        <w:rPr>
          <w:lang w:eastAsia="nl-NL"/>
        </w:rPr>
        <w:br/>
      </w:r>
      <w:r w:rsidR="00094930" w:rsidRPr="00B5504B">
        <w:rPr>
          <w:lang w:eastAsia="nl-NL"/>
        </w:rPr>
        <w:t>[ ] Ja [ ] Nee</w:t>
      </w:r>
    </w:p>
    <w:p w14:paraId="190BAACB" w14:textId="4A7CB4AF" w:rsidR="00094930" w:rsidRDefault="0010621F" w:rsidP="00225EE7">
      <w:pPr>
        <w:pStyle w:val="Lijstalinea"/>
        <w:numPr>
          <w:ilvl w:val="1"/>
          <w:numId w:val="17"/>
        </w:numPr>
        <w:rPr>
          <w:lang w:eastAsia="nl-NL"/>
        </w:rPr>
      </w:pPr>
      <w:r w:rsidRPr="00225EE7">
        <w:rPr>
          <w:lang w:eastAsia="nl-NL"/>
        </w:rPr>
        <w:t>Bedrijven kunnen binnen de doelstellingen van het CEMS kiezen voor zijn eigen optimalisatie</w:t>
      </w:r>
      <w:r w:rsidRPr="00B5504B">
        <w:rPr>
          <w:lang w:eastAsia="nl-NL"/>
        </w:rPr>
        <w:t xml:space="preserve"> </w:t>
      </w:r>
      <w:r>
        <w:rPr>
          <w:lang w:eastAsia="nl-NL"/>
        </w:rPr>
        <w:br/>
      </w:r>
      <w:r w:rsidR="00094930" w:rsidRPr="00B5504B">
        <w:rPr>
          <w:lang w:eastAsia="nl-NL"/>
        </w:rPr>
        <w:t>[ ] Ja [ ] Nee</w:t>
      </w:r>
    </w:p>
    <w:p w14:paraId="6FA3F66D" w14:textId="77777777" w:rsidR="00094930" w:rsidRDefault="00094930" w:rsidP="00225EE7">
      <w:pPr>
        <w:pStyle w:val="Lijstalinea"/>
        <w:numPr>
          <w:ilvl w:val="1"/>
          <w:numId w:val="17"/>
        </w:numPr>
        <w:rPr>
          <w:lang w:eastAsia="nl-NL"/>
        </w:rPr>
      </w:pPr>
      <w:r>
        <w:rPr>
          <w:lang w:eastAsia="nl-NL"/>
        </w:rPr>
        <w:t xml:space="preserve">Betrouwbaarheid: fall-back mechanismen </w:t>
      </w:r>
      <w:r w:rsidRPr="00B5504B">
        <w:rPr>
          <w:lang w:eastAsia="nl-NL"/>
        </w:rPr>
        <w:t>[ ] Ja [ ] Nee</w:t>
      </w:r>
    </w:p>
    <w:p w14:paraId="003194C9" w14:textId="77777777" w:rsidR="00094930" w:rsidRDefault="00094930" w:rsidP="00225EE7">
      <w:pPr>
        <w:pStyle w:val="Lijstalinea"/>
        <w:numPr>
          <w:ilvl w:val="1"/>
          <w:numId w:val="17"/>
        </w:numPr>
        <w:rPr>
          <w:lang w:eastAsia="nl-NL"/>
        </w:rPr>
      </w:pPr>
      <w:r>
        <w:rPr>
          <w:lang w:eastAsia="nl-NL"/>
        </w:rPr>
        <w:t xml:space="preserve">Open source? </w:t>
      </w:r>
      <w:r w:rsidRPr="00B5504B">
        <w:rPr>
          <w:lang w:eastAsia="nl-NL"/>
        </w:rPr>
        <w:t>[ ] Ja [ ] N</w:t>
      </w:r>
      <w:r>
        <w:rPr>
          <w:lang w:eastAsia="nl-NL"/>
        </w:rPr>
        <w:t>ee</w:t>
      </w:r>
    </w:p>
    <w:p w14:paraId="092586C4" w14:textId="77777777" w:rsidR="00094930" w:rsidRPr="00B5504B" w:rsidRDefault="00094930" w:rsidP="00225EE7">
      <w:pPr>
        <w:pStyle w:val="Lijstalinea"/>
        <w:numPr>
          <w:ilvl w:val="1"/>
          <w:numId w:val="17"/>
        </w:numPr>
        <w:rPr>
          <w:lang w:eastAsia="nl-NL"/>
        </w:rPr>
      </w:pPr>
      <w:r>
        <w:rPr>
          <w:lang w:eastAsia="nl-NL"/>
        </w:rPr>
        <w:t xml:space="preserve">User management systeem voor beheer van toegang en rechten </w:t>
      </w:r>
      <w:r w:rsidRPr="00B5504B">
        <w:rPr>
          <w:lang w:eastAsia="nl-NL"/>
        </w:rPr>
        <w:t>[ ] Ja [ ] Nee</w:t>
      </w:r>
    </w:p>
    <w:p w14:paraId="1271AAEE" w14:textId="6E43C991" w:rsidR="00094930" w:rsidRDefault="00094930" w:rsidP="00225EE7">
      <w:pPr>
        <w:pStyle w:val="Lijstalinea"/>
        <w:numPr>
          <w:ilvl w:val="1"/>
          <w:numId w:val="17"/>
        </w:numPr>
        <w:rPr>
          <w:lang w:eastAsia="nl-NL"/>
        </w:rPr>
      </w:pPr>
      <w:r>
        <w:rPr>
          <w:lang w:eastAsia="nl-NL"/>
        </w:rPr>
        <w:t>Interoperabiliteit met hardware (geen lock-in</w:t>
      </w:r>
      <w:r w:rsidR="00293B01">
        <w:rPr>
          <w:lang w:eastAsia="nl-NL"/>
        </w:rPr>
        <w:t>)</w:t>
      </w:r>
    </w:p>
    <w:p w14:paraId="2DB724BC" w14:textId="77777777" w:rsidR="00094930" w:rsidRPr="00B5504B" w:rsidRDefault="00094930" w:rsidP="00225EE7">
      <w:pPr>
        <w:pStyle w:val="Lijstalinea"/>
        <w:numPr>
          <w:ilvl w:val="1"/>
          <w:numId w:val="17"/>
        </w:numPr>
        <w:rPr>
          <w:lang w:eastAsia="nl-NL"/>
        </w:rPr>
      </w:pPr>
      <w:r>
        <w:rPr>
          <w:lang w:eastAsia="nl-NL"/>
        </w:rPr>
        <w:t xml:space="preserve">Beveiligde toegang tot assets (remote access) voor leveranciers </w:t>
      </w:r>
      <w:r w:rsidRPr="00B5504B">
        <w:rPr>
          <w:lang w:eastAsia="nl-NL"/>
        </w:rPr>
        <w:t>[ ] Ja [ ] Nee</w:t>
      </w:r>
    </w:p>
    <w:p w14:paraId="66090395" w14:textId="77777777" w:rsidR="00094930" w:rsidRDefault="00094930" w:rsidP="00225EE7">
      <w:pPr>
        <w:pStyle w:val="Lijstalinea"/>
        <w:numPr>
          <w:ilvl w:val="1"/>
          <w:numId w:val="17"/>
        </w:numPr>
        <w:rPr>
          <w:lang w:eastAsia="nl-NL"/>
        </w:rPr>
      </w:pPr>
      <w:r>
        <w:rPr>
          <w:lang w:eastAsia="nl-NL"/>
        </w:rPr>
        <w:t>Interoperabiliteit met andere (mogelijk reeds aanwezige individuele</w:t>
      </w:r>
      <w:r w:rsidRPr="6056763F">
        <w:rPr>
          <w:lang w:eastAsia="nl-NL"/>
        </w:rPr>
        <w:t xml:space="preserve"> EMS</w:t>
      </w:r>
      <w:r>
        <w:rPr>
          <w:lang w:eastAsia="nl-NL"/>
        </w:rPr>
        <w:t>’en</w:t>
      </w:r>
      <w:r w:rsidRPr="6056763F">
        <w:rPr>
          <w:lang w:eastAsia="nl-NL"/>
        </w:rPr>
        <w:t>? [ ] Ja [ ] Nee [ ] Niet van toepassing</w:t>
      </w:r>
    </w:p>
    <w:p w14:paraId="02DB4951" w14:textId="4042C201" w:rsidR="00094930" w:rsidRDefault="00094930" w:rsidP="00225EE7">
      <w:pPr>
        <w:pStyle w:val="Lijstalinea"/>
        <w:numPr>
          <w:ilvl w:val="1"/>
          <w:numId w:val="17"/>
        </w:numPr>
        <w:rPr>
          <w:lang w:eastAsia="nl-NL"/>
        </w:rPr>
      </w:pPr>
      <w:r>
        <w:rPr>
          <w:lang w:eastAsia="nl-NL"/>
        </w:rPr>
        <w:t xml:space="preserve">Nederlandstalige </w:t>
      </w:r>
      <w:r w:rsidR="00FA48B6" w:rsidRPr="00FA48B6">
        <w:rPr>
          <w:i/>
          <w:iCs/>
          <w:lang w:eastAsia="nl-NL"/>
        </w:rPr>
        <w:t>user interface</w:t>
      </w:r>
      <w:r w:rsidR="00FA48B6">
        <w:rPr>
          <w:lang w:eastAsia="nl-NL"/>
        </w:rPr>
        <w:t xml:space="preserve"> </w:t>
      </w:r>
      <w:r w:rsidR="00FA48B6" w:rsidRPr="00FA48B6">
        <w:rPr>
          <w:lang w:eastAsia="nl-NL"/>
        </w:rPr>
        <w:t>(UI)</w:t>
      </w:r>
      <w:r w:rsidR="00FA48B6">
        <w:rPr>
          <w:lang w:eastAsia="nl-NL"/>
        </w:rPr>
        <w:t xml:space="preserve"> </w:t>
      </w:r>
      <w:r>
        <w:rPr>
          <w:lang w:eastAsia="nl-NL"/>
        </w:rPr>
        <w:t xml:space="preserve">en support </w:t>
      </w:r>
      <w:r w:rsidRPr="00B5504B">
        <w:rPr>
          <w:lang w:eastAsia="nl-NL"/>
        </w:rPr>
        <w:t>[ ] Ja [ ] Nee</w:t>
      </w:r>
    </w:p>
    <w:p w14:paraId="3EE4C941" w14:textId="11498A02" w:rsidR="00094930" w:rsidRDefault="00094930" w:rsidP="00225EE7">
      <w:pPr>
        <w:pStyle w:val="Lijstalinea"/>
        <w:numPr>
          <w:ilvl w:val="1"/>
          <w:numId w:val="17"/>
        </w:numPr>
        <w:rPr>
          <w:lang w:eastAsia="nl-NL"/>
        </w:rPr>
      </w:pPr>
      <w:r>
        <w:rPr>
          <w:lang w:eastAsia="nl-NL"/>
        </w:rPr>
        <w:t xml:space="preserve">Adaptief: eenvoudig en snel aan te passen aan veranderingen in het collectief (configureren) </w:t>
      </w:r>
      <w:r w:rsidRPr="00B5504B">
        <w:rPr>
          <w:lang w:eastAsia="nl-NL"/>
        </w:rPr>
        <w:t>[ ] Ja [ ] Nee</w:t>
      </w:r>
    </w:p>
    <w:p w14:paraId="4BCA13F6" w14:textId="77777777" w:rsidR="005B204D" w:rsidRPr="00B5504B" w:rsidRDefault="005B204D" w:rsidP="005B204D">
      <w:pPr>
        <w:pStyle w:val="Lijstalinea"/>
        <w:numPr>
          <w:ilvl w:val="1"/>
          <w:numId w:val="17"/>
        </w:numPr>
        <w:rPr>
          <w:lang w:eastAsia="nl-NL"/>
        </w:rPr>
      </w:pPr>
      <w:r>
        <w:rPr>
          <w:lang w:eastAsia="nl-NL"/>
        </w:rPr>
        <w:t>(</w:t>
      </w:r>
      <w:r w:rsidRPr="00B5504B">
        <w:rPr>
          <w:lang w:eastAsia="nl-NL"/>
        </w:rPr>
        <w:t>API-</w:t>
      </w:r>
      <w:r>
        <w:rPr>
          <w:lang w:eastAsia="nl-NL"/>
        </w:rPr>
        <w:t>)</w:t>
      </w:r>
      <w:r w:rsidRPr="00B5504B">
        <w:rPr>
          <w:lang w:eastAsia="nl-NL"/>
        </w:rPr>
        <w:t>koppeling vereist</w:t>
      </w:r>
      <w:r>
        <w:rPr>
          <w:lang w:eastAsia="nl-NL"/>
        </w:rPr>
        <w:t xml:space="preserve"> t.b.v. andere hub-systemen/tools</w:t>
      </w:r>
      <w:r w:rsidRPr="00B5504B">
        <w:rPr>
          <w:lang w:eastAsia="nl-NL"/>
        </w:rPr>
        <w:t>? [ ] Ja [ ] Nee</w:t>
      </w:r>
    </w:p>
    <w:p w14:paraId="0CFAA8DE" w14:textId="77777777" w:rsidR="00094930" w:rsidRDefault="00094930" w:rsidP="00225EE7">
      <w:pPr>
        <w:pStyle w:val="Lijstalinea"/>
        <w:numPr>
          <w:ilvl w:val="1"/>
          <w:numId w:val="17"/>
        </w:numPr>
        <w:rPr>
          <w:lang w:eastAsia="nl-NL"/>
        </w:rPr>
      </w:pPr>
      <w:r>
        <w:rPr>
          <w:lang w:eastAsia="nl-NL"/>
        </w:rPr>
        <w:lastRenderedPageBreak/>
        <w:t xml:space="preserve">Integratie van externe services (weerdata, planningssoftware, etc.) </w:t>
      </w:r>
      <w:r w:rsidRPr="00B5504B">
        <w:rPr>
          <w:lang w:eastAsia="nl-NL"/>
        </w:rPr>
        <w:t>[ ] Ja [ ] Nee</w:t>
      </w:r>
    </w:p>
    <w:p w14:paraId="6755FBAC" w14:textId="77777777" w:rsidR="00094930" w:rsidRDefault="00094930" w:rsidP="00225EE7">
      <w:pPr>
        <w:pStyle w:val="Lijstalinea"/>
        <w:numPr>
          <w:ilvl w:val="1"/>
          <w:numId w:val="17"/>
        </w:numPr>
        <w:rPr>
          <w:lang w:eastAsia="nl-NL"/>
        </w:rPr>
      </w:pPr>
      <w:r>
        <w:rPr>
          <w:lang w:eastAsia="nl-NL"/>
        </w:rPr>
        <w:t xml:space="preserve">Uitbreidbaar met nieuwe deelnemers </w:t>
      </w:r>
      <w:r w:rsidRPr="00B5504B">
        <w:rPr>
          <w:lang w:eastAsia="nl-NL"/>
        </w:rPr>
        <w:t>[ ] Ja [ ] Nee</w:t>
      </w:r>
    </w:p>
    <w:p w14:paraId="36AA3086" w14:textId="415B9086" w:rsidR="6056763F" w:rsidRDefault="6056763F" w:rsidP="6056763F">
      <w:pPr>
        <w:rPr>
          <w:szCs w:val="20"/>
          <w:lang w:eastAsia="nl-NL"/>
        </w:rPr>
      </w:pPr>
    </w:p>
    <w:p w14:paraId="30473E57" w14:textId="660C62A9" w:rsidR="7E7C010F" w:rsidRDefault="7E7C010F" w:rsidP="6056763F">
      <w:pPr>
        <w:rPr>
          <w:szCs w:val="20"/>
          <w:lang w:eastAsia="nl-NL"/>
        </w:rPr>
      </w:pPr>
      <w:r w:rsidRPr="6056763F">
        <w:rPr>
          <w:szCs w:val="20"/>
          <w:lang w:eastAsia="nl-NL"/>
        </w:rPr>
        <w:t>Bekende/verwachte t</w:t>
      </w:r>
      <w:r w:rsidR="2005C388" w:rsidRPr="6056763F">
        <w:rPr>
          <w:szCs w:val="20"/>
          <w:lang w:eastAsia="nl-NL"/>
        </w:rPr>
        <w:t>oekomstige ontwikkelingen</w:t>
      </w:r>
    </w:p>
    <w:p w14:paraId="698F9B16" w14:textId="356F50B8" w:rsidR="2005C388" w:rsidRDefault="2005C388" w:rsidP="6056763F">
      <w:pPr>
        <w:pStyle w:val="Lijstalinea"/>
        <w:numPr>
          <w:ilvl w:val="0"/>
          <w:numId w:val="5"/>
        </w:numPr>
        <w:rPr>
          <w:lang w:eastAsia="nl-NL"/>
        </w:rPr>
      </w:pPr>
      <w:r w:rsidRPr="6056763F">
        <w:rPr>
          <w:szCs w:val="20"/>
          <w:lang w:eastAsia="nl-NL"/>
        </w:rPr>
        <w:t>Functionele eisen en technische voorkeuren die mogelijk relevant worden</w:t>
      </w:r>
      <w:r w:rsidR="6ABA88A3" w:rsidRPr="6056763F">
        <w:rPr>
          <w:szCs w:val="20"/>
          <w:lang w:eastAsia="nl-NL"/>
        </w:rPr>
        <w:t xml:space="preserve">; </w:t>
      </w:r>
      <w:r>
        <w:br/>
      </w:r>
      <w:r w:rsidR="6ABA88A3" w:rsidRPr="6056763F">
        <w:rPr>
          <w:lang w:eastAsia="nl-NL"/>
        </w:rPr>
        <w:t>licht toe: […………………………………………..]</w:t>
      </w:r>
    </w:p>
    <w:p w14:paraId="4E25461C" w14:textId="2B20E1D6" w:rsidR="6056763F" w:rsidRDefault="6056763F" w:rsidP="6056763F">
      <w:pPr>
        <w:rPr>
          <w:szCs w:val="20"/>
          <w:highlight w:val="yellow"/>
          <w:lang w:eastAsia="nl-NL"/>
        </w:rPr>
      </w:pPr>
    </w:p>
    <w:p w14:paraId="1A02B9A2" w14:textId="77777777" w:rsidR="00E24D2D" w:rsidRDefault="00E24D2D" w:rsidP="00E24D2D">
      <w:pPr>
        <w:rPr>
          <w:lang w:eastAsia="nl-NL"/>
        </w:rPr>
      </w:pPr>
    </w:p>
    <w:p w14:paraId="27AE98C7" w14:textId="593E1079" w:rsidR="00E24D2D" w:rsidRPr="00B5504B" w:rsidRDefault="34DC98AD" w:rsidP="00E24D2D">
      <w:pPr>
        <w:rPr>
          <w:lang w:eastAsia="nl-NL"/>
        </w:rPr>
      </w:pPr>
      <w:r w:rsidRPr="6056763F">
        <w:rPr>
          <w:lang w:eastAsia="nl-NL"/>
        </w:rPr>
        <w:t xml:space="preserve">Ga nu door naar sectie </w:t>
      </w:r>
      <w:r w:rsidR="007F5CF1">
        <w:rPr>
          <w:lang w:eastAsia="nl-NL"/>
        </w:rPr>
        <w:t>7</w:t>
      </w:r>
      <w:r w:rsidR="00AD5E28">
        <w:rPr>
          <w:lang w:eastAsia="nl-NL"/>
        </w:rPr>
        <w:t xml:space="preserve"> of</w:t>
      </w:r>
      <w:r w:rsidRPr="6056763F">
        <w:rPr>
          <w:lang w:eastAsia="nl-NL"/>
        </w:rPr>
        <w:t xml:space="preserve"> de eerstvolgende nog openstaande sectie.</w:t>
      </w:r>
    </w:p>
    <w:p w14:paraId="760A9988" w14:textId="77777777" w:rsidR="00C12C89" w:rsidRDefault="00C12C89">
      <w:pPr>
        <w:spacing w:after="160"/>
        <w:rPr>
          <w:noProof/>
          <w:lang w:eastAsia="nl-NL"/>
        </w:rPr>
      </w:pPr>
      <w:r>
        <w:rPr>
          <w:noProof/>
          <w:lang w:eastAsia="nl-NL"/>
        </w:rPr>
        <w:br w:type="page"/>
      </w:r>
    </w:p>
    <w:p w14:paraId="54EEF029" w14:textId="019CC3A7" w:rsidR="00C12C89" w:rsidRPr="00B5504B" w:rsidRDefault="00E24972" w:rsidP="00C12C89">
      <w:pPr>
        <w:rPr>
          <w:lang w:eastAsia="nl-NL"/>
        </w:rPr>
      </w:pPr>
      <w:r>
        <w:rPr>
          <w:noProof/>
          <w:lang w:eastAsia="nl-NL"/>
        </w:rPr>
        <w:lastRenderedPageBreak/>
        <w:pict w14:anchorId="4141D638">
          <v:rect id="_x0000_i1030" alt="" style="width:453.6pt;height:.05pt;mso-width-percent:0;mso-height-percent:0;mso-width-percent:0;mso-height-percent:0" o:hralign="center" o:hrstd="t" o:hr="t" fillcolor="#a0a0a0" stroked="f"/>
        </w:pict>
      </w:r>
    </w:p>
    <w:p w14:paraId="243BDD89" w14:textId="77777777" w:rsidR="00E24D2D" w:rsidRPr="00B5504B" w:rsidRDefault="00E24D2D" w:rsidP="00E24D2D">
      <w:pPr>
        <w:rPr>
          <w:lang w:eastAsia="nl-NL"/>
        </w:rPr>
      </w:pPr>
    </w:p>
    <w:p w14:paraId="777EB01A" w14:textId="7D6EF23A" w:rsidR="30163E72" w:rsidRDefault="30163E72" w:rsidP="6056763F">
      <w:pPr>
        <w:pStyle w:val="Kop1"/>
        <w:numPr>
          <w:ilvl w:val="0"/>
          <w:numId w:val="10"/>
        </w:numPr>
        <w:rPr>
          <w:rFonts w:eastAsia="Times New Roman"/>
          <w:lang w:eastAsia="nl-NL"/>
        </w:rPr>
      </w:pPr>
      <w:bookmarkStart w:id="6" w:name="_Toc215582779"/>
      <w:r w:rsidRPr="6056763F">
        <w:rPr>
          <w:rFonts w:eastAsia="Times New Roman"/>
          <w:lang w:eastAsia="nl-NL"/>
        </w:rPr>
        <w:t>Gevraagde aanvullende diensten leverancier CEMS</w:t>
      </w:r>
      <w:bookmarkEnd w:id="6"/>
    </w:p>
    <w:p w14:paraId="41CB6D86" w14:textId="232FB9F9" w:rsidR="30163E72" w:rsidRDefault="30163E72" w:rsidP="6056763F">
      <w:pPr>
        <w:pStyle w:val="Lijstalinea"/>
        <w:numPr>
          <w:ilvl w:val="0"/>
          <w:numId w:val="12"/>
        </w:numPr>
        <w:rPr>
          <w:lang w:eastAsia="nl-NL"/>
        </w:rPr>
      </w:pPr>
      <w:r w:rsidRPr="6056763F">
        <w:rPr>
          <w:lang w:eastAsia="nl-NL"/>
        </w:rPr>
        <w:t>Welke diensten aanvullend op de levering van hard- en software voor CEMS vraag je van de leverancier?</w:t>
      </w:r>
      <w:r w:rsidR="2744EB6F" w:rsidRPr="6056763F">
        <w:rPr>
          <w:lang w:eastAsia="nl-NL"/>
        </w:rPr>
        <w:t xml:space="preserve"> Meerdere antwoorden mogelijk; kruis de gevraagde rollen aan:</w:t>
      </w:r>
    </w:p>
    <w:p w14:paraId="60B46E7B" w14:textId="4053C757" w:rsidR="30163E72" w:rsidRDefault="30163E72" w:rsidP="6056763F">
      <w:pPr>
        <w:pStyle w:val="Lijstalinea"/>
        <w:numPr>
          <w:ilvl w:val="1"/>
          <w:numId w:val="2"/>
        </w:numPr>
        <w:rPr>
          <w:szCs w:val="20"/>
          <w:lang w:eastAsia="nl-NL"/>
        </w:rPr>
      </w:pPr>
      <w:r w:rsidRPr="6056763F">
        <w:rPr>
          <w:lang w:eastAsia="nl-NL"/>
        </w:rPr>
        <w:t>Werkende aansluiting van de individuele deelnemers, inclusief acceptatietest</w:t>
      </w:r>
    </w:p>
    <w:p w14:paraId="175BB85B" w14:textId="1EA65835" w:rsidR="30163E72" w:rsidRDefault="30163E72" w:rsidP="6056763F">
      <w:pPr>
        <w:pStyle w:val="Lijstalinea"/>
        <w:numPr>
          <w:ilvl w:val="2"/>
          <w:numId w:val="1"/>
        </w:numPr>
        <w:rPr>
          <w:szCs w:val="20"/>
          <w:lang w:eastAsia="nl-NL"/>
        </w:rPr>
      </w:pPr>
      <w:r w:rsidRPr="6056763F">
        <w:rPr>
          <w:lang w:eastAsia="nl-NL"/>
        </w:rPr>
        <w:t>Op basis van het koppelen met een EMS</w:t>
      </w:r>
    </w:p>
    <w:p w14:paraId="0D9961CE" w14:textId="415F04CC" w:rsidR="30163E72" w:rsidRDefault="30163E72" w:rsidP="6056763F">
      <w:pPr>
        <w:pStyle w:val="Lijstalinea"/>
        <w:numPr>
          <w:ilvl w:val="2"/>
          <w:numId w:val="1"/>
        </w:numPr>
        <w:rPr>
          <w:szCs w:val="20"/>
          <w:lang w:eastAsia="nl-NL"/>
        </w:rPr>
      </w:pPr>
      <w:r w:rsidRPr="6056763F">
        <w:rPr>
          <w:lang w:eastAsia="nl-NL"/>
        </w:rPr>
        <w:t>Op basis van directe aansluiting van hun assets (via een gateway)</w:t>
      </w:r>
    </w:p>
    <w:p w14:paraId="185796B7" w14:textId="65EEB0B8" w:rsidR="30163E72" w:rsidRDefault="30163E72" w:rsidP="6056763F">
      <w:pPr>
        <w:pStyle w:val="Lijstalinea"/>
        <w:numPr>
          <w:ilvl w:val="1"/>
          <w:numId w:val="2"/>
        </w:numPr>
        <w:rPr>
          <w:szCs w:val="20"/>
          <w:lang w:eastAsia="nl-NL"/>
        </w:rPr>
      </w:pPr>
      <w:r w:rsidRPr="6056763F">
        <w:rPr>
          <w:lang w:eastAsia="nl-NL"/>
        </w:rPr>
        <w:t>Leveren van</w:t>
      </w:r>
      <w:r w:rsidR="00F4111D">
        <w:rPr>
          <w:lang w:eastAsia="nl-NL"/>
        </w:rPr>
        <w:t xml:space="preserve"> individueel</w:t>
      </w:r>
      <w:r w:rsidRPr="6056763F">
        <w:rPr>
          <w:lang w:eastAsia="nl-NL"/>
        </w:rPr>
        <w:t xml:space="preserve"> EMS voor (deel van de) deelnemers</w:t>
      </w:r>
    </w:p>
    <w:p w14:paraId="23DA9744" w14:textId="49DB9158" w:rsidR="30163E72" w:rsidRDefault="30163E72" w:rsidP="6056763F">
      <w:pPr>
        <w:pStyle w:val="Lijstalinea"/>
        <w:numPr>
          <w:ilvl w:val="1"/>
          <w:numId w:val="2"/>
        </w:numPr>
        <w:rPr>
          <w:szCs w:val="20"/>
          <w:lang w:val="en-US" w:eastAsia="nl-NL"/>
        </w:rPr>
      </w:pPr>
      <w:r w:rsidRPr="6056763F">
        <w:rPr>
          <w:lang w:val="en-US" w:eastAsia="nl-NL"/>
        </w:rPr>
        <w:t>Service Level Agreement op geleverde CEMS (en EMS)</w:t>
      </w:r>
    </w:p>
    <w:p w14:paraId="259E9765" w14:textId="77777777" w:rsidR="00AA2F7A" w:rsidRPr="00AA2F7A" w:rsidRDefault="30163E72" w:rsidP="6056763F">
      <w:pPr>
        <w:pStyle w:val="Lijstalinea"/>
        <w:numPr>
          <w:ilvl w:val="2"/>
          <w:numId w:val="2"/>
        </w:numPr>
        <w:rPr>
          <w:szCs w:val="20"/>
          <w:lang w:val="en-US" w:eastAsia="nl-NL"/>
        </w:rPr>
      </w:pPr>
      <w:r w:rsidRPr="6056763F">
        <w:rPr>
          <w:lang w:val="en-US" w:eastAsia="nl-NL"/>
        </w:rPr>
        <w:t xml:space="preserve">24/7 monitoring </w:t>
      </w:r>
    </w:p>
    <w:p w14:paraId="3095A84D" w14:textId="7F580018" w:rsidR="30163E72" w:rsidRPr="006A5DEC" w:rsidRDefault="006A5DEC" w:rsidP="6056763F">
      <w:pPr>
        <w:pStyle w:val="Lijstalinea"/>
        <w:numPr>
          <w:ilvl w:val="2"/>
          <w:numId w:val="2"/>
        </w:numPr>
        <w:rPr>
          <w:szCs w:val="20"/>
          <w:lang w:eastAsia="nl-NL"/>
        </w:rPr>
      </w:pPr>
      <w:r w:rsidRPr="006A5DEC">
        <w:rPr>
          <w:lang w:eastAsia="nl-NL"/>
        </w:rPr>
        <w:t>Beschikbaarheid</w:t>
      </w:r>
      <w:r>
        <w:rPr>
          <w:lang w:eastAsia="nl-NL"/>
        </w:rPr>
        <w:t>/vervangbaarheid</w:t>
      </w:r>
      <w:r w:rsidRPr="006A5DEC">
        <w:rPr>
          <w:lang w:eastAsia="nl-NL"/>
        </w:rPr>
        <w:t xml:space="preserve"> van</w:t>
      </w:r>
      <w:r w:rsidR="30163E72" w:rsidRPr="006A5DEC">
        <w:rPr>
          <w:lang w:eastAsia="nl-NL"/>
        </w:rPr>
        <w:t xml:space="preserve"> kritische componenten</w:t>
      </w:r>
    </w:p>
    <w:p w14:paraId="0547903D" w14:textId="4858A193" w:rsidR="30163E72" w:rsidRDefault="30163E72" w:rsidP="6056763F">
      <w:pPr>
        <w:pStyle w:val="Lijstalinea"/>
        <w:numPr>
          <w:ilvl w:val="2"/>
          <w:numId w:val="2"/>
        </w:numPr>
        <w:rPr>
          <w:szCs w:val="20"/>
          <w:lang w:eastAsia="nl-NL"/>
        </w:rPr>
      </w:pPr>
      <w:r w:rsidRPr="6056763F">
        <w:rPr>
          <w:lang w:eastAsia="nl-NL"/>
        </w:rPr>
        <w:t>Correctief, adaptief, en preventief onderhoud op systeem</w:t>
      </w:r>
    </w:p>
    <w:p w14:paraId="2B924BB9" w14:textId="0C8164C0" w:rsidR="30163E72" w:rsidRDefault="30163E72" w:rsidP="6056763F">
      <w:pPr>
        <w:pStyle w:val="Lijstalinea"/>
        <w:numPr>
          <w:ilvl w:val="1"/>
          <w:numId w:val="2"/>
        </w:numPr>
        <w:rPr>
          <w:szCs w:val="20"/>
          <w:lang w:eastAsia="nl-NL"/>
        </w:rPr>
      </w:pPr>
      <w:r w:rsidRPr="6056763F">
        <w:rPr>
          <w:lang w:eastAsia="nl-NL"/>
        </w:rPr>
        <w:t xml:space="preserve">Rol als </w:t>
      </w:r>
      <w:r w:rsidR="00F4111D">
        <w:rPr>
          <w:lang w:eastAsia="nl-NL"/>
        </w:rPr>
        <w:t>CEMS-</w:t>
      </w:r>
      <w:r w:rsidRPr="6056763F">
        <w:rPr>
          <w:lang w:eastAsia="nl-NL"/>
        </w:rPr>
        <w:t>operator:</w:t>
      </w:r>
    </w:p>
    <w:p w14:paraId="61351B0B" w14:textId="77777777" w:rsidR="00F4111D" w:rsidRPr="0087161E" w:rsidRDefault="00F4111D" w:rsidP="00F4111D">
      <w:pPr>
        <w:pStyle w:val="Lijstalinea"/>
        <w:numPr>
          <w:ilvl w:val="2"/>
          <w:numId w:val="2"/>
        </w:numPr>
        <w:rPr>
          <w:szCs w:val="20"/>
          <w:lang w:eastAsia="nl-NL"/>
        </w:rPr>
      </w:pPr>
      <w:r w:rsidRPr="0087161E">
        <w:rPr>
          <w:szCs w:val="20"/>
          <w:lang w:eastAsia="nl-NL"/>
        </w:rPr>
        <w:t>Administrator (beheren van accounts, rechten, instellingen, etc)</w:t>
      </w:r>
    </w:p>
    <w:p w14:paraId="4D5B726D" w14:textId="77777777" w:rsidR="00F4111D" w:rsidRPr="0087161E" w:rsidRDefault="00F4111D" w:rsidP="00F4111D">
      <w:pPr>
        <w:pStyle w:val="Lijstalinea"/>
        <w:numPr>
          <w:ilvl w:val="2"/>
          <w:numId w:val="2"/>
        </w:numPr>
        <w:rPr>
          <w:szCs w:val="20"/>
          <w:lang w:eastAsia="nl-NL"/>
        </w:rPr>
      </w:pPr>
      <w:r w:rsidRPr="0087161E">
        <w:rPr>
          <w:szCs w:val="20"/>
          <w:lang w:eastAsia="nl-NL"/>
        </w:rPr>
        <w:t>24/7 monitoring en storingsopvolging</w:t>
      </w:r>
    </w:p>
    <w:p w14:paraId="48419BFC" w14:textId="77777777" w:rsidR="00F4111D" w:rsidRPr="0087161E" w:rsidRDefault="00F4111D" w:rsidP="00F4111D">
      <w:pPr>
        <w:pStyle w:val="Lijstalinea"/>
        <w:numPr>
          <w:ilvl w:val="2"/>
          <w:numId w:val="2"/>
        </w:numPr>
        <w:rPr>
          <w:szCs w:val="20"/>
          <w:lang w:eastAsia="nl-NL"/>
        </w:rPr>
      </w:pPr>
      <w:r w:rsidRPr="0087161E">
        <w:rPr>
          <w:szCs w:val="20"/>
          <w:lang w:eastAsia="nl-NL"/>
        </w:rPr>
        <w:t>Configureren van dashboards (voor deelnemers, collectief, netbeheerder, derden)</w:t>
      </w:r>
    </w:p>
    <w:p w14:paraId="1809EAF7" w14:textId="77777777" w:rsidR="00F4111D" w:rsidRPr="0087161E" w:rsidRDefault="00F4111D" w:rsidP="00F4111D">
      <w:pPr>
        <w:pStyle w:val="Lijstalinea"/>
        <w:numPr>
          <w:ilvl w:val="2"/>
          <w:numId w:val="2"/>
        </w:numPr>
        <w:rPr>
          <w:szCs w:val="20"/>
          <w:lang w:eastAsia="nl-NL"/>
        </w:rPr>
      </w:pPr>
      <w:r w:rsidRPr="0087161E">
        <w:rPr>
          <w:szCs w:val="20"/>
          <w:lang w:eastAsia="nl-NL"/>
        </w:rPr>
        <w:t>Verstrekken van data en datatoegang (exportfunctie)</w:t>
      </w:r>
    </w:p>
    <w:p w14:paraId="4F87C618" w14:textId="77777777" w:rsidR="00F4111D" w:rsidRPr="0087161E" w:rsidRDefault="00F4111D" w:rsidP="00F4111D">
      <w:pPr>
        <w:pStyle w:val="Lijstalinea"/>
        <w:numPr>
          <w:ilvl w:val="2"/>
          <w:numId w:val="2"/>
        </w:numPr>
        <w:rPr>
          <w:szCs w:val="20"/>
          <w:lang w:eastAsia="nl-NL"/>
        </w:rPr>
      </w:pPr>
      <w:r w:rsidRPr="0087161E">
        <w:rPr>
          <w:szCs w:val="20"/>
          <w:lang w:eastAsia="nl-NL"/>
        </w:rPr>
        <w:t>Analyseren van data en events (overschrijding)</w:t>
      </w:r>
    </w:p>
    <w:p w14:paraId="26C761AF" w14:textId="77777777" w:rsidR="00F4111D" w:rsidRPr="0087161E" w:rsidRDefault="00F4111D" w:rsidP="00F4111D">
      <w:pPr>
        <w:pStyle w:val="Lijstalinea"/>
        <w:numPr>
          <w:ilvl w:val="2"/>
          <w:numId w:val="2"/>
        </w:numPr>
        <w:rPr>
          <w:szCs w:val="20"/>
          <w:lang w:eastAsia="nl-NL"/>
        </w:rPr>
      </w:pPr>
      <w:r w:rsidRPr="0087161E">
        <w:rPr>
          <w:szCs w:val="20"/>
          <w:lang w:eastAsia="nl-NL"/>
        </w:rPr>
        <w:t>Opstellen rapportages (collectief, netbeheerder)</w:t>
      </w:r>
    </w:p>
    <w:p w14:paraId="49FB3DAE" w14:textId="77777777" w:rsidR="00F4111D" w:rsidRPr="00FE37DA" w:rsidRDefault="00F4111D" w:rsidP="00F4111D">
      <w:pPr>
        <w:pStyle w:val="Lijstalinea"/>
        <w:numPr>
          <w:ilvl w:val="1"/>
          <w:numId w:val="2"/>
        </w:numPr>
        <w:rPr>
          <w:szCs w:val="20"/>
          <w:lang w:eastAsia="nl-NL"/>
        </w:rPr>
      </w:pPr>
      <w:r w:rsidRPr="00FE37DA">
        <w:rPr>
          <w:szCs w:val="20"/>
          <w:lang w:eastAsia="nl-NL"/>
        </w:rPr>
        <w:t>Rol als technisch beheerder van (gedeelde) assets (middenspanningsinstallaties, opwek, centrale batterij)</w:t>
      </w:r>
    </w:p>
    <w:p w14:paraId="467A2483" w14:textId="77777777" w:rsidR="00F4111D" w:rsidRPr="00FE37DA" w:rsidRDefault="00F4111D" w:rsidP="00F4111D">
      <w:pPr>
        <w:pStyle w:val="Lijstalinea"/>
        <w:numPr>
          <w:ilvl w:val="2"/>
          <w:numId w:val="2"/>
        </w:numPr>
        <w:rPr>
          <w:szCs w:val="20"/>
          <w:lang w:eastAsia="nl-NL"/>
        </w:rPr>
      </w:pPr>
      <w:r w:rsidRPr="00FE37DA">
        <w:rPr>
          <w:szCs w:val="20"/>
          <w:lang w:eastAsia="nl-NL"/>
        </w:rPr>
        <w:t>Onderhoudsplan, storingsoplossing</w:t>
      </w:r>
    </w:p>
    <w:p w14:paraId="56D7896F" w14:textId="77777777" w:rsidR="00F4111D" w:rsidRPr="00FE37DA" w:rsidRDefault="00F4111D" w:rsidP="00F4111D">
      <w:pPr>
        <w:pStyle w:val="Lijstalinea"/>
        <w:numPr>
          <w:ilvl w:val="1"/>
          <w:numId w:val="2"/>
        </w:numPr>
        <w:rPr>
          <w:szCs w:val="20"/>
          <w:lang w:eastAsia="nl-NL"/>
        </w:rPr>
      </w:pPr>
      <w:r w:rsidRPr="00FE37DA">
        <w:rPr>
          <w:szCs w:val="20"/>
          <w:lang w:eastAsia="nl-NL"/>
        </w:rPr>
        <w:t>Rol als Congestion Service Provider (erkenning als CSP)</w:t>
      </w:r>
    </w:p>
    <w:p w14:paraId="25C04AFB" w14:textId="42A91CD8" w:rsidR="00F4111D" w:rsidRPr="00C944AE" w:rsidRDefault="00F4111D" w:rsidP="00F4111D">
      <w:pPr>
        <w:pStyle w:val="Lijstalinea"/>
        <w:numPr>
          <w:ilvl w:val="1"/>
          <w:numId w:val="2"/>
        </w:numPr>
        <w:rPr>
          <w:szCs w:val="20"/>
          <w:lang w:eastAsia="nl-NL"/>
        </w:rPr>
      </w:pPr>
      <w:r w:rsidRPr="00FE37DA">
        <w:rPr>
          <w:szCs w:val="20"/>
          <w:lang w:eastAsia="nl-NL"/>
        </w:rPr>
        <w:t>Rol als Local System Operator (LSO)</w:t>
      </w:r>
      <w:r w:rsidR="00324902">
        <w:rPr>
          <w:szCs w:val="20"/>
          <w:lang w:eastAsia="nl-NL"/>
        </w:rPr>
        <w:t xml:space="preserve"> of vergelijkbaar</w:t>
      </w:r>
      <w:r w:rsidRPr="00FE37DA">
        <w:rPr>
          <w:szCs w:val="20"/>
          <w:lang w:eastAsia="nl-NL"/>
        </w:rPr>
        <w:t>: voorspellen en afgeven voorspelling richting</w:t>
      </w:r>
      <w:r>
        <w:rPr>
          <w:szCs w:val="20"/>
          <w:lang w:eastAsia="nl-NL"/>
        </w:rPr>
        <w:t xml:space="preserve"> netbeheerder en leverancier/BRP als basis voor resp. T-prognose en E-programma</w:t>
      </w:r>
    </w:p>
    <w:p w14:paraId="2387106A" w14:textId="142B2E68" w:rsidR="30163E72" w:rsidRDefault="30163E72" w:rsidP="6056763F">
      <w:pPr>
        <w:pStyle w:val="Lijstalinea"/>
        <w:numPr>
          <w:ilvl w:val="1"/>
          <w:numId w:val="2"/>
        </w:numPr>
        <w:rPr>
          <w:szCs w:val="20"/>
          <w:lang w:eastAsia="nl-NL"/>
        </w:rPr>
      </w:pPr>
      <w:r w:rsidRPr="6056763F">
        <w:rPr>
          <w:lang w:eastAsia="nl-NL"/>
        </w:rPr>
        <w:t>Rol om namens collectief te handelen op volgende</w:t>
      </w:r>
      <w:r w:rsidR="32EC2765" w:rsidRPr="6056763F">
        <w:rPr>
          <w:lang w:eastAsia="nl-NL"/>
        </w:rPr>
        <w:t xml:space="preserve"> </w:t>
      </w:r>
      <w:r w:rsidRPr="6056763F">
        <w:rPr>
          <w:lang w:eastAsia="nl-NL"/>
        </w:rPr>
        <w:t>markten: [..................]</w:t>
      </w:r>
    </w:p>
    <w:p w14:paraId="33EB3F7A" w14:textId="35D02279" w:rsidR="30163E72" w:rsidRDefault="30163E72" w:rsidP="6056763F">
      <w:pPr>
        <w:pStyle w:val="Lijstalinea"/>
        <w:numPr>
          <w:ilvl w:val="1"/>
          <w:numId w:val="2"/>
        </w:numPr>
        <w:rPr>
          <w:szCs w:val="20"/>
          <w:lang w:eastAsia="nl-NL"/>
        </w:rPr>
      </w:pPr>
      <w:r w:rsidRPr="6056763F">
        <w:rPr>
          <w:lang w:val="en-US" w:eastAsia="nl-NL"/>
        </w:rPr>
        <w:t xml:space="preserve">Anders, </w:t>
      </w:r>
      <w:r w:rsidRPr="6056763F">
        <w:rPr>
          <w:lang w:eastAsia="nl-NL"/>
        </w:rPr>
        <w:t>licht toe: […………………………………………..]</w:t>
      </w:r>
    </w:p>
    <w:p w14:paraId="67D6F4C2" w14:textId="714B9AE6" w:rsidR="6056763F" w:rsidRDefault="6056763F" w:rsidP="6056763F">
      <w:pPr>
        <w:rPr>
          <w:lang w:eastAsia="nl-NL"/>
        </w:rPr>
      </w:pPr>
    </w:p>
    <w:p w14:paraId="554BF4BB" w14:textId="25563FB6" w:rsidR="007F5CF1" w:rsidRDefault="30163E72" w:rsidP="6056763F">
      <w:pPr>
        <w:rPr>
          <w:lang w:eastAsia="nl-NL"/>
        </w:rPr>
      </w:pPr>
      <w:r w:rsidRPr="6056763F">
        <w:rPr>
          <w:lang w:eastAsia="nl-NL"/>
        </w:rPr>
        <w:t xml:space="preserve">Ga nu door naar sectie </w:t>
      </w:r>
      <w:r w:rsidR="007F5CF1">
        <w:rPr>
          <w:lang w:eastAsia="nl-NL"/>
        </w:rPr>
        <w:t>8</w:t>
      </w:r>
      <w:r w:rsidR="00AD5E28">
        <w:rPr>
          <w:lang w:eastAsia="nl-NL"/>
        </w:rPr>
        <w:t xml:space="preserve"> of</w:t>
      </w:r>
      <w:r w:rsidRPr="6056763F">
        <w:rPr>
          <w:lang w:eastAsia="nl-NL"/>
        </w:rPr>
        <w:t xml:space="preserve"> de eerstvolgende nog openstaande sectie.</w:t>
      </w:r>
    </w:p>
    <w:p w14:paraId="78D6FC22" w14:textId="77777777" w:rsidR="007F5CF1" w:rsidRDefault="007F5CF1">
      <w:pPr>
        <w:spacing w:after="160"/>
        <w:rPr>
          <w:lang w:eastAsia="nl-NL"/>
        </w:rPr>
      </w:pPr>
      <w:r>
        <w:rPr>
          <w:lang w:eastAsia="nl-NL"/>
        </w:rPr>
        <w:br w:type="page"/>
      </w:r>
    </w:p>
    <w:p w14:paraId="79F85C82" w14:textId="7E4B7AED" w:rsidR="00B5504B" w:rsidRPr="00B5504B" w:rsidRDefault="00E24972" w:rsidP="00B5504B">
      <w:pPr>
        <w:rPr>
          <w:lang w:eastAsia="nl-NL"/>
        </w:rPr>
      </w:pPr>
      <w:r>
        <w:rPr>
          <w:noProof/>
          <w:lang w:eastAsia="nl-NL"/>
        </w:rPr>
        <w:lastRenderedPageBreak/>
        <w:pict w14:anchorId="6243A68D">
          <v:rect id="_x0000_i1031" alt="" style="width:453.6pt;height:.05pt;mso-width-percent:0;mso-height-percent:0;mso-width-percent:0;mso-height-percent:0" o:hralign="center" o:hrstd="t" o:hr="t" fillcolor="#a0a0a0" stroked="f"/>
        </w:pict>
      </w:r>
    </w:p>
    <w:p w14:paraId="4801EC4D" w14:textId="216691F2" w:rsidR="00B5504B" w:rsidRPr="00B5504B" w:rsidRDefault="4E433FF4" w:rsidP="003D4319">
      <w:pPr>
        <w:pStyle w:val="Kop1"/>
        <w:numPr>
          <w:ilvl w:val="0"/>
          <w:numId w:val="10"/>
        </w:numPr>
        <w:rPr>
          <w:rFonts w:eastAsia="Times New Roman"/>
          <w:lang w:eastAsia="nl-NL"/>
        </w:rPr>
      </w:pPr>
      <w:bookmarkStart w:id="7" w:name="_Toc215582780"/>
      <w:r w:rsidRPr="6056763F">
        <w:rPr>
          <w:rFonts w:eastAsia="Times New Roman"/>
          <w:lang w:eastAsia="nl-NL"/>
        </w:rPr>
        <w:t>Beoordeling en besluitvorming uitvraag</w:t>
      </w:r>
      <w:bookmarkEnd w:id="7"/>
    </w:p>
    <w:p w14:paraId="0CD3103B" w14:textId="77777777" w:rsidR="00B5504B" w:rsidRPr="00B5504B" w:rsidRDefault="00B5504B" w:rsidP="00B5504B">
      <w:pPr>
        <w:rPr>
          <w:lang w:eastAsia="nl-NL"/>
        </w:rPr>
      </w:pPr>
    </w:p>
    <w:p w14:paraId="601221B5" w14:textId="40697ED6" w:rsidR="6B4DE636" w:rsidRDefault="6B4DE636" w:rsidP="6056763F">
      <w:pPr>
        <w:rPr>
          <w:lang w:eastAsia="nl-NL"/>
        </w:rPr>
      </w:pPr>
      <w:r w:rsidRPr="6056763F">
        <w:rPr>
          <w:lang w:eastAsia="nl-NL"/>
        </w:rPr>
        <w:t>Geef het tijdpad aan voor start uitvraag, ev</w:t>
      </w:r>
      <w:r w:rsidR="35D91AB4" w:rsidRPr="6056763F">
        <w:rPr>
          <w:lang w:eastAsia="nl-NL"/>
        </w:rPr>
        <w:t>entuele</w:t>
      </w:r>
      <w:r w:rsidRPr="6056763F">
        <w:rPr>
          <w:lang w:eastAsia="nl-NL"/>
        </w:rPr>
        <w:t xml:space="preserve"> mogelijkheden voor </w:t>
      </w:r>
      <w:r w:rsidR="44CD1094" w:rsidRPr="6056763F">
        <w:rPr>
          <w:lang w:eastAsia="nl-NL"/>
        </w:rPr>
        <w:t xml:space="preserve">interactie, </w:t>
      </w:r>
      <w:r w:rsidRPr="6056763F">
        <w:rPr>
          <w:lang w:eastAsia="nl-NL"/>
        </w:rPr>
        <w:t xml:space="preserve">indiening, </w:t>
      </w:r>
      <w:r w:rsidR="7E812CF0" w:rsidRPr="6056763F">
        <w:rPr>
          <w:lang w:eastAsia="nl-NL"/>
        </w:rPr>
        <w:t>beoordeling, en besluitvorming, contractverlening en oplevering.</w:t>
      </w:r>
      <w:r w:rsidR="5D771425" w:rsidRPr="6056763F">
        <w:rPr>
          <w:lang w:eastAsia="nl-NL"/>
        </w:rPr>
        <w:t xml:space="preserve"> Overweeg om daarbij aan te geven welke partijen daarbij betrokken zijn</w:t>
      </w:r>
      <w:r w:rsidR="3CD17EEB" w:rsidRPr="6056763F">
        <w:rPr>
          <w:lang w:eastAsia="nl-NL"/>
        </w:rPr>
        <w:t xml:space="preserve"> </w:t>
      </w:r>
      <w:r w:rsidR="5D771425" w:rsidRPr="6056763F">
        <w:rPr>
          <w:lang w:eastAsia="nl-NL"/>
        </w:rPr>
        <w:t>(bijv. wie beoordeelt</w:t>
      </w:r>
      <w:r w:rsidR="774C011A" w:rsidRPr="6056763F">
        <w:rPr>
          <w:lang w:eastAsia="nl-NL"/>
        </w:rPr>
        <w:t>, wie contracteert).</w:t>
      </w:r>
      <w:r w:rsidR="5B251BD1" w:rsidRPr="6056763F">
        <w:rPr>
          <w:lang w:eastAsia="nl-NL"/>
        </w:rPr>
        <w:t xml:space="preserve"> Zie </w:t>
      </w:r>
      <w:r w:rsidR="00CD2AD1">
        <w:rPr>
          <w:lang w:eastAsia="nl-NL"/>
        </w:rPr>
        <w:t xml:space="preserve">hieronder </w:t>
      </w:r>
      <w:r w:rsidR="5B251BD1" w:rsidRPr="6056763F">
        <w:rPr>
          <w:lang w:eastAsia="nl-NL"/>
        </w:rPr>
        <w:t>als voorbeeld een procestabel zoals te doen gebruikelijk bij overheidsaanbestedingen.</w:t>
      </w:r>
      <w:r w:rsidR="00CD2AD1">
        <w:rPr>
          <w:lang w:eastAsia="nl-NL"/>
        </w:rPr>
        <w:t xml:space="preserve"> Een dergelijk (formeel) proces kan al snel enkele maanden tot een half jaar duren; houdt daar </w:t>
      </w:r>
      <w:r w:rsidR="001405C9">
        <w:rPr>
          <w:lang w:eastAsia="nl-NL"/>
        </w:rPr>
        <w:t xml:space="preserve">in het geval van een (meer) formele uitvraag </w:t>
      </w:r>
      <w:r w:rsidR="00CD2AD1">
        <w:rPr>
          <w:lang w:eastAsia="nl-NL"/>
        </w:rPr>
        <w:t xml:space="preserve">rekening mee en </w:t>
      </w:r>
      <w:r w:rsidR="00395FF1">
        <w:rPr>
          <w:lang w:eastAsia="nl-NL"/>
        </w:rPr>
        <w:t>schets ongeacht het type uitvraag een realistische planning alvorens de uitvraag te starten</w:t>
      </w:r>
      <w:r w:rsidR="00CD2AD1">
        <w:rPr>
          <w:lang w:eastAsia="nl-NL"/>
        </w:rPr>
        <w:t>.</w:t>
      </w:r>
    </w:p>
    <w:p w14:paraId="018CE9CB" w14:textId="3572D57E" w:rsidR="6056763F" w:rsidRDefault="6056763F" w:rsidP="6056763F">
      <w:pPr>
        <w:rPr>
          <w:highlight w:val="yellow"/>
          <w:lang w:eastAsia="nl-NL"/>
        </w:rPr>
      </w:pPr>
    </w:p>
    <w:tbl>
      <w:tblPr>
        <w:tblStyle w:val="Thinktabel1"/>
        <w:tblW w:w="9155" w:type="dxa"/>
        <w:tblLayout w:type="fixed"/>
        <w:tblLook w:val="06A0" w:firstRow="1" w:lastRow="0" w:firstColumn="1" w:lastColumn="0" w:noHBand="1" w:noVBand="1"/>
      </w:tblPr>
      <w:tblGrid>
        <w:gridCol w:w="4088"/>
        <w:gridCol w:w="1162"/>
        <w:gridCol w:w="3905"/>
      </w:tblGrid>
      <w:tr w:rsidR="00091F3C" w:rsidRPr="00091F3C" w14:paraId="58AD9D1E" w14:textId="77777777" w:rsidTr="00CF7A1E">
        <w:trPr>
          <w:cnfStyle w:val="100000000000" w:firstRow="1" w:lastRow="0" w:firstColumn="0" w:lastColumn="0" w:oddVBand="0" w:evenVBand="0" w:oddHBand="0" w:evenHBand="0" w:firstRowFirstColumn="0" w:firstRowLastColumn="0" w:lastRowFirstColumn="0" w:lastRowLastColumn="0"/>
          <w:trHeight w:val="300"/>
        </w:trPr>
        <w:tc>
          <w:tcPr>
            <w:tcW w:w="4088" w:type="dxa"/>
          </w:tcPr>
          <w:p w14:paraId="044A6C28" w14:textId="77777777" w:rsidR="00091F3C" w:rsidRPr="00091F3C" w:rsidRDefault="00091F3C" w:rsidP="00091F3C">
            <w:pPr>
              <w:spacing w:after="60"/>
              <w:rPr>
                <w:rFonts w:eastAsia="Arial"/>
                <w:sz w:val="18"/>
                <w:szCs w:val="18"/>
              </w:rPr>
            </w:pPr>
            <w:r w:rsidRPr="00091F3C">
              <w:rPr>
                <w:rFonts w:eastAsia="Arial"/>
                <w:sz w:val="18"/>
                <w:szCs w:val="18"/>
              </w:rPr>
              <w:t>Activiteit</w:t>
            </w:r>
          </w:p>
        </w:tc>
        <w:tc>
          <w:tcPr>
            <w:tcW w:w="1162" w:type="dxa"/>
          </w:tcPr>
          <w:p w14:paraId="3623F307" w14:textId="77777777" w:rsidR="00091F3C" w:rsidRPr="00091F3C" w:rsidRDefault="00091F3C" w:rsidP="00091F3C">
            <w:pPr>
              <w:spacing w:after="60"/>
              <w:rPr>
                <w:rFonts w:eastAsia="Arial"/>
                <w:sz w:val="18"/>
                <w:szCs w:val="18"/>
              </w:rPr>
            </w:pPr>
            <w:r w:rsidRPr="00091F3C">
              <w:rPr>
                <w:rFonts w:eastAsia="Arial"/>
                <w:sz w:val="18"/>
                <w:szCs w:val="18"/>
              </w:rPr>
              <w:t>Week</w:t>
            </w:r>
          </w:p>
        </w:tc>
        <w:tc>
          <w:tcPr>
            <w:tcW w:w="3905" w:type="dxa"/>
          </w:tcPr>
          <w:p w14:paraId="1C2F2BBC" w14:textId="77777777" w:rsidR="00091F3C" w:rsidRPr="00091F3C" w:rsidRDefault="00091F3C" w:rsidP="00091F3C">
            <w:pPr>
              <w:spacing w:after="60"/>
              <w:rPr>
                <w:rFonts w:eastAsia="Arial"/>
                <w:sz w:val="18"/>
                <w:szCs w:val="18"/>
              </w:rPr>
            </w:pPr>
            <w:r w:rsidRPr="00091F3C">
              <w:rPr>
                <w:rFonts w:eastAsia="Arial"/>
                <w:sz w:val="18"/>
                <w:szCs w:val="18"/>
              </w:rPr>
              <w:t>Opmerking</w:t>
            </w:r>
          </w:p>
        </w:tc>
      </w:tr>
      <w:tr w:rsidR="00091F3C" w:rsidRPr="00B715E5" w14:paraId="1C2F30DE" w14:textId="77777777" w:rsidTr="00091F3C">
        <w:trPr>
          <w:trHeight w:val="300"/>
        </w:trPr>
        <w:tc>
          <w:tcPr>
            <w:tcW w:w="4088" w:type="dxa"/>
            <w:shd w:val="clear" w:color="auto" w:fill="DEE5F0"/>
          </w:tcPr>
          <w:p w14:paraId="17716F3A" w14:textId="339D3F7E" w:rsidR="00091F3C" w:rsidRPr="00091F3C" w:rsidRDefault="00784E33" w:rsidP="00091F3C">
            <w:pPr>
              <w:spacing w:after="60"/>
              <w:rPr>
                <w:rFonts w:ascii="Arial" w:eastAsia="Arial" w:hAnsi="Arial"/>
                <w:sz w:val="18"/>
                <w:szCs w:val="18"/>
              </w:rPr>
            </w:pPr>
            <w:r w:rsidRPr="00B715E5">
              <w:rPr>
                <w:rFonts w:ascii="Arial" w:eastAsia="Arial" w:hAnsi="Arial"/>
                <w:sz w:val="18"/>
                <w:szCs w:val="18"/>
              </w:rPr>
              <w:t>O</w:t>
            </w:r>
            <w:r w:rsidR="00091F3C" w:rsidRPr="00091F3C">
              <w:rPr>
                <w:rFonts w:ascii="Arial" w:eastAsia="Arial" w:hAnsi="Arial"/>
                <w:sz w:val="18"/>
                <w:szCs w:val="18"/>
              </w:rPr>
              <w:t>ntvangst van document “</w:t>
            </w:r>
            <w:r w:rsidR="00091F3C" w:rsidRPr="00B715E5">
              <w:rPr>
                <w:rFonts w:ascii="Arial" w:eastAsia="Arial" w:hAnsi="Arial"/>
                <w:sz w:val="18"/>
                <w:szCs w:val="18"/>
              </w:rPr>
              <w:t>U</w:t>
            </w:r>
            <w:r w:rsidR="00091F3C" w:rsidRPr="00091F3C">
              <w:rPr>
                <w:rFonts w:ascii="Arial" w:eastAsia="Arial" w:hAnsi="Arial"/>
                <w:sz w:val="18"/>
                <w:szCs w:val="18"/>
              </w:rPr>
              <w:t xml:space="preserve">itvraag C-EMS </w:t>
            </w:r>
            <w:r w:rsidR="00091F3C" w:rsidRPr="00B715E5">
              <w:rPr>
                <w:rFonts w:ascii="Arial" w:eastAsia="Arial" w:hAnsi="Arial"/>
                <w:sz w:val="18"/>
                <w:szCs w:val="18"/>
              </w:rPr>
              <w:t>formulier”</w:t>
            </w:r>
            <w:r w:rsidRPr="00B715E5">
              <w:rPr>
                <w:rFonts w:ascii="Arial" w:eastAsia="Arial" w:hAnsi="Arial"/>
                <w:sz w:val="18"/>
                <w:szCs w:val="18"/>
              </w:rPr>
              <w:t xml:space="preserve"> door leveranciers</w:t>
            </w:r>
            <w:r w:rsidR="00B82AB8" w:rsidRPr="00B715E5">
              <w:rPr>
                <w:rFonts w:ascii="Arial" w:eastAsia="Arial" w:hAnsi="Arial"/>
                <w:sz w:val="18"/>
                <w:szCs w:val="18"/>
              </w:rPr>
              <w:t>, verzonden vanuit &lt;&lt;&lt;uitvragende instantie&gt;&gt;&gt;</w:t>
            </w:r>
          </w:p>
        </w:tc>
        <w:tc>
          <w:tcPr>
            <w:tcW w:w="1162" w:type="dxa"/>
            <w:shd w:val="clear" w:color="auto" w:fill="DEE5F0"/>
          </w:tcPr>
          <w:p w14:paraId="75C4CA0D" w14:textId="386E0CCC" w:rsidR="00091F3C" w:rsidRPr="00091F3C" w:rsidRDefault="00091F3C" w:rsidP="00091F3C">
            <w:pPr>
              <w:spacing w:after="60"/>
              <w:rPr>
                <w:rFonts w:ascii="Arial" w:eastAsia="Arial" w:hAnsi="Arial"/>
                <w:sz w:val="18"/>
                <w:szCs w:val="18"/>
              </w:rPr>
            </w:pPr>
            <w:r w:rsidRPr="00B715E5">
              <w:rPr>
                <w:rFonts w:ascii="Arial" w:eastAsia="Arial" w:hAnsi="Arial"/>
                <w:sz w:val="18"/>
                <w:szCs w:val="18"/>
              </w:rPr>
              <w:t>X</w:t>
            </w:r>
          </w:p>
        </w:tc>
        <w:tc>
          <w:tcPr>
            <w:tcW w:w="3905" w:type="dxa"/>
            <w:shd w:val="clear" w:color="auto" w:fill="DEE5F0"/>
          </w:tcPr>
          <w:p w14:paraId="19884797" w14:textId="621D3366" w:rsidR="00091F3C" w:rsidRPr="00091F3C" w:rsidRDefault="00091F3C" w:rsidP="00091F3C">
            <w:pPr>
              <w:spacing w:after="60"/>
              <w:rPr>
                <w:rFonts w:ascii="Arial" w:eastAsia="Arial" w:hAnsi="Arial"/>
                <w:sz w:val="18"/>
                <w:szCs w:val="18"/>
              </w:rPr>
            </w:pPr>
            <w:r w:rsidRPr="00091F3C">
              <w:rPr>
                <w:rFonts w:ascii="Arial" w:eastAsia="Arial" w:hAnsi="Arial"/>
                <w:sz w:val="18"/>
                <w:szCs w:val="18"/>
              </w:rPr>
              <w:t xml:space="preserve">U en </w:t>
            </w:r>
            <w:r w:rsidR="002B3EA9" w:rsidRPr="00B715E5">
              <w:rPr>
                <w:rFonts w:ascii="Arial" w:eastAsia="Arial" w:hAnsi="Arial"/>
                <w:sz w:val="18"/>
                <w:szCs w:val="18"/>
              </w:rPr>
              <w:t xml:space="preserve">… </w:t>
            </w:r>
            <w:r w:rsidRPr="00091F3C">
              <w:rPr>
                <w:rFonts w:ascii="Arial" w:eastAsia="Arial" w:hAnsi="Arial"/>
                <w:sz w:val="18"/>
                <w:szCs w:val="18"/>
              </w:rPr>
              <w:t>andere partijen zijn benaderd</w:t>
            </w:r>
          </w:p>
        </w:tc>
      </w:tr>
      <w:tr w:rsidR="00091F3C" w:rsidRPr="00091F3C" w14:paraId="7774B41E" w14:textId="77777777" w:rsidTr="00CF7A1E">
        <w:trPr>
          <w:trHeight w:val="300"/>
        </w:trPr>
        <w:tc>
          <w:tcPr>
            <w:tcW w:w="4088" w:type="dxa"/>
          </w:tcPr>
          <w:p w14:paraId="780B006C" w14:textId="77777777" w:rsidR="00091F3C" w:rsidRPr="00091F3C" w:rsidRDefault="00091F3C" w:rsidP="00091F3C">
            <w:pPr>
              <w:spacing w:after="60"/>
              <w:rPr>
                <w:rFonts w:ascii="Arial" w:eastAsia="Arial" w:hAnsi="Arial"/>
                <w:sz w:val="18"/>
                <w:szCs w:val="18"/>
              </w:rPr>
            </w:pPr>
            <w:r w:rsidRPr="00091F3C">
              <w:rPr>
                <w:rFonts w:ascii="Arial" w:eastAsia="Arial" w:hAnsi="Arial"/>
                <w:sz w:val="18"/>
                <w:szCs w:val="18"/>
              </w:rPr>
              <w:t>Vragen stellen door leverancier</w:t>
            </w:r>
          </w:p>
        </w:tc>
        <w:tc>
          <w:tcPr>
            <w:tcW w:w="1162" w:type="dxa"/>
          </w:tcPr>
          <w:p w14:paraId="591C2F23" w14:textId="24955872" w:rsidR="00091F3C" w:rsidRPr="00091F3C" w:rsidRDefault="00091F3C" w:rsidP="00091F3C">
            <w:pPr>
              <w:spacing w:after="60"/>
              <w:rPr>
                <w:rFonts w:ascii="Arial" w:eastAsia="Arial" w:hAnsi="Arial"/>
                <w:sz w:val="18"/>
                <w:szCs w:val="18"/>
              </w:rPr>
            </w:pPr>
            <w:r w:rsidRPr="00B715E5">
              <w:rPr>
                <w:rFonts w:ascii="Arial" w:eastAsia="Arial" w:hAnsi="Arial"/>
                <w:sz w:val="18"/>
                <w:szCs w:val="18"/>
              </w:rPr>
              <w:t xml:space="preserve">X + </w:t>
            </w:r>
            <w:r w:rsidR="00B82AB8" w:rsidRPr="00B715E5">
              <w:rPr>
                <w:rFonts w:ascii="Arial" w:eastAsia="Arial" w:hAnsi="Arial"/>
                <w:sz w:val="18"/>
                <w:szCs w:val="18"/>
              </w:rPr>
              <w:t>2</w:t>
            </w:r>
          </w:p>
        </w:tc>
        <w:tc>
          <w:tcPr>
            <w:tcW w:w="3905" w:type="dxa"/>
          </w:tcPr>
          <w:p w14:paraId="29492DF4" w14:textId="4AB5924B" w:rsidR="00091F3C" w:rsidRPr="00091F3C" w:rsidRDefault="00091F3C" w:rsidP="00091F3C">
            <w:pPr>
              <w:spacing w:after="60"/>
              <w:rPr>
                <w:rFonts w:ascii="Arial" w:eastAsia="Arial" w:hAnsi="Arial"/>
                <w:sz w:val="18"/>
                <w:szCs w:val="18"/>
              </w:rPr>
            </w:pPr>
            <w:r w:rsidRPr="00091F3C">
              <w:rPr>
                <w:rFonts w:ascii="Arial" w:eastAsia="Arial" w:hAnsi="Arial"/>
                <w:sz w:val="18"/>
                <w:szCs w:val="18"/>
              </w:rPr>
              <w:t xml:space="preserve">Uiterlijk </w:t>
            </w:r>
            <w:r w:rsidR="002B3EA9" w:rsidRPr="00B715E5">
              <w:rPr>
                <w:rFonts w:ascii="Arial" w:eastAsia="Arial" w:hAnsi="Arial"/>
                <w:sz w:val="18"/>
                <w:szCs w:val="18"/>
              </w:rPr>
              <w:t xml:space="preserve">&lt;&lt;&lt;concrete datum&gt;&gt;&gt; </w:t>
            </w:r>
            <w:r w:rsidRPr="00091F3C">
              <w:rPr>
                <w:rFonts w:ascii="Arial" w:eastAsia="Arial" w:hAnsi="Arial"/>
                <w:sz w:val="18"/>
                <w:szCs w:val="18"/>
              </w:rPr>
              <w:t xml:space="preserve">12:00, per mail aan </w:t>
            </w:r>
            <w:r w:rsidR="002B3EA9" w:rsidRPr="00B715E5">
              <w:rPr>
                <w:rFonts w:ascii="Arial" w:eastAsia="Arial" w:hAnsi="Arial"/>
                <w:sz w:val="18"/>
                <w:szCs w:val="18"/>
              </w:rPr>
              <w:t xml:space="preserve">&lt;&lt;&lt;mailadres contactpersoon uitvragende </w:t>
            </w:r>
            <w:r w:rsidR="000618F6" w:rsidRPr="00B715E5">
              <w:rPr>
                <w:rFonts w:ascii="Arial" w:eastAsia="Arial" w:hAnsi="Arial"/>
                <w:sz w:val="18"/>
                <w:szCs w:val="18"/>
              </w:rPr>
              <w:t>instantie&gt;&gt;&gt;</w:t>
            </w:r>
          </w:p>
        </w:tc>
      </w:tr>
      <w:tr w:rsidR="00091F3C" w:rsidRPr="00B715E5" w14:paraId="75A8565C" w14:textId="77777777" w:rsidTr="00091F3C">
        <w:trPr>
          <w:trHeight w:val="300"/>
        </w:trPr>
        <w:tc>
          <w:tcPr>
            <w:tcW w:w="4088" w:type="dxa"/>
            <w:shd w:val="clear" w:color="auto" w:fill="DEE5F0"/>
          </w:tcPr>
          <w:p w14:paraId="532ED1DE" w14:textId="2B349D65" w:rsidR="00091F3C" w:rsidRPr="00091F3C" w:rsidRDefault="00091F3C" w:rsidP="00091F3C">
            <w:pPr>
              <w:spacing w:after="60"/>
              <w:rPr>
                <w:rFonts w:ascii="Arial" w:eastAsia="Arial" w:hAnsi="Arial"/>
                <w:sz w:val="18"/>
                <w:szCs w:val="18"/>
              </w:rPr>
            </w:pPr>
            <w:r w:rsidRPr="00091F3C">
              <w:rPr>
                <w:rFonts w:ascii="Arial" w:eastAsia="Arial" w:hAnsi="Arial"/>
                <w:sz w:val="18"/>
                <w:szCs w:val="18"/>
              </w:rPr>
              <w:t xml:space="preserve">Vragen beantwoord door </w:t>
            </w:r>
            <w:r w:rsidR="000618F6" w:rsidRPr="00B715E5">
              <w:rPr>
                <w:rFonts w:ascii="Arial" w:eastAsia="Arial" w:hAnsi="Arial"/>
                <w:sz w:val="18"/>
                <w:szCs w:val="18"/>
              </w:rPr>
              <w:t>&lt;&lt;&lt;uitvragende instantie&gt;&gt;&gt;</w:t>
            </w:r>
          </w:p>
        </w:tc>
        <w:tc>
          <w:tcPr>
            <w:tcW w:w="1162" w:type="dxa"/>
            <w:shd w:val="clear" w:color="auto" w:fill="DEE5F0"/>
          </w:tcPr>
          <w:p w14:paraId="46360BF0" w14:textId="06EA39F9" w:rsidR="00091F3C" w:rsidRPr="00091F3C" w:rsidRDefault="00091F3C" w:rsidP="00091F3C">
            <w:pPr>
              <w:spacing w:after="60"/>
              <w:rPr>
                <w:rFonts w:ascii="Arial" w:eastAsia="Arial" w:hAnsi="Arial"/>
                <w:sz w:val="18"/>
                <w:szCs w:val="18"/>
              </w:rPr>
            </w:pPr>
            <w:r w:rsidRPr="00B715E5">
              <w:rPr>
                <w:rFonts w:ascii="Arial" w:eastAsia="Arial" w:hAnsi="Arial"/>
                <w:sz w:val="18"/>
                <w:szCs w:val="18"/>
              </w:rPr>
              <w:t xml:space="preserve">X + </w:t>
            </w:r>
            <w:r w:rsidR="00B82AB8" w:rsidRPr="00B715E5">
              <w:rPr>
                <w:rFonts w:ascii="Arial" w:eastAsia="Arial" w:hAnsi="Arial"/>
                <w:sz w:val="18"/>
                <w:szCs w:val="18"/>
              </w:rPr>
              <w:t>3</w:t>
            </w:r>
          </w:p>
        </w:tc>
        <w:tc>
          <w:tcPr>
            <w:tcW w:w="3905" w:type="dxa"/>
            <w:shd w:val="clear" w:color="auto" w:fill="DEE5F0"/>
          </w:tcPr>
          <w:p w14:paraId="2274CB4F" w14:textId="3CF81639" w:rsidR="00091F3C" w:rsidRPr="00091F3C" w:rsidRDefault="00C12C89" w:rsidP="00091F3C">
            <w:pPr>
              <w:spacing w:after="60"/>
              <w:rPr>
                <w:rFonts w:ascii="Arial" w:eastAsia="Arial" w:hAnsi="Arial"/>
                <w:sz w:val="18"/>
                <w:szCs w:val="18"/>
              </w:rPr>
            </w:pPr>
            <w:r w:rsidRPr="00B715E5">
              <w:rPr>
                <w:rFonts w:ascii="Arial" w:eastAsia="Arial" w:hAnsi="Arial"/>
                <w:sz w:val="18"/>
                <w:szCs w:val="18"/>
              </w:rPr>
              <w:t>A</w:t>
            </w:r>
            <w:r w:rsidRPr="00091F3C">
              <w:rPr>
                <w:rFonts w:ascii="Arial" w:eastAsia="Arial" w:hAnsi="Arial"/>
                <w:sz w:val="18"/>
                <w:szCs w:val="18"/>
              </w:rPr>
              <w:t xml:space="preserve">lle </w:t>
            </w:r>
            <w:r w:rsidR="000A63FE" w:rsidRPr="00B715E5">
              <w:rPr>
                <w:rFonts w:ascii="Arial" w:eastAsia="Arial" w:hAnsi="Arial"/>
                <w:sz w:val="18"/>
                <w:szCs w:val="18"/>
              </w:rPr>
              <w:t xml:space="preserve">leveranciers </w:t>
            </w:r>
            <w:r w:rsidRPr="00091F3C">
              <w:rPr>
                <w:rFonts w:ascii="Arial" w:eastAsia="Arial" w:hAnsi="Arial"/>
                <w:sz w:val="18"/>
                <w:szCs w:val="18"/>
              </w:rPr>
              <w:t>ontvangen (geanonimiseerd) de gestelde vragen en bijbehorende antwoorden.</w:t>
            </w:r>
          </w:p>
        </w:tc>
      </w:tr>
      <w:tr w:rsidR="00091F3C" w:rsidRPr="00091F3C" w14:paraId="436A0C29" w14:textId="77777777" w:rsidTr="00CF7A1E">
        <w:trPr>
          <w:trHeight w:val="300"/>
        </w:trPr>
        <w:tc>
          <w:tcPr>
            <w:tcW w:w="4088" w:type="dxa"/>
          </w:tcPr>
          <w:p w14:paraId="5605FE42" w14:textId="60F07354" w:rsidR="00091F3C" w:rsidRPr="00091F3C" w:rsidRDefault="00091F3C" w:rsidP="00091F3C">
            <w:pPr>
              <w:spacing w:after="60"/>
              <w:rPr>
                <w:rFonts w:ascii="Arial" w:eastAsia="Arial" w:hAnsi="Arial"/>
                <w:sz w:val="18"/>
                <w:szCs w:val="18"/>
              </w:rPr>
            </w:pPr>
            <w:r w:rsidRPr="00091F3C">
              <w:rPr>
                <w:rFonts w:ascii="Arial" w:eastAsia="Arial" w:hAnsi="Arial"/>
                <w:sz w:val="18"/>
                <w:szCs w:val="18"/>
              </w:rPr>
              <w:t xml:space="preserve">Eventuele aanvullingen op uitvraag door </w:t>
            </w:r>
            <w:r w:rsidR="007934A2" w:rsidRPr="00B715E5">
              <w:rPr>
                <w:rFonts w:ascii="Arial" w:eastAsia="Arial" w:hAnsi="Arial"/>
                <w:sz w:val="18"/>
                <w:szCs w:val="18"/>
              </w:rPr>
              <w:t>&lt;&lt;&lt;uitvragende instantie&gt;&gt;&gt;</w:t>
            </w:r>
            <w:r w:rsidRPr="00091F3C">
              <w:rPr>
                <w:rFonts w:ascii="Arial" w:eastAsia="Arial" w:hAnsi="Arial"/>
                <w:sz w:val="18"/>
                <w:szCs w:val="18"/>
              </w:rPr>
              <w:t xml:space="preserve"> o.b.v. gestelde vragen</w:t>
            </w:r>
          </w:p>
        </w:tc>
        <w:tc>
          <w:tcPr>
            <w:tcW w:w="1162" w:type="dxa"/>
          </w:tcPr>
          <w:p w14:paraId="3EF8071D" w14:textId="134E094D" w:rsidR="00091F3C" w:rsidRPr="00091F3C" w:rsidRDefault="00091F3C" w:rsidP="00091F3C">
            <w:pPr>
              <w:spacing w:after="60"/>
              <w:rPr>
                <w:rFonts w:ascii="Arial" w:eastAsia="Arial" w:hAnsi="Arial"/>
                <w:sz w:val="18"/>
                <w:szCs w:val="18"/>
              </w:rPr>
            </w:pPr>
            <w:r w:rsidRPr="00B715E5">
              <w:rPr>
                <w:rFonts w:ascii="Arial" w:eastAsia="Arial" w:hAnsi="Arial"/>
                <w:sz w:val="18"/>
                <w:szCs w:val="18"/>
              </w:rPr>
              <w:t xml:space="preserve">X + </w:t>
            </w:r>
            <w:r w:rsidR="007934A2" w:rsidRPr="00B715E5">
              <w:rPr>
                <w:rFonts w:ascii="Arial" w:eastAsia="Arial" w:hAnsi="Arial"/>
                <w:sz w:val="18"/>
                <w:szCs w:val="18"/>
              </w:rPr>
              <w:t>4</w:t>
            </w:r>
          </w:p>
        </w:tc>
        <w:tc>
          <w:tcPr>
            <w:tcW w:w="3905" w:type="dxa"/>
          </w:tcPr>
          <w:p w14:paraId="4C35B4E8" w14:textId="77777777" w:rsidR="00091F3C" w:rsidRPr="00091F3C" w:rsidRDefault="00091F3C" w:rsidP="00091F3C">
            <w:pPr>
              <w:spacing w:after="60"/>
              <w:rPr>
                <w:rFonts w:ascii="Arial" w:eastAsia="Arial" w:hAnsi="Arial"/>
                <w:sz w:val="18"/>
                <w:szCs w:val="18"/>
              </w:rPr>
            </w:pPr>
          </w:p>
        </w:tc>
      </w:tr>
      <w:tr w:rsidR="00091F3C" w:rsidRPr="00B715E5" w14:paraId="044B3E9B" w14:textId="77777777" w:rsidTr="00091F3C">
        <w:trPr>
          <w:trHeight w:val="300"/>
        </w:trPr>
        <w:tc>
          <w:tcPr>
            <w:tcW w:w="4088" w:type="dxa"/>
            <w:shd w:val="clear" w:color="auto" w:fill="DEE5F0"/>
          </w:tcPr>
          <w:p w14:paraId="56615F9A" w14:textId="77777777" w:rsidR="00091F3C" w:rsidRPr="00091F3C" w:rsidRDefault="00091F3C" w:rsidP="00091F3C">
            <w:pPr>
              <w:spacing w:after="60"/>
              <w:rPr>
                <w:rFonts w:ascii="Arial" w:eastAsia="Arial" w:hAnsi="Arial"/>
                <w:sz w:val="18"/>
                <w:szCs w:val="18"/>
              </w:rPr>
            </w:pPr>
            <w:r w:rsidRPr="00091F3C">
              <w:rPr>
                <w:rFonts w:ascii="Arial" w:eastAsia="Arial" w:hAnsi="Arial"/>
                <w:sz w:val="18"/>
                <w:szCs w:val="18"/>
              </w:rPr>
              <w:t>Deadline aanbieding: inleveren aanbieding door leveranciers</w:t>
            </w:r>
          </w:p>
        </w:tc>
        <w:tc>
          <w:tcPr>
            <w:tcW w:w="1162" w:type="dxa"/>
            <w:shd w:val="clear" w:color="auto" w:fill="DEE5F0"/>
          </w:tcPr>
          <w:p w14:paraId="709D878F" w14:textId="39F3E79B" w:rsidR="00091F3C" w:rsidRPr="00091F3C" w:rsidRDefault="00091F3C" w:rsidP="00091F3C">
            <w:pPr>
              <w:spacing w:after="60"/>
              <w:rPr>
                <w:rFonts w:ascii="Arial" w:eastAsia="Arial" w:hAnsi="Arial"/>
                <w:sz w:val="18"/>
                <w:szCs w:val="18"/>
              </w:rPr>
            </w:pPr>
            <w:r w:rsidRPr="00B715E5">
              <w:rPr>
                <w:rFonts w:ascii="Arial" w:eastAsia="Arial" w:hAnsi="Arial"/>
                <w:sz w:val="18"/>
                <w:szCs w:val="18"/>
              </w:rPr>
              <w:t>X + 7</w:t>
            </w:r>
          </w:p>
        </w:tc>
        <w:tc>
          <w:tcPr>
            <w:tcW w:w="3905" w:type="dxa"/>
            <w:shd w:val="clear" w:color="auto" w:fill="DEE5F0"/>
          </w:tcPr>
          <w:p w14:paraId="66667960" w14:textId="76D3A247" w:rsidR="00091F3C" w:rsidRPr="00091F3C" w:rsidRDefault="00091F3C" w:rsidP="00091F3C">
            <w:pPr>
              <w:spacing w:after="60"/>
              <w:rPr>
                <w:rFonts w:ascii="Arial" w:eastAsia="Arial" w:hAnsi="Arial"/>
                <w:sz w:val="18"/>
                <w:szCs w:val="18"/>
              </w:rPr>
            </w:pPr>
            <w:r w:rsidRPr="00091F3C">
              <w:rPr>
                <w:rFonts w:ascii="Arial" w:eastAsia="Arial" w:hAnsi="Arial"/>
                <w:sz w:val="18"/>
                <w:szCs w:val="18"/>
              </w:rPr>
              <w:t xml:space="preserve">Deadline </w:t>
            </w:r>
            <w:r w:rsidR="000618F6" w:rsidRPr="00B715E5">
              <w:rPr>
                <w:rFonts w:ascii="Arial" w:eastAsia="Arial" w:hAnsi="Arial"/>
                <w:sz w:val="18"/>
                <w:szCs w:val="18"/>
              </w:rPr>
              <w:t xml:space="preserve">&lt;&lt;&lt;concrete datum&gt;&gt;&gt; </w:t>
            </w:r>
            <w:r w:rsidRPr="00091F3C">
              <w:rPr>
                <w:rFonts w:ascii="Arial" w:eastAsia="Arial" w:hAnsi="Arial"/>
                <w:sz w:val="18"/>
                <w:szCs w:val="18"/>
              </w:rPr>
              <w:t xml:space="preserve">12:00; offerte in PDF per mail aan </w:t>
            </w:r>
            <w:r w:rsidR="000618F6" w:rsidRPr="00B715E5">
              <w:rPr>
                <w:rFonts w:ascii="Arial" w:eastAsia="Arial" w:hAnsi="Arial"/>
                <w:sz w:val="18"/>
                <w:szCs w:val="18"/>
              </w:rPr>
              <w:t>&lt;&lt;&lt;mailadres contactpersoon uitvragende instantie&gt;&gt;&gt;</w:t>
            </w:r>
            <w:r w:rsidRPr="00091F3C">
              <w:rPr>
                <w:rFonts w:ascii="Arial" w:eastAsia="Arial" w:hAnsi="Arial"/>
                <w:sz w:val="18"/>
                <w:szCs w:val="18"/>
              </w:rPr>
              <w:t xml:space="preserve"> </w:t>
            </w:r>
          </w:p>
        </w:tc>
      </w:tr>
      <w:tr w:rsidR="00091F3C" w:rsidRPr="00091F3C" w14:paraId="11293992" w14:textId="77777777" w:rsidTr="00CF7A1E">
        <w:trPr>
          <w:trHeight w:val="300"/>
        </w:trPr>
        <w:tc>
          <w:tcPr>
            <w:tcW w:w="4088" w:type="dxa"/>
          </w:tcPr>
          <w:p w14:paraId="55AD74E8" w14:textId="4281C146" w:rsidR="00091F3C" w:rsidRPr="00091F3C" w:rsidRDefault="00091F3C" w:rsidP="00091F3C">
            <w:pPr>
              <w:spacing w:after="60"/>
              <w:rPr>
                <w:rFonts w:ascii="Arial" w:eastAsia="Arial" w:hAnsi="Arial"/>
                <w:sz w:val="18"/>
                <w:szCs w:val="18"/>
              </w:rPr>
            </w:pPr>
            <w:r w:rsidRPr="00091F3C">
              <w:rPr>
                <w:rFonts w:ascii="Arial" w:eastAsia="Arial" w:hAnsi="Arial"/>
                <w:sz w:val="18"/>
                <w:szCs w:val="18"/>
              </w:rPr>
              <w:t xml:space="preserve">Gunning door </w:t>
            </w:r>
            <w:r w:rsidR="000618F6" w:rsidRPr="00B715E5">
              <w:rPr>
                <w:rFonts w:ascii="Arial" w:eastAsia="Arial" w:hAnsi="Arial"/>
                <w:sz w:val="18"/>
                <w:szCs w:val="18"/>
              </w:rPr>
              <w:t>&lt;&lt;&lt;uitvragende instantie&gt;&gt;&gt;</w:t>
            </w:r>
          </w:p>
        </w:tc>
        <w:tc>
          <w:tcPr>
            <w:tcW w:w="1162" w:type="dxa"/>
          </w:tcPr>
          <w:p w14:paraId="7A6AD5C0" w14:textId="248B75BC" w:rsidR="00091F3C" w:rsidRPr="00091F3C" w:rsidRDefault="00091F3C" w:rsidP="00091F3C">
            <w:pPr>
              <w:spacing w:after="60"/>
              <w:rPr>
                <w:rFonts w:ascii="Arial" w:eastAsia="Arial" w:hAnsi="Arial"/>
                <w:sz w:val="18"/>
                <w:szCs w:val="18"/>
              </w:rPr>
            </w:pPr>
            <w:r w:rsidRPr="00B715E5">
              <w:rPr>
                <w:rFonts w:ascii="Arial" w:eastAsia="Arial" w:hAnsi="Arial"/>
                <w:sz w:val="18"/>
                <w:szCs w:val="18"/>
              </w:rPr>
              <w:t>X + 10</w:t>
            </w:r>
          </w:p>
        </w:tc>
        <w:tc>
          <w:tcPr>
            <w:tcW w:w="3905" w:type="dxa"/>
          </w:tcPr>
          <w:p w14:paraId="6F970F0C" w14:textId="77777777" w:rsidR="00091F3C" w:rsidRPr="00091F3C" w:rsidRDefault="00091F3C" w:rsidP="00091F3C">
            <w:pPr>
              <w:spacing w:after="60"/>
              <w:rPr>
                <w:rFonts w:ascii="Arial" w:eastAsia="Arial" w:hAnsi="Arial"/>
                <w:sz w:val="18"/>
                <w:szCs w:val="18"/>
              </w:rPr>
            </w:pPr>
            <w:r w:rsidRPr="00091F3C">
              <w:rPr>
                <w:rFonts w:ascii="Arial" w:eastAsia="Arial" w:hAnsi="Arial"/>
                <w:sz w:val="18"/>
                <w:szCs w:val="18"/>
              </w:rPr>
              <w:t>Eventuele bezwaren kunnen tot 7 dagen na de gunning worden ingediend.</w:t>
            </w:r>
          </w:p>
        </w:tc>
      </w:tr>
      <w:tr w:rsidR="00091F3C" w:rsidRPr="00B715E5" w14:paraId="66A2E5AF" w14:textId="77777777" w:rsidTr="00091F3C">
        <w:trPr>
          <w:trHeight w:val="300"/>
        </w:trPr>
        <w:tc>
          <w:tcPr>
            <w:tcW w:w="4088" w:type="dxa"/>
            <w:shd w:val="clear" w:color="auto" w:fill="DEE5F0"/>
          </w:tcPr>
          <w:p w14:paraId="75925367" w14:textId="631D6CD7" w:rsidR="00091F3C" w:rsidRPr="00091F3C" w:rsidRDefault="00091F3C" w:rsidP="00091F3C">
            <w:pPr>
              <w:spacing w:after="60"/>
              <w:rPr>
                <w:rFonts w:ascii="Arial" w:eastAsia="Arial" w:hAnsi="Arial"/>
                <w:sz w:val="18"/>
                <w:szCs w:val="18"/>
              </w:rPr>
            </w:pPr>
            <w:r w:rsidRPr="00091F3C">
              <w:rPr>
                <w:rFonts w:ascii="Arial" w:eastAsia="Arial" w:hAnsi="Arial"/>
                <w:sz w:val="18"/>
                <w:szCs w:val="18"/>
              </w:rPr>
              <w:t>Installatie door leveranciers</w:t>
            </w:r>
          </w:p>
        </w:tc>
        <w:tc>
          <w:tcPr>
            <w:tcW w:w="1162" w:type="dxa"/>
            <w:shd w:val="clear" w:color="auto" w:fill="DEE5F0"/>
          </w:tcPr>
          <w:p w14:paraId="09968D8F" w14:textId="69636DCB" w:rsidR="00091F3C" w:rsidRPr="00091F3C" w:rsidRDefault="00050E74" w:rsidP="00091F3C">
            <w:pPr>
              <w:spacing w:after="60"/>
              <w:rPr>
                <w:rFonts w:ascii="Arial" w:eastAsia="Arial" w:hAnsi="Arial"/>
                <w:sz w:val="18"/>
                <w:szCs w:val="18"/>
              </w:rPr>
            </w:pPr>
            <w:r w:rsidRPr="00B715E5">
              <w:rPr>
                <w:rFonts w:ascii="Arial" w:eastAsia="Arial" w:hAnsi="Arial"/>
                <w:sz w:val="18"/>
                <w:szCs w:val="18"/>
              </w:rPr>
              <w:t>X + 15 – 18</w:t>
            </w:r>
          </w:p>
        </w:tc>
        <w:tc>
          <w:tcPr>
            <w:tcW w:w="3905" w:type="dxa"/>
            <w:shd w:val="clear" w:color="auto" w:fill="DEE5F0"/>
          </w:tcPr>
          <w:p w14:paraId="6FC1533B" w14:textId="19BC88CA" w:rsidR="00091F3C" w:rsidRPr="00091F3C" w:rsidRDefault="007934A2" w:rsidP="00091F3C">
            <w:pPr>
              <w:spacing w:after="60"/>
              <w:rPr>
                <w:rFonts w:ascii="Arial" w:eastAsia="Arial" w:hAnsi="Arial"/>
                <w:sz w:val="18"/>
                <w:szCs w:val="18"/>
              </w:rPr>
            </w:pPr>
            <w:r w:rsidRPr="00B715E5">
              <w:rPr>
                <w:rFonts w:ascii="Arial" w:eastAsia="Arial" w:hAnsi="Arial"/>
                <w:sz w:val="18"/>
                <w:szCs w:val="18"/>
              </w:rPr>
              <w:t xml:space="preserve">Indien van toepassing: </w:t>
            </w:r>
            <w:r w:rsidRPr="00091F3C">
              <w:rPr>
                <w:rFonts w:ascii="Arial" w:eastAsia="Arial" w:hAnsi="Arial"/>
                <w:sz w:val="18"/>
                <w:szCs w:val="18"/>
              </w:rPr>
              <w:t xml:space="preserve">i.s.m. de DSO </w:t>
            </w:r>
            <w:r w:rsidRPr="00B715E5">
              <w:rPr>
                <w:rFonts w:ascii="Arial" w:eastAsia="Arial" w:hAnsi="Arial"/>
                <w:sz w:val="18"/>
                <w:szCs w:val="18"/>
              </w:rPr>
              <w:t>&lt;&lt;&lt;naam regionale netbeheerder&gt;&gt;&gt;</w:t>
            </w:r>
          </w:p>
        </w:tc>
      </w:tr>
      <w:tr w:rsidR="00050E74" w:rsidRPr="00091F3C" w14:paraId="551A4160" w14:textId="77777777" w:rsidTr="00CF7A1E">
        <w:trPr>
          <w:trHeight w:val="300"/>
        </w:trPr>
        <w:tc>
          <w:tcPr>
            <w:tcW w:w="4088" w:type="dxa"/>
          </w:tcPr>
          <w:p w14:paraId="1252501B" w14:textId="17678A99" w:rsidR="00050E74" w:rsidRPr="00091F3C" w:rsidRDefault="00050E74" w:rsidP="00050E74">
            <w:pPr>
              <w:spacing w:after="60"/>
              <w:rPr>
                <w:rFonts w:ascii="Arial" w:eastAsia="Arial" w:hAnsi="Arial"/>
                <w:sz w:val="18"/>
                <w:szCs w:val="18"/>
              </w:rPr>
            </w:pPr>
            <w:r w:rsidRPr="00091F3C">
              <w:rPr>
                <w:rFonts w:ascii="Arial" w:eastAsia="Arial" w:hAnsi="Arial"/>
                <w:sz w:val="18"/>
                <w:szCs w:val="18"/>
              </w:rPr>
              <w:t xml:space="preserve">Testen platform door leveranciers </w:t>
            </w:r>
          </w:p>
        </w:tc>
        <w:tc>
          <w:tcPr>
            <w:tcW w:w="1162" w:type="dxa"/>
          </w:tcPr>
          <w:p w14:paraId="7AD7D400" w14:textId="0642577E" w:rsidR="00050E74" w:rsidRPr="00091F3C" w:rsidRDefault="00050E74" w:rsidP="00050E74">
            <w:pPr>
              <w:spacing w:after="60"/>
              <w:rPr>
                <w:rFonts w:ascii="Arial" w:eastAsia="Arial" w:hAnsi="Arial"/>
                <w:sz w:val="18"/>
                <w:szCs w:val="18"/>
              </w:rPr>
            </w:pPr>
            <w:r w:rsidRPr="00B715E5">
              <w:rPr>
                <w:rFonts w:ascii="Arial" w:eastAsia="Arial" w:hAnsi="Arial"/>
                <w:sz w:val="18"/>
                <w:szCs w:val="18"/>
              </w:rPr>
              <w:t>X + 19 – 22</w:t>
            </w:r>
          </w:p>
        </w:tc>
        <w:tc>
          <w:tcPr>
            <w:tcW w:w="3905" w:type="dxa"/>
          </w:tcPr>
          <w:p w14:paraId="44ED0D0B" w14:textId="1E074E23" w:rsidR="00050E74" w:rsidRPr="00091F3C" w:rsidRDefault="007934A2" w:rsidP="00050E74">
            <w:pPr>
              <w:spacing w:after="60"/>
              <w:rPr>
                <w:rFonts w:ascii="Arial" w:eastAsia="Arial" w:hAnsi="Arial"/>
                <w:sz w:val="18"/>
                <w:szCs w:val="18"/>
              </w:rPr>
            </w:pPr>
            <w:r w:rsidRPr="00B715E5">
              <w:rPr>
                <w:rFonts w:ascii="Arial" w:eastAsia="Arial" w:hAnsi="Arial"/>
                <w:sz w:val="18"/>
                <w:szCs w:val="18"/>
              </w:rPr>
              <w:t>I</w:t>
            </w:r>
            <w:r w:rsidRPr="00091F3C">
              <w:rPr>
                <w:rFonts w:ascii="Arial" w:eastAsia="Arial" w:hAnsi="Arial"/>
                <w:sz w:val="18"/>
                <w:szCs w:val="18"/>
              </w:rPr>
              <w:t>.s.m. het hub-collectief</w:t>
            </w:r>
            <w:r w:rsidRPr="00B715E5">
              <w:rPr>
                <w:rFonts w:ascii="Arial" w:eastAsia="Arial" w:hAnsi="Arial"/>
                <w:sz w:val="18"/>
                <w:szCs w:val="18"/>
              </w:rPr>
              <w:t xml:space="preserve"> en haar deelnemers</w:t>
            </w:r>
            <w:r w:rsidRPr="00091F3C">
              <w:rPr>
                <w:rFonts w:ascii="Arial" w:eastAsia="Arial" w:hAnsi="Arial"/>
                <w:sz w:val="18"/>
                <w:szCs w:val="18"/>
              </w:rPr>
              <w:t xml:space="preserve"> </w:t>
            </w:r>
            <w:r w:rsidRPr="00B715E5">
              <w:rPr>
                <w:rFonts w:ascii="Arial" w:eastAsia="Arial" w:hAnsi="Arial"/>
                <w:sz w:val="18"/>
                <w:szCs w:val="18"/>
              </w:rPr>
              <w:t>&lt;&lt;&lt;naam bedrijvencollectief&gt;&gt;&gt;</w:t>
            </w:r>
          </w:p>
        </w:tc>
      </w:tr>
      <w:tr w:rsidR="00091F3C" w:rsidRPr="00B715E5" w14:paraId="30FD9759" w14:textId="77777777" w:rsidTr="00091F3C">
        <w:trPr>
          <w:trHeight w:val="300"/>
        </w:trPr>
        <w:tc>
          <w:tcPr>
            <w:tcW w:w="4088" w:type="dxa"/>
            <w:shd w:val="clear" w:color="auto" w:fill="DEE5F0"/>
          </w:tcPr>
          <w:p w14:paraId="6B4AECAB" w14:textId="77777777" w:rsidR="00091F3C" w:rsidRPr="00091F3C" w:rsidRDefault="00091F3C" w:rsidP="00091F3C">
            <w:pPr>
              <w:spacing w:after="60"/>
              <w:rPr>
                <w:rFonts w:ascii="Arial" w:eastAsia="Arial" w:hAnsi="Arial"/>
                <w:sz w:val="18"/>
                <w:szCs w:val="18"/>
              </w:rPr>
            </w:pPr>
            <w:r w:rsidRPr="00091F3C">
              <w:rPr>
                <w:rFonts w:ascii="Arial" w:eastAsia="Arial" w:hAnsi="Arial"/>
                <w:sz w:val="18"/>
                <w:szCs w:val="18"/>
              </w:rPr>
              <w:t>Formele oplevering door leverancier</w:t>
            </w:r>
          </w:p>
        </w:tc>
        <w:tc>
          <w:tcPr>
            <w:tcW w:w="1162" w:type="dxa"/>
            <w:shd w:val="clear" w:color="auto" w:fill="DEE5F0"/>
          </w:tcPr>
          <w:p w14:paraId="3466526F" w14:textId="23E8D9BB" w:rsidR="00091F3C" w:rsidRPr="00091F3C" w:rsidRDefault="003F7F5A" w:rsidP="00091F3C">
            <w:pPr>
              <w:spacing w:after="60"/>
              <w:rPr>
                <w:rFonts w:ascii="Arial" w:eastAsia="Arial" w:hAnsi="Arial"/>
                <w:sz w:val="18"/>
                <w:szCs w:val="18"/>
              </w:rPr>
            </w:pPr>
            <w:r w:rsidRPr="00B715E5">
              <w:rPr>
                <w:rFonts w:ascii="Arial" w:eastAsia="Arial" w:hAnsi="Arial"/>
                <w:sz w:val="18"/>
                <w:szCs w:val="18"/>
              </w:rPr>
              <w:t>X + 24</w:t>
            </w:r>
          </w:p>
        </w:tc>
        <w:tc>
          <w:tcPr>
            <w:tcW w:w="3905" w:type="dxa"/>
            <w:shd w:val="clear" w:color="auto" w:fill="DEE5F0"/>
          </w:tcPr>
          <w:p w14:paraId="54753EF8" w14:textId="77777777" w:rsidR="00091F3C" w:rsidRPr="00091F3C" w:rsidRDefault="00091F3C" w:rsidP="00091F3C">
            <w:pPr>
              <w:spacing w:after="60"/>
              <w:rPr>
                <w:rFonts w:ascii="Arial" w:eastAsia="Arial" w:hAnsi="Arial"/>
                <w:sz w:val="18"/>
                <w:szCs w:val="18"/>
              </w:rPr>
            </w:pPr>
          </w:p>
        </w:tc>
      </w:tr>
    </w:tbl>
    <w:p w14:paraId="383A4BE9" w14:textId="058FB6D8" w:rsidR="6056763F" w:rsidRDefault="6056763F" w:rsidP="6056763F">
      <w:pPr>
        <w:rPr>
          <w:highlight w:val="yellow"/>
          <w:lang w:eastAsia="nl-NL"/>
        </w:rPr>
      </w:pPr>
    </w:p>
    <w:p w14:paraId="21BC8573" w14:textId="77777777" w:rsidR="001F3A13" w:rsidRDefault="00200364" w:rsidP="00B5504B">
      <w:pPr>
        <w:rPr>
          <w:lang w:eastAsia="nl-NL"/>
        </w:rPr>
      </w:pPr>
      <w:r>
        <w:rPr>
          <w:lang w:eastAsia="nl-NL"/>
        </w:rPr>
        <w:t xml:space="preserve">Voor het scoren van aanbiedingen is het verstandig (en bij een </w:t>
      </w:r>
      <w:r w:rsidR="001F3A13">
        <w:rPr>
          <w:lang w:eastAsia="nl-NL"/>
        </w:rPr>
        <w:t xml:space="preserve">publieke aanbesteding </w:t>
      </w:r>
      <w:r>
        <w:rPr>
          <w:lang w:eastAsia="nl-NL"/>
        </w:rPr>
        <w:t xml:space="preserve">verplicht) om vooraf </w:t>
      </w:r>
      <w:r w:rsidR="001F3A13">
        <w:rPr>
          <w:lang w:eastAsia="nl-NL"/>
        </w:rPr>
        <w:t xml:space="preserve">de scoringsmethodiek bekend te maken. Dit helpt én bij het scherp krijgen van de uitvraag voor zowel de uitvragende partijen als ook voor de aanbieders. </w:t>
      </w:r>
    </w:p>
    <w:p w14:paraId="5148F9DF" w14:textId="77777777" w:rsidR="001F3A13" w:rsidRDefault="001F3A13" w:rsidP="00B5504B">
      <w:pPr>
        <w:rPr>
          <w:lang w:eastAsia="nl-NL"/>
        </w:rPr>
      </w:pPr>
    </w:p>
    <w:p w14:paraId="55C9A89C" w14:textId="77777777" w:rsidR="001F3A13" w:rsidRDefault="001F3A13">
      <w:pPr>
        <w:spacing w:after="160"/>
        <w:rPr>
          <w:lang w:eastAsia="nl-NL"/>
        </w:rPr>
      </w:pPr>
      <w:r>
        <w:rPr>
          <w:lang w:eastAsia="nl-NL"/>
        </w:rPr>
        <w:br w:type="page"/>
      </w:r>
    </w:p>
    <w:p w14:paraId="18225B23" w14:textId="2F8EC8ED" w:rsidR="00B5504B" w:rsidRDefault="001F3A13" w:rsidP="00B5504B">
      <w:pPr>
        <w:rPr>
          <w:lang w:eastAsia="nl-NL"/>
        </w:rPr>
      </w:pPr>
      <w:r>
        <w:rPr>
          <w:lang w:eastAsia="nl-NL"/>
        </w:rPr>
        <w:lastRenderedPageBreak/>
        <w:t>Als voorbeeld o</w:t>
      </w:r>
      <w:r w:rsidR="666214B7" w:rsidRPr="6056763F">
        <w:rPr>
          <w:lang w:eastAsia="nl-NL"/>
        </w:rPr>
        <w:t xml:space="preserve">nderstaande scoringstabel </w:t>
      </w:r>
      <w:r w:rsidR="00B715E5">
        <w:rPr>
          <w:lang w:eastAsia="nl-NL"/>
        </w:rPr>
        <w:t xml:space="preserve">(of vergelijkbaar) </w:t>
      </w:r>
      <w:r w:rsidR="666214B7" w:rsidRPr="6056763F">
        <w:rPr>
          <w:lang w:eastAsia="nl-NL"/>
        </w:rPr>
        <w:t xml:space="preserve">om aan te geven </w:t>
      </w:r>
      <w:r w:rsidR="26ED9BBA" w:rsidRPr="6056763F">
        <w:rPr>
          <w:lang w:eastAsia="nl-NL"/>
        </w:rPr>
        <w:t xml:space="preserve">hoe </w:t>
      </w:r>
      <w:r w:rsidR="3A95D7F3" w:rsidRPr="6056763F">
        <w:rPr>
          <w:lang w:eastAsia="nl-NL"/>
        </w:rPr>
        <w:t xml:space="preserve">ingediende voorstellen </w:t>
      </w:r>
      <w:r w:rsidR="006310E9">
        <w:rPr>
          <w:lang w:eastAsia="nl-NL"/>
        </w:rPr>
        <w:t>beoordeel gaan worden</w:t>
      </w:r>
      <w:r w:rsidR="26ED9BBA" w:rsidRPr="6056763F">
        <w:rPr>
          <w:lang w:eastAsia="nl-NL"/>
        </w:rPr>
        <w:t>.</w:t>
      </w:r>
      <w:r w:rsidR="45440875" w:rsidRPr="6056763F">
        <w:rPr>
          <w:lang w:eastAsia="nl-NL"/>
        </w:rPr>
        <w:t xml:space="preserve"> Uiteraard kunnen andere criteria toegevoegd worden indien gewenst. Let erop dat de totale weging optelt tot 100%.</w:t>
      </w:r>
      <w:r w:rsidR="00E811FD">
        <w:rPr>
          <w:lang w:eastAsia="nl-NL"/>
        </w:rPr>
        <w:t xml:space="preserve"> Voor een verder uitgewerkt voorbeeld zie </w:t>
      </w:r>
      <w:r w:rsidR="00E811FD">
        <w:rPr>
          <w:b/>
          <w:bCs/>
          <w:lang w:eastAsia="nl-NL"/>
        </w:rPr>
        <w:t xml:space="preserve">bijlage </w:t>
      </w:r>
      <w:r w:rsidR="00A142FB">
        <w:rPr>
          <w:b/>
          <w:bCs/>
          <w:lang w:eastAsia="nl-NL"/>
        </w:rPr>
        <w:t>III</w:t>
      </w:r>
      <w:r w:rsidR="00161426">
        <w:rPr>
          <w:lang w:eastAsia="nl-NL"/>
        </w:rPr>
        <w:t>.</w:t>
      </w:r>
    </w:p>
    <w:p w14:paraId="22D2142C" w14:textId="77777777" w:rsidR="00161426" w:rsidRPr="00161426" w:rsidRDefault="00161426" w:rsidP="00B5504B">
      <w:pPr>
        <w:rPr>
          <w:lang w:eastAsia="nl-NL"/>
        </w:rPr>
      </w:pPr>
    </w:p>
    <w:tbl>
      <w:tblPr>
        <w:tblStyle w:val="Onopgemaaktetabel5"/>
        <w:tblW w:w="0" w:type="auto"/>
        <w:tblLook w:val="04A0" w:firstRow="1" w:lastRow="0" w:firstColumn="1" w:lastColumn="0" w:noHBand="0" w:noVBand="1"/>
      </w:tblPr>
      <w:tblGrid>
        <w:gridCol w:w="3402"/>
        <w:gridCol w:w="1418"/>
      </w:tblGrid>
      <w:tr w:rsidR="00B5504B" w:rsidRPr="007934A2" w14:paraId="09CEFAC3" w14:textId="77777777" w:rsidTr="000618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02" w:type="dxa"/>
            <w:hideMark/>
          </w:tcPr>
          <w:p w14:paraId="790F0DED" w14:textId="77777777" w:rsidR="00B5504B" w:rsidRPr="007934A2" w:rsidRDefault="00B5504B" w:rsidP="00B5504B">
            <w:pPr>
              <w:rPr>
                <w:rFonts w:eastAsia="Times New Roman"/>
                <w:szCs w:val="20"/>
                <w:lang w:eastAsia="nl-NL"/>
              </w:rPr>
            </w:pPr>
            <w:r w:rsidRPr="007934A2">
              <w:rPr>
                <w:rFonts w:eastAsia="Times New Roman"/>
                <w:szCs w:val="20"/>
                <w:lang w:eastAsia="nl-NL"/>
              </w:rPr>
              <w:t>Categorie</w:t>
            </w:r>
          </w:p>
        </w:tc>
        <w:tc>
          <w:tcPr>
            <w:tcW w:w="1418" w:type="dxa"/>
            <w:hideMark/>
          </w:tcPr>
          <w:p w14:paraId="5196307D" w14:textId="77777777" w:rsidR="00B5504B" w:rsidRPr="007934A2" w:rsidRDefault="00B5504B" w:rsidP="00B5504B">
            <w:pPr>
              <w:cnfStyle w:val="100000000000" w:firstRow="1" w:lastRow="0" w:firstColumn="0" w:lastColumn="0" w:oddVBand="0" w:evenVBand="0" w:oddHBand="0" w:evenHBand="0" w:firstRowFirstColumn="0" w:firstRowLastColumn="0" w:lastRowFirstColumn="0" w:lastRowLastColumn="0"/>
              <w:rPr>
                <w:rFonts w:eastAsia="Times New Roman"/>
                <w:szCs w:val="20"/>
                <w:lang w:eastAsia="nl-NL"/>
              </w:rPr>
            </w:pPr>
            <w:r w:rsidRPr="007934A2">
              <w:rPr>
                <w:rFonts w:eastAsia="Times New Roman"/>
                <w:szCs w:val="20"/>
                <w:lang w:eastAsia="nl-NL"/>
              </w:rPr>
              <w:t>Gewicht (%)</w:t>
            </w:r>
          </w:p>
        </w:tc>
      </w:tr>
      <w:tr w:rsidR="00B5504B" w:rsidRPr="007934A2" w14:paraId="49567976" w14:textId="77777777" w:rsidTr="0006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6476CC07" w14:textId="77777777" w:rsidR="00B5504B" w:rsidRPr="007934A2" w:rsidRDefault="00B5504B" w:rsidP="00B5504B">
            <w:pPr>
              <w:rPr>
                <w:rFonts w:eastAsia="Times New Roman"/>
                <w:szCs w:val="20"/>
                <w:lang w:eastAsia="nl-NL"/>
              </w:rPr>
            </w:pPr>
            <w:r w:rsidRPr="007934A2">
              <w:rPr>
                <w:rFonts w:eastAsia="Times New Roman"/>
                <w:szCs w:val="20"/>
                <w:lang w:eastAsia="nl-NL"/>
              </w:rPr>
              <w:t>Prijs</w:t>
            </w:r>
          </w:p>
        </w:tc>
        <w:tc>
          <w:tcPr>
            <w:tcW w:w="1418" w:type="dxa"/>
            <w:hideMark/>
          </w:tcPr>
          <w:p w14:paraId="3C7E036E" w14:textId="77777777" w:rsidR="00B5504B" w:rsidRPr="007934A2" w:rsidRDefault="00B5504B" w:rsidP="00B5504B">
            <w:pPr>
              <w:cnfStyle w:val="000000100000" w:firstRow="0" w:lastRow="0" w:firstColumn="0" w:lastColumn="0" w:oddVBand="0" w:evenVBand="0" w:oddHBand="1" w:evenHBand="0" w:firstRowFirstColumn="0" w:firstRowLastColumn="0" w:lastRowFirstColumn="0" w:lastRowLastColumn="0"/>
              <w:rPr>
                <w:szCs w:val="20"/>
                <w:lang w:eastAsia="nl-NL"/>
              </w:rPr>
            </w:pPr>
          </w:p>
        </w:tc>
      </w:tr>
      <w:tr w:rsidR="00B5504B" w:rsidRPr="007934A2" w14:paraId="403575DF" w14:textId="77777777" w:rsidTr="000618F6">
        <w:tc>
          <w:tcPr>
            <w:cnfStyle w:val="001000000000" w:firstRow="0" w:lastRow="0" w:firstColumn="1" w:lastColumn="0" w:oddVBand="0" w:evenVBand="0" w:oddHBand="0" w:evenHBand="0" w:firstRowFirstColumn="0" w:firstRowLastColumn="0" w:lastRowFirstColumn="0" w:lastRowLastColumn="0"/>
            <w:tcW w:w="3402" w:type="dxa"/>
            <w:hideMark/>
          </w:tcPr>
          <w:p w14:paraId="157E904B" w14:textId="77777777" w:rsidR="00B5504B" w:rsidRPr="007934A2" w:rsidRDefault="00B5504B" w:rsidP="00B5504B">
            <w:pPr>
              <w:rPr>
                <w:rFonts w:eastAsia="Times New Roman"/>
                <w:szCs w:val="20"/>
                <w:lang w:eastAsia="nl-NL"/>
              </w:rPr>
            </w:pPr>
            <w:r w:rsidRPr="007934A2">
              <w:rPr>
                <w:rFonts w:eastAsia="Times New Roman"/>
                <w:szCs w:val="20"/>
                <w:lang w:eastAsia="nl-NL"/>
              </w:rPr>
              <w:t>Functionaliteit</w:t>
            </w:r>
          </w:p>
        </w:tc>
        <w:tc>
          <w:tcPr>
            <w:tcW w:w="1418" w:type="dxa"/>
            <w:hideMark/>
          </w:tcPr>
          <w:p w14:paraId="33723A5B" w14:textId="77777777" w:rsidR="00B5504B" w:rsidRPr="007934A2" w:rsidRDefault="00B5504B" w:rsidP="00B5504B">
            <w:pPr>
              <w:cnfStyle w:val="000000000000" w:firstRow="0" w:lastRow="0" w:firstColumn="0" w:lastColumn="0" w:oddVBand="0" w:evenVBand="0" w:oddHBand="0" w:evenHBand="0" w:firstRowFirstColumn="0" w:firstRowLastColumn="0" w:lastRowFirstColumn="0" w:lastRowLastColumn="0"/>
              <w:rPr>
                <w:szCs w:val="20"/>
                <w:lang w:eastAsia="nl-NL"/>
              </w:rPr>
            </w:pPr>
          </w:p>
        </w:tc>
      </w:tr>
      <w:tr w:rsidR="00B5504B" w:rsidRPr="007934A2" w14:paraId="30DE125F" w14:textId="77777777" w:rsidTr="0006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5DF7CA6B" w14:textId="77777777" w:rsidR="00B5504B" w:rsidRPr="007934A2" w:rsidRDefault="00B5504B" w:rsidP="00B5504B">
            <w:pPr>
              <w:rPr>
                <w:rFonts w:eastAsia="Times New Roman"/>
                <w:szCs w:val="20"/>
                <w:lang w:eastAsia="nl-NL"/>
              </w:rPr>
            </w:pPr>
            <w:r w:rsidRPr="007934A2">
              <w:rPr>
                <w:rFonts w:eastAsia="Times New Roman"/>
                <w:szCs w:val="20"/>
                <w:lang w:eastAsia="nl-NL"/>
              </w:rPr>
              <w:t>Beveiliging / betrouwbaarheid</w:t>
            </w:r>
          </w:p>
        </w:tc>
        <w:tc>
          <w:tcPr>
            <w:tcW w:w="1418" w:type="dxa"/>
            <w:hideMark/>
          </w:tcPr>
          <w:p w14:paraId="061D65FB" w14:textId="77777777" w:rsidR="00B5504B" w:rsidRPr="007934A2" w:rsidRDefault="00B5504B" w:rsidP="00B5504B">
            <w:pPr>
              <w:cnfStyle w:val="000000100000" w:firstRow="0" w:lastRow="0" w:firstColumn="0" w:lastColumn="0" w:oddVBand="0" w:evenVBand="0" w:oddHBand="1" w:evenHBand="0" w:firstRowFirstColumn="0" w:firstRowLastColumn="0" w:lastRowFirstColumn="0" w:lastRowLastColumn="0"/>
              <w:rPr>
                <w:szCs w:val="20"/>
                <w:lang w:eastAsia="nl-NL"/>
              </w:rPr>
            </w:pPr>
          </w:p>
        </w:tc>
      </w:tr>
      <w:tr w:rsidR="00B5504B" w:rsidRPr="007934A2" w14:paraId="6594291E" w14:textId="77777777" w:rsidTr="000618F6">
        <w:tc>
          <w:tcPr>
            <w:cnfStyle w:val="001000000000" w:firstRow="0" w:lastRow="0" w:firstColumn="1" w:lastColumn="0" w:oddVBand="0" w:evenVBand="0" w:oddHBand="0" w:evenHBand="0" w:firstRowFirstColumn="0" w:firstRowLastColumn="0" w:lastRowFirstColumn="0" w:lastRowLastColumn="0"/>
            <w:tcW w:w="3402" w:type="dxa"/>
            <w:hideMark/>
          </w:tcPr>
          <w:p w14:paraId="5273853A" w14:textId="77777777" w:rsidR="00B5504B" w:rsidRPr="007934A2" w:rsidRDefault="00B5504B" w:rsidP="00B5504B">
            <w:pPr>
              <w:rPr>
                <w:rFonts w:eastAsia="Times New Roman"/>
                <w:szCs w:val="20"/>
                <w:lang w:eastAsia="nl-NL"/>
              </w:rPr>
            </w:pPr>
            <w:r w:rsidRPr="007934A2">
              <w:rPr>
                <w:rFonts w:eastAsia="Times New Roman"/>
                <w:szCs w:val="20"/>
                <w:lang w:eastAsia="nl-NL"/>
              </w:rPr>
              <w:t>Ervaring &amp; referenties</w:t>
            </w:r>
          </w:p>
        </w:tc>
        <w:tc>
          <w:tcPr>
            <w:tcW w:w="1418" w:type="dxa"/>
            <w:hideMark/>
          </w:tcPr>
          <w:p w14:paraId="34CADD2F" w14:textId="77777777" w:rsidR="00B5504B" w:rsidRPr="007934A2" w:rsidRDefault="00B5504B" w:rsidP="00B5504B">
            <w:pPr>
              <w:cnfStyle w:val="000000000000" w:firstRow="0" w:lastRow="0" w:firstColumn="0" w:lastColumn="0" w:oddVBand="0" w:evenVBand="0" w:oddHBand="0" w:evenHBand="0" w:firstRowFirstColumn="0" w:firstRowLastColumn="0" w:lastRowFirstColumn="0" w:lastRowLastColumn="0"/>
              <w:rPr>
                <w:szCs w:val="20"/>
                <w:lang w:eastAsia="nl-NL"/>
              </w:rPr>
            </w:pPr>
          </w:p>
        </w:tc>
      </w:tr>
      <w:tr w:rsidR="00B5504B" w:rsidRPr="007934A2" w14:paraId="12BAE445" w14:textId="77777777" w:rsidTr="00061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hideMark/>
          </w:tcPr>
          <w:p w14:paraId="7FFA43F4" w14:textId="77777777" w:rsidR="00B5504B" w:rsidRPr="007934A2" w:rsidRDefault="00B5504B" w:rsidP="00B5504B">
            <w:pPr>
              <w:rPr>
                <w:rFonts w:eastAsia="Times New Roman"/>
                <w:szCs w:val="20"/>
                <w:lang w:eastAsia="nl-NL"/>
              </w:rPr>
            </w:pPr>
            <w:r w:rsidRPr="007934A2">
              <w:rPr>
                <w:rFonts w:eastAsia="Times New Roman"/>
                <w:szCs w:val="20"/>
                <w:lang w:eastAsia="nl-NL"/>
              </w:rPr>
              <w:t>Flexibiliteit &amp; schaalbaarheid</w:t>
            </w:r>
          </w:p>
        </w:tc>
        <w:tc>
          <w:tcPr>
            <w:tcW w:w="1418" w:type="dxa"/>
            <w:hideMark/>
          </w:tcPr>
          <w:p w14:paraId="3F0DE299" w14:textId="77777777" w:rsidR="00B5504B" w:rsidRPr="007934A2" w:rsidRDefault="00B5504B" w:rsidP="00B5504B">
            <w:pPr>
              <w:cnfStyle w:val="000000100000" w:firstRow="0" w:lastRow="0" w:firstColumn="0" w:lastColumn="0" w:oddVBand="0" w:evenVBand="0" w:oddHBand="1" w:evenHBand="0" w:firstRowFirstColumn="0" w:firstRowLastColumn="0" w:lastRowFirstColumn="0" w:lastRowLastColumn="0"/>
              <w:rPr>
                <w:szCs w:val="20"/>
                <w:lang w:eastAsia="nl-NL"/>
              </w:rPr>
            </w:pPr>
          </w:p>
        </w:tc>
      </w:tr>
      <w:tr w:rsidR="00B5504B" w:rsidRPr="007934A2" w14:paraId="0D47EA6B" w14:textId="77777777" w:rsidTr="000618F6">
        <w:tc>
          <w:tcPr>
            <w:cnfStyle w:val="001000000000" w:firstRow="0" w:lastRow="0" w:firstColumn="1" w:lastColumn="0" w:oddVBand="0" w:evenVBand="0" w:oddHBand="0" w:evenHBand="0" w:firstRowFirstColumn="0" w:firstRowLastColumn="0" w:lastRowFirstColumn="0" w:lastRowLastColumn="0"/>
            <w:tcW w:w="3402" w:type="dxa"/>
            <w:hideMark/>
          </w:tcPr>
          <w:p w14:paraId="26D3F8FE" w14:textId="77777777" w:rsidR="00B5504B" w:rsidRPr="007934A2" w:rsidRDefault="00B5504B" w:rsidP="00B5504B">
            <w:pPr>
              <w:rPr>
                <w:rFonts w:eastAsia="Times New Roman"/>
                <w:szCs w:val="20"/>
                <w:lang w:eastAsia="nl-NL"/>
              </w:rPr>
            </w:pPr>
            <w:r w:rsidRPr="007934A2">
              <w:rPr>
                <w:rFonts w:eastAsia="Times New Roman"/>
                <w:szCs w:val="20"/>
                <w:lang w:eastAsia="nl-NL"/>
              </w:rPr>
              <w:t>Ondersteuning &amp; SLA</w:t>
            </w:r>
          </w:p>
        </w:tc>
        <w:tc>
          <w:tcPr>
            <w:tcW w:w="1418" w:type="dxa"/>
            <w:hideMark/>
          </w:tcPr>
          <w:p w14:paraId="2D03FE84" w14:textId="77777777" w:rsidR="00B5504B" w:rsidRPr="007934A2" w:rsidRDefault="00B5504B" w:rsidP="00B5504B">
            <w:pPr>
              <w:cnfStyle w:val="000000000000" w:firstRow="0" w:lastRow="0" w:firstColumn="0" w:lastColumn="0" w:oddVBand="0" w:evenVBand="0" w:oddHBand="0" w:evenHBand="0" w:firstRowFirstColumn="0" w:firstRowLastColumn="0" w:lastRowFirstColumn="0" w:lastRowLastColumn="0"/>
              <w:rPr>
                <w:szCs w:val="20"/>
                <w:lang w:eastAsia="nl-NL"/>
              </w:rPr>
            </w:pPr>
          </w:p>
        </w:tc>
      </w:tr>
    </w:tbl>
    <w:p w14:paraId="1155C1A3" w14:textId="77777777" w:rsidR="00B5504B" w:rsidRDefault="00B5504B" w:rsidP="00B5504B">
      <w:pPr>
        <w:rPr>
          <w:lang w:eastAsia="nl-NL"/>
        </w:rPr>
      </w:pPr>
    </w:p>
    <w:p w14:paraId="1AF8C3E5" w14:textId="45E22FEF" w:rsidR="00B5504B" w:rsidRPr="00B5504B" w:rsidRDefault="00B5504B" w:rsidP="00B5504B">
      <w:pPr>
        <w:rPr>
          <w:lang w:eastAsia="nl-NL"/>
        </w:rPr>
      </w:pPr>
      <w:r w:rsidRPr="00B5504B">
        <w:rPr>
          <w:lang w:eastAsia="nl-NL"/>
        </w:rPr>
        <w:t>Toelichting bij beoordeling:</w:t>
      </w:r>
    </w:p>
    <w:p w14:paraId="547FE46F" w14:textId="77777777" w:rsidR="00B5504B" w:rsidRDefault="26ED9BBA" w:rsidP="00B5504B">
      <w:pPr>
        <w:rPr>
          <w:lang w:eastAsia="nl-NL"/>
        </w:rPr>
      </w:pPr>
      <w:r w:rsidRPr="6056763F">
        <w:rPr>
          <w:lang w:eastAsia="nl-NL"/>
        </w:rPr>
        <w:t>[…………………………………………………………………….]</w:t>
      </w:r>
    </w:p>
    <w:p w14:paraId="5DD64484" w14:textId="3BA658F9" w:rsidR="6056763F" w:rsidRDefault="6056763F" w:rsidP="6056763F">
      <w:pPr>
        <w:rPr>
          <w:lang w:eastAsia="nl-NL"/>
        </w:rPr>
      </w:pPr>
    </w:p>
    <w:p w14:paraId="2AEFA5F8" w14:textId="3EE5C959" w:rsidR="002C2D86" w:rsidRPr="002C2D86" w:rsidRDefault="002C2D86" w:rsidP="00C70118">
      <w:pPr>
        <w:rPr>
          <w:lang w:eastAsia="nl-NL"/>
        </w:rPr>
      </w:pPr>
      <w:r>
        <w:rPr>
          <w:lang w:eastAsia="nl-NL"/>
        </w:rPr>
        <w:t>TIP:</w:t>
      </w:r>
      <w:r w:rsidR="00C70118">
        <w:rPr>
          <w:lang w:eastAsia="nl-NL"/>
        </w:rPr>
        <w:t xml:space="preserve"> bij formele aanbestedingen vanuit publieke instanties is er ook sprake van </w:t>
      </w:r>
      <w:r w:rsidR="00C70118" w:rsidRPr="002C2D86">
        <w:rPr>
          <w:lang w:eastAsia="nl-NL"/>
        </w:rPr>
        <w:t xml:space="preserve">knock-out criteria. Dit kan ook overwogen worden voor niet-publieke aanbestedingen, </w:t>
      </w:r>
      <w:r w:rsidRPr="002C2D86">
        <w:rPr>
          <w:lang w:eastAsia="nl-NL"/>
        </w:rPr>
        <w:t>bijvoorbeeld:</w:t>
      </w:r>
    </w:p>
    <w:p w14:paraId="061220C1" w14:textId="77777777" w:rsidR="002C2D86" w:rsidRDefault="002C2D86" w:rsidP="002C2D86">
      <w:pPr>
        <w:pStyle w:val="Lijstalinea"/>
        <w:numPr>
          <w:ilvl w:val="0"/>
          <w:numId w:val="7"/>
        </w:numPr>
        <w:rPr>
          <w:lang w:eastAsia="nl-NL"/>
        </w:rPr>
      </w:pPr>
      <w:r w:rsidRPr="002C2D86">
        <w:rPr>
          <w:lang w:eastAsia="nl-NL"/>
        </w:rPr>
        <w:t>Minimale bestaansduur van de leveranciers</w:t>
      </w:r>
    </w:p>
    <w:p w14:paraId="4B3025FF" w14:textId="4D2E9B28" w:rsidR="006310E9" w:rsidRPr="002C2D86" w:rsidRDefault="006310E9" w:rsidP="002C2D86">
      <w:pPr>
        <w:pStyle w:val="Lijstalinea"/>
        <w:numPr>
          <w:ilvl w:val="0"/>
          <w:numId w:val="7"/>
        </w:numPr>
        <w:rPr>
          <w:lang w:eastAsia="nl-NL"/>
        </w:rPr>
      </w:pPr>
      <w:r>
        <w:rPr>
          <w:lang w:eastAsia="nl-NL"/>
        </w:rPr>
        <w:t xml:space="preserve">Enkele financiële voorwaarden, zoals </w:t>
      </w:r>
      <w:r w:rsidR="00E45745">
        <w:rPr>
          <w:lang w:eastAsia="nl-NL"/>
        </w:rPr>
        <w:t>omzet- of winstvoorwaarden</w:t>
      </w:r>
    </w:p>
    <w:p w14:paraId="0287C266" w14:textId="77777777" w:rsidR="002C2D86" w:rsidRPr="002C2D86" w:rsidRDefault="002C2D86" w:rsidP="002C2D86">
      <w:pPr>
        <w:pStyle w:val="Lijstalinea"/>
        <w:numPr>
          <w:ilvl w:val="0"/>
          <w:numId w:val="7"/>
        </w:numPr>
        <w:rPr>
          <w:lang w:eastAsia="nl-NL"/>
        </w:rPr>
      </w:pPr>
      <w:r w:rsidRPr="002C2D86">
        <w:rPr>
          <w:lang w:eastAsia="nl-NL"/>
        </w:rPr>
        <w:t>Aan te leveren referentie(s)</w:t>
      </w:r>
    </w:p>
    <w:p w14:paraId="110408A0" w14:textId="0900DE84" w:rsidR="00C70118" w:rsidRPr="002C2D86" w:rsidRDefault="002C2D86" w:rsidP="002C2D86">
      <w:pPr>
        <w:pStyle w:val="Lijstalinea"/>
        <w:numPr>
          <w:ilvl w:val="0"/>
          <w:numId w:val="7"/>
        </w:numPr>
        <w:rPr>
          <w:lang w:eastAsia="nl-NL"/>
        </w:rPr>
      </w:pPr>
      <w:r w:rsidRPr="002C2D86">
        <w:rPr>
          <w:lang w:eastAsia="nl-NL"/>
        </w:rPr>
        <w:t>…</w:t>
      </w:r>
    </w:p>
    <w:p w14:paraId="3859598E" w14:textId="77777777" w:rsidR="00C70118" w:rsidRDefault="00C70118" w:rsidP="6056763F">
      <w:pPr>
        <w:rPr>
          <w:lang w:eastAsia="nl-NL"/>
        </w:rPr>
      </w:pPr>
    </w:p>
    <w:p w14:paraId="6D2F6EB7" w14:textId="5B4619FF" w:rsidR="1D86DE47" w:rsidRDefault="1D86DE47" w:rsidP="6056763F">
      <w:pPr>
        <w:rPr>
          <w:lang w:eastAsia="nl-NL"/>
        </w:rPr>
      </w:pPr>
      <w:r w:rsidRPr="6056763F">
        <w:rPr>
          <w:lang w:eastAsia="nl-NL"/>
        </w:rPr>
        <w:t>Geef</w:t>
      </w:r>
      <w:r w:rsidR="3D9028C5" w:rsidRPr="6056763F">
        <w:rPr>
          <w:lang w:eastAsia="nl-NL"/>
        </w:rPr>
        <w:t xml:space="preserve"> eveneens</w:t>
      </w:r>
      <w:r w:rsidRPr="6056763F">
        <w:rPr>
          <w:lang w:eastAsia="nl-NL"/>
        </w:rPr>
        <w:t xml:space="preserve"> aan hoe de leveranciers hun oplossing dienen aan te leveren en onderbouwen. Denk aan gewenste bewijslast, zoals het uitvoeren van een proef of het aanleveren van andere vormen van bewijslast uit reeds gerealiseerde projecten, referenties, et </w:t>
      </w:r>
      <w:r w:rsidRPr="00896A8D">
        <w:rPr>
          <w:lang w:eastAsia="nl-NL"/>
        </w:rPr>
        <w:t>cetera.</w:t>
      </w:r>
      <w:r w:rsidR="44DA9FA2" w:rsidRPr="00896A8D">
        <w:rPr>
          <w:lang w:eastAsia="nl-NL"/>
        </w:rPr>
        <w:t xml:space="preserve"> Zie bijvoorbeeld onderstaande  voorbeeld</w:t>
      </w:r>
      <w:r w:rsidR="007363DB" w:rsidRPr="00896A8D">
        <w:rPr>
          <w:lang w:eastAsia="nl-NL"/>
        </w:rPr>
        <w:t xml:space="preserve"> uit een </w:t>
      </w:r>
      <w:r w:rsidR="00467EC5">
        <w:rPr>
          <w:lang w:eastAsia="nl-NL"/>
        </w:rPr>
        <w:t xml:space="preserve">aanvraag voor een CEMS vanuit een bedrijvencollectief </w:t>
      </w:r>
      <w:r w:rsidR="007363DB" w:rsidRPr="00896A8D">
        <w:rPr>
          <w:lang w:eastAsia="nl-NL"/>
        </w:rPr>
        <w:t xml:space="preserve">met </w:t>
      </w:r>
      <w:r w:rsidR="44DA9FA2" w:rsidRPr="00896A8D">
        <w:rPr>
          <w:lang w:eastAsia="nl-NL"/>
        </w:rPr>
        <w:t>reeds bestaande meters en assets aanwezig</w:t>
      </w:r>
      <w:r w:rsidR="5D39533A" w:rsidRPr="00896A8D">
        <w:rPr>
          <w:lang w:eastAsia="nl-NL"/>
        </w:rPr>
        <w:t>.</w:t>
      </w:r>
    </w:p>
    <w:p w14:paraId="5E0931FA" w14:textId="58B0A4B1" w:rsidR="6056763F" w:rsidRDefault="6056763F" w:rsidP="6056763F">
      <w:pPr>
        <w:rPr>
          <w:highlight w:val="yellow"/>
          <w:lang w:eastAsia="nl-NL"/>
        </w:rPr>
      </w:pPr>
    </w:p>
    <w:p w14:paraId="7DA66658" w14:textId="2D75A2C7" w:rsidR="00045415" w:rsidRPr="00E45745" w:rsidRDefault="00045415" w:rsidP="6056763F">
      <w:pPr>
        <w:rPr>
          <w:i/>
          <w:iCs/>
          <w:lang w:eastAsia="nl-NL"/>
        </w:rPr>
      </w:pPr>
      <w:r w:rsidRPr="00E45745">
        <w:rPr>
          <w:i/>
          <w:iCs/>
          <w:lang w:eastAsia="nl-NL"/>
        </w:rPr>
        <w:t xml:space="preserve">“Als onderdeel van deze uitvraag wordt voorafgaand aan </w:t>
      </w:r>
      <w:r w:rsidR="003F54E7" w:rsidRPr="00E45745">
        <w:rPr>
          <w:i/>
          <w:iCs/>
          <w:lang w:eastAsia="nl-NL"/>
        </w:rPr>
        <w:t xml:space="preserve">de definitieve gunning </w:t>
      </w:r>
      <w:r w:rsidRPr="00E45745">
        <w:rPr>
          <w:i/>
          <w:iCs/>
          <w:lang w:eastAsia="nl-NL"/>
        </w:rPr>
        <w:t xml:space="preserve">een </w:t>
      </w:r>
      <w:r w:rsidRPr="00E45745">
        <w:rPr>
          <w:b/>
          <w:bCs/>
          <w:i/>
          <w:iCs/>
          <w:lang w:eastAsia="nl-NL"/>
        </w:rPr>
        <w:t>verplichte proof-of-concept (PoC)</w:t>
      </w:r>
      <w:r w:rsidRPr="00E45745">
        <w:rPr>
          <w:i/>
          <w:iCs/>
          <w:lang w:eastAsia="nl-NL"/>
        </w:rPr>
        <w:t xml:space="preserve"> uitgevoerd met een beperkt aantal bedrijven (circa 2 tot 3 aansluitingen). Deze PoC heeft als doel om de technische werking, organisatorische inbedding en gebruiksvriendelijkheid van het systeem in de praktijk te toetsen. Succesvolle afronding van deze fase is voorwaarde voor verdere uitrol binnen het collectief.”</w:t>
      </w:r>
    </w:p>
    <w:p w14:paraId="33B3CDC5" w14:textId="77777777" w:rsidR="00B5504B" w:rsidRDefault="00B5504B" w:rsidP="00B5504B">
      <w:pPr>
        <w:rPr>
          <w:lang w:eastAsia="nl-NL"/>
        </w:rPr>
      </w:pPr>
    </w:p>
    <w:p w14:paraId="1CACBE2E" w14:textId="2AB5948B" w:rsidR="00733217" w:rsidRPr="00B5504B" w:rsidRDefault="1B6045AF" w:rsidP="00733217">
      <w:pPr>
        <w:rPr>
          <w:lang w:eastAsia="nl-NL"/>
        </w:rPr>
      </w:pPr>
      <w:r w:rsidRPr="6056763F">
        <w:rPr>
          <w:lang w:eastAsia="nl-NL"/>
        </w:rPr>
        <w:t xml:space="preserve">Ga door naar sectie </w:t>
      </w:r>
      <w:r w:rsidR="00896A8D">
        <w:rPr>
          <w:lang w:eastAsia="nl-NL"/>
        </w:rPr>
        <w:t>9</w:t>
      </w:r>
      <w:r w:rsidRPr="6056763F">
        <w:rPr>
          <w:lang w:eastAsia="nl-NL"/>
        </w:rPr>
        <w:t>.</w:t>
      </w:r>
    </w:p>
    <w:p w14:paraId="73BAFB91" w14:textId="77777777" w:rsidR="00896A8D" w:rsidRDefault="00896A8D">
      <w:pPr>
        <w:spacing w:after="160"/>
        <w:rPr>
          <w:noProof/>
          <w:lang w:eastAsia="nl-NL"/>
        </w:rPr>
      </w:pPr>
      <w:r>
        <w:rPr>
          <w:noProof/>
          <w:lang w:eastAsia="nl-NL"/>
        </w:rPr>
        <w:br w:type="page"/>
      </w:r>
    </w:p>
    <w:p w14:paraId="496B51A9" w14:textId="13104F32" w:rsidR="00B5504B" w:rsidRPr="00B5504B" w:rsidRDefault="00E24972" w:rsidP="00B5504B">
      <w:pPr>
        <w:rPr>
          <w:lang w:eastAsia="nl-NL"/>
        </w:rPr>
      </w:pPr>
      <w:r>
        <w:rPr>
          <w:noProof/>
          <w:lang w:eastAsia="nl-NL"/>
        </w:rPr>
        <w:lastRenderedPageBreak/>
        <w:pict w14:anchorId="3F679555">
          <v:rect id="_x0000_i1032" alt="" style="width:453.6pt;height:.05pt;mso-width-percent:0;mso-height-percent:0;mso-width-percent:0;mso-height-percent:0" o:hralign="center" o:hrstd="t" o:hr="t" fillcolor="#a0a0a0" stroked="f"/>
        </w:pict>
      </w:r>
    </w:p>
    <w:p w14:paraId="4C185D35" w14:textId="77777777" w:rsidR="00B5504B" w:rsidRDefault="00B5504B" w:rsidP="00B5504B">
      <w:pPr>
        <w:rPr>
          <w:lang w:eastAsia="nl-NL"/>
        </w:rPr>
      </w:pPr>
    </w:p>
    <w:p w14:paraId="3528AA58" w14:textId="62E65459" w:rsidR="00B5504B" w:rsidRDefault="26ED9BBA" w:rsidP="003D4319">
      <w:pPr>
        <w:pStyle w:val="Kop1"/>
        <w:numPr>
          <w:ilvl w:val="0"/>
          <w:numId w:val="10"/>
        </w:numPr>
        <w:rPr>
          <w:rFonts w:eastAsia="Times New Roman"/>
          <w:lang w:eastAsia="nl-NL"/>
        </w:rPr>
      </w:pPr>
      <w:bookmarkStart w:id="8" w:name="_Toc215582781"/>
      <w:r w:rsidRPr="6056763F">
        <w:rPr>
          <w:rFonts w:eastAsia="Times New Roman"/>
          <w:lang w:eastAsia="nl-NL"/>
        </w:rPr>
        <w:t xml:space="preserve">Overige opmerkingen </w:t>
      </w:r>
      <w:r w:rsidR="569FDE1B" w:rsidRPr="6056763F">
        <w:rPr>
          <w:rFonts w:eastAsia="Times New Roman"/>
          <w:lang w:eastAsia="nl-NL"/>
        </w:rPr>
        <w:t>relevant voor de leverancier</w:t>
      </w:r>
      <w:bookmarkEnd w:id="8"/>
    </w:p>
    <w:p w14:paraId="02AE752D" w14:textId="54D5A189" w:rsidR="6056763F" w:rsidRDefault="6056763F" w:rsidP="6056763F">
      <w:pPr>
        <w:rPr>
          <w:lang w:eastAsia="nl-NL"/>
        </w:rPr>
      </w:pPr>
    </w:p>
    <w:p w14:paraId="741BC5A9" w14:textId="7F9EFCAA" w:rsidR="00B5504B" w:rsidRDefault="569FDE1B" w:rsidP="00B5504B">
      <w:pPr>
        <w:rPr>
          <w:lang w:eastAsia="nl-NL"/>
        </w:rPr>
      </w:pPr>
      <w:r w:rsidRPr="6056763F">
        <w:rPr>
          <w:lang w:eastAsia="nl-NL"/>
        </w:rPr>
        <w:t>Mist er nog informatie in dit document die relevant kan zijn voor de leverancier?</w:t>
      </w:r>
      <w:r w:rsidR="3BCD1334" w:rsidRPr="6056763F">
        <w:rPr>
          <w:lang w:eastAsia="nl-NL"/>
        </w:rPr>
        <w:t xml:space="preserve"> </w:t>
      </w:r>
      <w:r w:rsidR="64482B12" w:rsidRPr="6056763F">
        <w:rPr>
          <w:lang w:eastAsia="nl-NL"/>
        </w:rPr>
        <w:t>Denk aan beeldmateriaal, beschikbare meetdata en/of energieprofielen, et cetera.</w:t>
      </w:r>
    </w:p>
    <w:p w14:paraId="3B24791B" w14:textId="77777777" w:rsidR="0056716D" w:rsidRPr="00B5504B" w:rsidRDefault="0056716D" w:rsidP="00B5504B">
      <w:pPr>
        <w:rPr>
          <w:lang w:eastAsia="nl-NL"/>
        </w:rPr>
      </w:pPr>
    </w:p>
    <w:p w14:paraId="4D027A5E" w14:textId="69C08B5F" w:rsidR="00B5504B" w:rsidRPr="00B5504B" w:rsidRDefault="26ED9BBA" w:rsidP="00B5504B">
      <w:pPr>
        <w:rPr>
          <w:lang w:eastAsia="nl-NL"/>
        </w:rPr>
      </w:pPr>
      <w:r w:rsidRPr="6056763F">
        <w:rPr>
          <w:lang w:eastAsia="nl-NL"/>
        </w:rPr>
        <w:t>[…………………………………………………………………….]</w:t>
      </w:r>
    </w:p>
    <w:p w14:paraId="14369B63" w14:textId="77777777" w:rsidR="0056716D" w:rsidRDefault="0056716D">
      <w:pPr>
        <w:spacing w:after="160"/>
        <w:rPr>
          <w:noProof/>
          <w:lang w:eastAsia="nl-NL"/>
        </w:rPr>
      </w:pPr>
    </w:p>
    <w:p w14:paraId="639A84D4" w14:textId="77777777" w:rsidR="00C240F3" w:rsidRDefault="0056716D">
      <w:pPr>
        <w:spacing w:after="160"/>
        <w:rPr>
          <w:noProof/>
          <w:lang w:eastAsia="nl-NL"/>
        </w:rPr>
      </w:pPr>
      <w:r>
        <w:rPr>
          <w:noProof/>
          <w:lang w:eastAsia="nl-NL"/>
        </w:rPr>
        <w:t xml:space="preserve">Zijn er nog onderdelen of is er nog informatie die de uitvragende partij(en) graag </w:t>
      </w:r>
      <w:r w:rsidR="00C240F3">
        <w:rPr>
          <w:noProof/>
          <w:lang w:eastAsia="nl-NL"/>
        </w:rPr>
        <w:t xml:space="preserve">toegelicht zien of wensen te </w:t>
      </w:r>
      <w:r>
        <w:rPr>
          <w:noProof/>
          <w:lang w:eastAsia="nl-NL"/>
        </w:rPr>
        <w:t>ontvangen van de leveranciers</w:t>
      </w:r>
      <w:r w:rsidR="00C240F3">
        <w:rPr>
          <w:noProof/>
          <w:lang w:eastAsia="nl-NL"/>
        </w:rPr>
        <w:t>?</w:t>
      </w:r>
    </w:p>
    <w:p w14:paraId="739A5686" w14:textId="77777777" w:rsidR="00C240F3" w:rsidRPr="00B5504B" w:rsidRDefault="00C240F3" w:rsidP="00C240F3">
      <w:pPr>
        <w:rPr>
          <w:lang w:eastAsia="nl-NL"/>
        </w:rPr>
      </w:pPr>
      <w:r w:rsidRPr="6056763F">
        <w:rPr>
          <w:lang w:eastAsia="nl-NL"/>
        </w:rPr>
        <w:t>[…………………………………………………………………….]</w:t>
      </w:r>
    </w:p>
    <w:p w14:paraId="2EADE4FA" w14:textId="39E6B087" w:rsidR="00721986" w:rsidRDefault="00721986">
      <w:pPr>
        <w:spacing w:after="160"/>
        <w:rPr>
          <w:noProof/>
          <w:lang w:eastAsia="nl-NL"/>
        </w:rPr>
      </w:pPr>
      <w:r>
        <w:rPr>
          <w:noProof/>
          <w:lang w:eastAsia="nl-NL"/>
        </w:rPr>
        <w:br w:type="page"/>
      </w:r>
    </w:p>
    <w:p w14:paraId="5EBD00C7" w14:textId="68A57607" w:rsidR="00721986" w:rsidRPr="00B5504B" w:rsidRDefault="00E24972" w:rsidP="00721986">
      <w:pPr>
        <w:rPr>
          <w:lang w:eastAsia="nl-NL"/>
        </w:rPr>
      </w:pPr>
      <w:r>
        <w:rPr>
          <w:noProof/>
          <w:lang w:eastAsia="nl-NL"/>
        </w:rPr>
        <w:lastRenderedPageBreak/>
        <w:pict w14:anchorId="7E307DBD">
          <v:rect id="_x0000_i1033" alt="" style="width:453.6pt;height:.05pt;mso-width-percent:0;mso-height-percent:0;mso-width-percent:0;mso-height-percent:0" o:hralign="center" o:hrstd="t" o:hr="t" fillcolor="#a0a0a0" stroked="f"/>
        </w:pict>
      </w:r>
    </w:p>
    <w:p w14:paraId="6615992B" w14:textId="028454D8" w:rsidR="00B65F14" w:rsidRPr="004F1A48" w:rsidRDefault="00B65F14" w:rsidP="00721986">
      <w:pPr>
        <w:pStyle w:val="Kop1"/>
        <w:ind w:left="720"/>
        <w:rPr>
          <w:rFonts w:eastAsia="Times New Roman"/>
          <w:lang w:eastAsia="nl-NL"/>
        </w:rPr>
      </w:pPr>
      <w:bookmarkStart w:id="9" w:name="_Toc215582782"/>
      <w:r w:rsidRPr="004F1A48">
        <w:rPr>
          <w:rFonts w:eastAsia="Times New Roman"/>
          <w:lang w:eastAsia="nl-NL"/>
        </w:rPr>
        <w:t>Bijlagen</w:t>
      </w:r>
      <w:bookmarkEnd w:id="9"/>
    </w:p>
    <w:p w14:paraId="2ED43AB8" w14:textId="77777777" w:rsidR="003D4319" w:rsidRDefault="00B65F14" w:rsidP="00B5504B">
      <w:r>
        <w:t xml:space="preserve">Hierna volgen enkele bijlagen die meer gedetailleerde vereisten omschrijven waar een CEMS aan zou kunnen moeten voldoen. Let wel; het is aan iedere uitvrager om te bepalen aan welke vereisten voldaan moet worden. Onderstaande betreft een lijst die in </w:t>
      </w:r>
      <w:r w:rsidR="00B46AA1">
        <w:t xml:space="preserve">samenspraak met leveranciers is opgesteld </w:t>
      </w:r>
      <w:r w:rsidR="004F1A48">
        <w:t xml:space="preserve">in opdracht van Oost NL, </w:t>
      </w:r>
      <w:r w:rsidR="00B46AA1">
        <w:t xml:space="preserve">en in </w:t>
      </w:r>
      <w:r>
        <w:t>verschillende (</w:t>
      </w:r>
      <w:r w:rsidR="005E5ADC">
        <w:t>publieke) uitvragen is toegepast</w:t>
      </w:r>
      <w:r w:rsidR="00B46AA1">
        <w:t>. Kopieer de lijst en de bewoording niet zonder deze te doorlopen hebben</w:t>
      </w:r>
      <w:r>
        <w:t xml:space="preserve">: </w:t>
      </w:r>
      <w:r w:rsidR="003D4319">
        <w:t xml:space="preserve">het betreft suggesties die wellicht niet bij elke uitvraag van toepassing zijn. </w:t>
      </w:r>
    </w:p>
    <w:p w14:paraId="2D91E7F4" w14:textId="77777777" w:rsidR="003D4319" w:rsidRDefault="003D4319" w:rsidP="00B5504B"/>
    <w:p w14:paraId="55B744DB" w14:textId="2EFBA85E" w:rsidR="009A5396" w:rsidRDefault="003D4319" w:rsidP="00B5504B">
      <w:r>
        <w:t>Achtereenvolgens staan weergegeven</w:t>
      </w:r>
      <w:r w:rsidR="009A5396">
        <w:t>:</w:t>
      </w:r>
      <w:r w:rsidR="005D39C0">
        <w:t xml:space="preserve"> </w:t>
      </w:r>
    </w:p>
    <w:p w14:paraId="17EE6093" w14:textId="77777777" w:rsidR="009A5396" w:rsidRDefault="009A5396" w:rsidP="00B5504B"/>
    <w:p w14:paraId="13020E93" w14:textId="5CCA47FE" w:rsidR="003D4319" w:rsidRDefault="009A5396" w:rsidP="00B5504B">
      <w:r w:rsidRPr="009A5396">
        <w:rPr>
          <w:b/>
          <w:bCs/>
        </w:rPr>
        <w:t>Bijlagen i</w:t>
      </w:r>
      <w:r w:rsidR="005D39C0" w:rsidRPr="009A5396">
        <w:rPr>
          <w:b/>
          <w:bCs/>
        </w:rPr>
        <w:t>n te vullen door de uitvragende partij(en)</w:t>
      </w:r>
      <w:r>
        <w:t>:</w:t>
      </w:r>
    </w:p>
    <w:p w14:paraId="5CD29D52" w14:textId="40B565F1" w:rsidR="0027097C" w:rsidRDefault="00C15628" w:rsidP="003D4319">
      <w:pPr>
        <w:pStyle w:val="Lijstalinea"/>
        <w:numPr>
          <w:ilvl w:val="0"/>
          <w:numId w:val="40"/>
        </w:numPr>
      </w:pPr>
      <w:r>
        <w:t xml:space="preserve">Overzicht </w:t>
      </w:r>
      <w:r w:rsidR="0027097C">
        <w:t>bedrijvencollectief</w:t>
      </w:r>
      <w:r>
        <w:t xml:space="preserve"> inclusief energiegegevens zoals aansluitingen &amp; assets</w:t>
      </w:r>
    </w:p>
    <w:p w14:paraId="1034C0E2" w14:textId="747B9884" w:rsidR="00A21A89" w:rsidRDefault="00A21A89" w:rsidP="003D4319">
      <w:pPr>
        <w:pStyle w:val="Lijstalinea"/>
        <w:numPr>
          <w:ilvl w:val="0"/>
          <w:numId w:val="40"/>
        </w:numPr>
      </w:pPr>
      <w:r>
        <w:t>Overzicht van nieuwe kavels/panden / te vestigen bedrijven</w:t>
      </w:r>
    </w:p>
    <w:p w14:paraId="60E2C4C1" w14:textId="77777777" w:rsidR="005D39C0" w:rsidRDefault="005D39C0" w:rsidP="005D39C0"/>
    <w:p w14:paraId="787360A0" w14:textId="65448AAA" w:rsidR="005D39C0" w:rsidRDefault="005D39C0" w:rsidP="005D39C0">
      <w:r w:rsidRPr="009A5396">
        <w:rPr>
          <w:b/>
          <w:bCs/>
        </w:rPr>
        <w:t>Bijlagen in te vullen door de leverancier(s)</w:t>
      </w:r>
      <w:r>
        <w:t>:</w:t>
      </w:r>
    </w:p>
    <w:p w14:paraId="2C2DE455" w14:textId="597BAB9C" w:rsidR="00513C57" w:rsidRDefault="003D4319" w:rsidP="003D4319">
      <w:pPr>
        <w:pStyle w:val="Lijstalinea"/>
        <w:numPr>
          <w:ilvl w:val="0"/>
          <w:numId w:val="40"/>
        </w:numPr>
      </w:pPr>
      <w:r>
        <w:t xml:space="preserve">Een </w:t>
      </w:r>
      <w:r w:rsidR="00B65F14">
        <w:t xml:space="preserve">gedetailleerde functionele omschrijving </w:t>
      </w:r>
      <w:r>
        <w:t xml:space="preserve">waar het </w:t>
      </w:r>
      <w:r w:rsidR="00B65F14">
        <w:t>CEMS</w:t>
      </w:r>
      <w:r>
        <w:t xml:space="preserve"> aan (zou kunnen) moet(en) voldoen</w:t>
      </w:r>
    </w:p>
    <w:p w14:paraId="326E28EC" w14:textId="11F7A7A4" w:rsidR="003D4319" w:rsidRDefault="003D4319" w:rsidP="003D4319">
      <w:pPr>
        <w:pStyle w:val="Lijstalinea"/>
        <w:numPr>
          <w:ilvl w:val="0"/>
          <w:numId w:val="40"/>
        </w:numPr>
      </w:pPr>
      <w:r>
        <w:t>Eisen aan beschikbaarheid en veiligheid</w:t>
      </w:r>
    </w:p>
    <w:p w14:paraId="0B708E4C" w14:textId="77777777" w:rsidR="003D4319" w:rsidRDefault="003D4319" w:rsidP="003D4319"/>
    <w:p w14:paraId="0B3CFA2E" w14:textId="77777777" w:rsidR="00B65F14" w:rsidRDefault="00B65F14" w:rsidP="00B5504B"/>
    <w:p w14:paraId="28D6D141" w14:textId="77777777" w:rsidR="003D4319" w:rsidRDefault="003D4319">
      <w:pPr>
        <w:spacing w:after="160"/>
        <w:rPr>
          <w:rFonts w:ascii="Arial" w:eastAsia="MS Gothic" w:hAnsi="Arial" w:cs="Times New Roman"/>
          <w:b/>
          <w:color w:val="FF3CAB"/>
          <w:kern w:val="0"/>
          <w:sz w:val="28"/>
          <w:szCs w:val="32"/>
          <w14:ligatures w14:val="none"/>
        </w:rPr>
      </w:pPr>
      <w:bookmarkStart w:id="10" w:name="_Hlk65762049"/>
      <w:bookmarkStart w:id="11" w:name="_Toc65762740"/>
      <w:bookmarkStart w:id="12" w:name="_Toc184287442"/>
      <w:bookmarkStart w:id="13" w:name="_Toc191993667"/>
      <w:bookmarkEnd w:id="10"/>
      <w:bookmarkEnd w:id="11"/>
      <w:r>
        <w:rPr>
          <w:rFonts w:ascii="Arial" w:eastAsia="MS Gothic" w:hAnsi="Arial" w:cs="Times New Roman"/>
          <w:b/>
          <w:color w:val="FF3CAB"/>
          <w:kern w:val="0"/>
          <w:sz w:val="28"/>
          <w:szCs w:val="32"/>
          <w14:ligatures w14:val="none"/>
        </w:rPr>
        <w:br w:type="page"/>
      </w:r>
    </w:p>
    <w:p w14:paraId="46A090EC" w14:textId="46719FC1" w:rsidR="0027097C" w:rsidRDefault="00BB7D7A" w:rsidP="000B1393">
      <w:pPr>
        <w:pStyle w:val="Kop1"/>
        <w:numPr>
          <w:ilvl w:val="0"/>
          <w:numId w:val="48"/>
        </w:numPr>
      </w:pPr>
      <w:bookmarkStart w:id="14" w:name="_Toc215582783"/>
      <w:r>
        <w:lastRenderedPageBreak/>
        <w:t>Overzicht van bedrijven inclusief energie- en assetgegevens</w:t>
      </w:r>
      <w:bookmarkEnd w:id="14"/>
    </w:p>
    <w:p w14:paraId="7AD9C0DA" w14:textId="0BBD5690" w:rsidR="00BB7D7A" w:rsidRDefault="00BB7D7A" w:rsidP="00BB7D7A"/>
    <w:p w14:paraId="386EDB1F" w14:textId="1D30DA26" w:rsidR="00B11846" w:rsidRDefault="00B11846" w:rsidP="00BB7D7A">
      <w:r>
        <w:t xml:space="preserve">Gebruik hier de tabel in ‘Bijlage I – Bedrijfs- energie- en assetgegevens’. </w:t>
      </w:r>
    </w:p>
    <w:p w14:paraId="74FF396C" w14:textId="27313B6F" w:rsidR="00B11846" w:rsidRDefault="00B11846" w:rsidP="00BB7D7A">
      <w:r>
        <w:t xml:space="preserve">Die is te downloaden op </w:t>
      </w:r>
      <w:hyperlink r:id="rId19" w:history="1">
        <w:r w:rsidRPr="008C72D9">
          <w:rPr>
            <w:rStyle w:val="Hyperlink"/>
          </w:rPr>
          <w:t>https://www.smartenergyhubs.eu/themes/technologisch</w:t>
        </w:r>
      </w:hyperlink>
      <w:r>
        <w:t xml:space="preserve"> </w:t>
      </w:r>
    </w:p>
    <w:p w14:paraId="339B3B20" w14:textId="77777777" w:rsidR="00B11846" w:rsidRPr="00BB7D7A" w:rsidRDefault="00B11846" w:rsidP="00BB7D7A"/>
    <w:p w14:paraId="01D2016D" w14:textId="77777777" w:rsidR="00BB7D7A" w:rsidRDefault="00BB7D7A">
      <w:r>
        <w:rPr>
          <w:b/>
          <w:bCs/>
          <w:caps/>
        </w:rPr>
        <w:br w:type="page"/>
      </w:r>
    </w:p>
    <w:p w14:paraId="2858233D" w14:textId="2A3BDC08" w:rsidR="00A419D3" w:rsidRDefault="00A419D3" w:rsidP="000B1393">
      <w:pPr>
        <w:pStyle w:val="Kop1"/>
        <w:numPr>
          <w:ilvl w:val="0"/>
          <w:numId w:val="48"/>
        </w:numPr>
      </w:pPr>
      <w:bookmarkStart w:id="15" w:name="_Toc215582784"/>
      <w:r>
        <w:lastRenderedPageBreak/>
        <w:t>Overzicht van nieuwe kavels/panden / te vestigen bedrijven</w:t>
      </w:r>
      <w:bookmarkEnd w:id="15"/>
    </w:p>
    <w:tbl>
      <w:tblPr>
        <w:tblStyle w:val="Rastertabel2"/>
        <w:tblW w:w="9781" w:type="dxa"/>
        <w:tblInd w:w="-426" w:type="dxa"/>
        <w:tblLook w:val="04A0" w:firstRow="1" w:lastRow="0" w:firstColumn="1" w:lastColumn="0" w:noHBand="0" w:noVBand="1"/>
      </w:tblPr>
      <w:tblGrid>
        <w:gridCol w:w="1975"/>
        <w:gridCol w:w="1366"/>
        <w:gridCol w:w="1511"/>
        <w:gridCol w:w="2435"/>
        <w:gridCol w:w="2494"/>
      </w:tblGrid>
      <w:tr w:rsidR="00C52DE1" w:rsidRPr="00A419D3" w14:paraId="163CC99D" w14:textId="77777777" w:rsidTr="00B72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584CA14B" w14:textId="77777777" w:rsidR="00A419D3" w:rsidRPr="00A419D3" w:rsidRDefault="00A419D3">
            <w:pPr>
              <w:rPr>
                <w:b w:val="0"/>
                <w:bCs w:val="0"/>
                <w:caps/>
                <w:sz w:val="16"/>
                <w:szCs w:val="16"/>
                <w:lang w:eastAsia="nl-NL"/>
              </w:rPr>
            </w:pPr>
          </w:p>
        </w:tc>
        <w:tc>
          <w:tcPr>
            <w:tcW w:w="1275" w:type="dxa"/>
          </w:tcPr>
          <w:p w14:paraId="0ED494B0" w14:textId="7D593128" w:rsidR="00A419D3" w:rsidRPr="00A419D3" w:rsidRDefault="00A419D3">
            <w:pPr>
              <w:cnfStyle w:val="100000000000" w:firstRow="1" w:lastRow="0" w:firstColumn="0" w:lastColumn="0" w:oddVBand="0" w:evenVBand="0" w:oddHBand="0" w:evenHBand="0" w:firstRowFirstColumn="0" w:firstRowLastColumn="0" w:lastRowFirstColumn="0" w:lastRowLastColumn="0"/>
              <w:rPr>
                <w:b w:val="0"/>
                <w:bCs w:val="0"/>
                <w:caps/>
                <w:sz w:val="16"/>
                <w:szCs w:val="16"/>
                <w:lang w:eastAsia="nl-NL"/>
              </w:rPr>
            </w:pPr>
            <w:r w:rsidRPr="00A419D3">
              <w:rPr>
                <w:caps/>
                <w:sz w:val="16"/>
                <w:szCs w:val="16"/>
                <w:lang w:eastAsia="nl-NL"/>
              </w:rPr>
              <w:t>Kavel</w:t>
            </w:r>
            <w:r w:rsidR="00C52DE1">
              <w:rPr>
                <w:caps/>
                <w:sz w:val="16"/>
                <w:szCs w:val="16"/>
                <w:lang w:eastAsia="nl-NL"/>
              </w:rPr>
              <w:t>-/pand</w:t>
            </w:r>
            <w:r w:rsidRPr="00A419D3">
              <w:rPr>
                <w:caps/>
                <w:sz w:val="16"/>
                <w:szCs w:val="16"/>
                <w:lang w:eastAsia="nl-NL"/>
              </w:rPr>
              <w:t xml:space="preserve">omvang </w:t>
            </w:r>
            <w:r w:rsidRPr="00A419D3">
              <w:rPr>
                <w:b w:val="0"/>
                <w:bCs w:val="0"/>
                <w:caps/>
                <w:sz w:val="16"/>
                <w:szCs w:val="16"/>
                <w:lang w:eastAsia="nl-NL"/>
              </w:rPr>
              <w:t>(hectares / m</w:t>
            </w:r>
            <w:r w:rsidRPr="00A419D3">
              <w:rPr>
                <w:b w:val="0"/>
                <w:bCs w:val="0"/>
                <w:caps/>
                <w:sz w:val="16"/>
                <w:szCs w:val="16"/>
                <w:vertAlign w:val="superscript"/>
                <w:lang w:eastAsia="nl-NL"/>
              </w:rPr>
              <w:t>2</w:t>
            </w:r>
            <w:r w:rsidRPr="00A419D3">
              <w:rPr>
                <w:b w:val="0"/>
                <w:bCs w:val="0"/>
                <w:caps/>
                <w:sz w:val="16"/>
                <w:szCs w:val="16"/>
                <w:lang w:eastAsia="nl-NL"/>
              </w:rPr>
              <w:t>)</w:t>
            </w:r>
          </w:p>
        </w:tc>
        <w:tc>
          <w:tcPr>
            <w:tcW w:w="1517" w:type="dxa"/>
          </w:tcPr>
          <w:p w14:paraId="0C58E0A2" w14:textId="77777777" w:rsidR="00A419D3" w:rsidRPr="00A419D3" w:rsidRDefault="00A419D3">
            <w:pPr>
              <w:pStyle w:val="Lijstalinea"/>
              <w:ind w:left="0"/>
              <w:cnfStyle w:val="100000000000" w:firstRow="1" w:lastRow="0" w:firstColumn="0" w:lastColumn="0" w:oddVBand="0" w:evenVBand="0" w:oddHBand="0" w:evenHBand="0" w:firstRowFirstColumn="0" w:firstRowLastColumn="0" w:lastRowFirstColumn="0" w:lastRowLastColumn="0"/>
              <w:rPr>
                <w:caps/>
                <w:sz w:val="16"/>
                <w:szCs w:val="16"/>
                <w:lang w:eastAsia="nl-NL"/>
              </w:rPr>
            </w:pPr>
            <w:r w:rsidRPr="00A419D3">
              <w:rPr>
                <w:caps/>
                <w:sz w:val="16"/>
                <w:szCs w:val="16"/>
                <w:lang w:eastAsia="nl-NL"/>
              </w:rPr>
              <w:t>Beoogd type vestiger / onderneming</w:t>
            </w:r>
          </w:p>
        </w:tc>
        <w:tc>
          <w:tcPr>
            <w:tcW w:w="2452" w:type="dxa"/>
          </w:tcPr>
          <w:p w14:paraId="48AE5F46" w14:textId="77777777" w:rsidR="00A419D3" w:rsidRPr="00A419D3" w:rsidRDefault="00A419D3">
            <w:pPr>
              <w:pStyle w:val="Lijstalinea"/>
              <w:ind w:left="0"/>
              <w:cnfStyle w:val="100000000000" w:firstRow="1" w:lastRow="0" w:firstColumn="0" w:lastColumn="0" w:oddVBand="0" w:evenVBand="0" w:oddHBand="0" w:evenHBand="0" w:firstRowFirstColumn="0" w:firstRowLastColumn="0" w:lastRowFirstColumn="0" w:lastRowLastColumn="0"/>
              <w:rPr>
                <w:caps/>
                <w:sz w:val="16"/>
                <w:szCs w:val="16"/>
                <w:lang w:eastAsia="nl-NL"/>
              </w:rPr>
            </w:pPr>
            <w:r w:rsidRPr="00A419D3">
              <w:rPr>
                <w:caps/>
                <w:sz w:val="16"/>
                <w:szCs w:val="16"/>
                <w:lang w:eastAsia="nl-NL"/>
              </w:rPr>
              <w:t xml:space="preserve">Verwacht energieprofiel: </w:t>
            </w:r>
            <w:r w:rsidRPr="00A419D3">
              <w:rPr>
                <w:b w:val="0"/>
                <w:bCs w:val="0"/>
                <w:caps/>
                <w:sz w:val="16"/>
                <w:szCs w:val="16"/>
                <w:lang w:eastAsia="nl-NL"/>
              </w:rPr>
              <w:t>(inschatting van) gemiddeld benodigd vermogen, piekvermogens, vermogensvraag verdeeld over het jaar/seizoen/week/dag</w:t>
            </w:r>
          </w:p>
        </w:tc>
        <w:tc>
          <w:tcPr>
            <w:tcW w:w="2551" w:type="dxa"/>
          </w:tcPr>
          <w:p w14:paraId="6489D1A6" w14:textId="77777777" w:rsidR="00A419D3" w:rsidRPr="00A419D3" w:rsidRDefault="00A419D3">
            <w:pPr>
              <w:pStyle w:val="Lijstalinea"/>
              <w:ind w:left="0"/>
              <w:cnfStyle w:val="100000000000" w:firstRow="1" w:lastRow="0" w:firstColumn="0" w:lastColumn="0" w:oddVBand="0" w:evenVBand="0" w:oddHBand="0" w:evenHBand="0" w:firstRowFirstColumn="0" w:firstRowLastColumn="0" w:lastRowFirstColumn="0" w:lastRowLastColumn="0"/>
              <w:rPr>
                <w:caps/>
                <w:sz w:val="16"/>
                <w:szCs w:val="16"/>
                <w:lang w:eastAsia="nl-NL"/>
              </w:rPr>
            </w:pPr>
            <w:r w:rsidRPr="00A419D3">
              <w:rPr>
                <w:caps/>
                <w:sz w:val="16"/>
                <w:szCs w:val="16"/>
                <w:lang w:eastAsia="nl-NL"/>
              </w:rPr>
              <w:t xml:space="preserve">Verwachtte type (stuurbare) assets </w:t>
            </w:r>
            <w:r w:rsidRPr="00A419D3">
              <w:rPr>
                <w:b w:val="0"/>
                <w:bCs w:val="0"/>
                <w:caps/>
                <w:sz w:val="16"/>
                <w:szCs w:val="16"/>
                <w:lang w:eastAsia="nl-NL"/>
              </w:rPr>
              <w:t>en of het CEMS deze dient te kunnen sturen (of signalen naar moet kunnen sturen)</w:t>
            </w:r>
          </w:p>
        </w:tc>
      </w:tr>
      <w:tr w:rsidR="00C52DE1" w:rsidRPr="00A419D3" w14:paraId="1B0FB1E9" w14:textId="77777777" w:rsidTr="00B72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350F4CA0" w14:textId="2DFBE65A" w:rsidR="00A419D3" w:rsidRPr="00A419D3" w:rsidRDefault="00A419D3">
            <w:pPr>
              <w:rPr>
                <w:b w:val="0"/>
                <w:bCs w:val="0"/>
                <w:caps/>
                <w:sz w:val="16"/>
                <w:szCs w:val="16"/>
                <w:lang w:eastAsia="nl-NL"/>
              </w:rPr>
            </w:pPr>
            <w:r w:rsidRPr="00A419D3">
              <w:rPr>
                <w:b w:val="0"/>
                <w:bCs w:val="0"/>
                <w:caps/>
                <w:sz w:val="16"/>
                <w:szCs w:val="16"/>
                <w:lang w:eastAsia="nl-NL"/>
              </w:rPr>
              <w:t>Kavel</w:t>
            </w:r>
            <w:r>
              <w:rPr>
                <w:b w:val="0"/>
                <w:bCs w:val="0"/>
                <w:caps/>
                <w:sz w:val="16"/>
                <w:szCs w:val="16"/>
                <w:lang w:eastAsia="nl-NL"/>
              </w:rPr>
              <w:t>/pand</w:t>
            </w:r>
            <w:r w:rsidRPr="00A419D3">
              <w:rPr>
                <w:b w:val="0"/>
                <w:bCs w:val="0"/>
                <w:caps/>
                <w:sz w:val="16"/>
                <w:szCs w:val="16"/>
                <w:lang w:eastAsia="nl-NL"/>
              </w:rPr>
              <w:t>/bedrijf 1</w:t>
            </w:r>
          </w:p>
        </w:tc>
        <w:tc>
          <w:tcPr>
            <w:tcW w:w="1275" w:type="dxa"/>
          </w:tcPr>
          <w:p w14:paraId="26FB5FA2" w14:textId="77777777" w:rsidR="00A419D3" w:rsidRPr="00A419D3" w:rsidRDefault="00A419D3">
            <w:pPr>
              <w:cnfStyle w:val="000000100000" w:firstRow="0" w:lastRow="0" w:firstColumn="0" w:lastColumn="0" w:oddVBand="0" w:evenVBand="0" w:oddHBand="1" w:evenHBand="0" w:firstRowFirstColumn="0" w:firstRowLastColumn="0" w:lastRowFirstColumn="0" w:lastRowLastColumn="0"/>
              <w:rPr>
                <w:b/>
                <w:bCs/>
                <w:caps/>
                <w:sz w:val="16"/>
                <w:szCs w:val="16"/>
                <w:lang w:eastAsia="nl-NL"/>
              </w:rPr>
            </w:pPr>
          </w:p>
        </w:tc>
        <w:tc>
          <w:tcPr>
            <w:tcW w:w="1517" w:type="dxa"/>
          </w:tcPr>
          <w:p w14:paraId="14908499" w14:textId="77777777" w:rsidR="00A419D3" w:rsidRPr="00A419D3" w:rsidRDefault="00A419D3">
            <w:pPr>
              <w:cnfStyle w:val="000000100000" w:firstRow="0" w:lastRow="0" w:firstColumn="0" w:lastColumn="0" w:oddVBand="0" w:evenVBand="0" w:oddHBand="1" w:evenHBand="0" w:firstRowFirstColumn="0" w:firstRowLastColumn="0" w:lastRowFirstColumn="0" w:lastRowLastColumn="0"/>
              <w:rPr>
                <w:b/>
                <w:bCs/>
                <w:caps/>
                <w:sz w:val="16"/>
                <w:szCs w:val="16"/>
                <w:lang w:eastAsia="nl-NL"/>
              </w:rPr>
            </w:pPr>
          </w:p>
        </w:tc>
        <w:tc>
          <w:tcPr>
            <w:tcW w:w="2452" w:type="dxa"/>
          </w:tcPr>
          <w:p w14:paraId="073BA4A6" w14:textId="77777777" w:rsidR="00A419D3" w:rsidRPr="00A419D3" w:rsidRDefault="00A419D3">
            <w:pPr>
              <w:cnfStyle w:val="000000100000" w:firstRow="0" w:lastRow="0" w:firstColumn="0" w:lastColumn="0" w:oddVBand="0" w:evenVBand="0" w:oddHBand="1" w:evenHBand="0" w:firstRowFirstColumn="0" w:firstRowLastColumn="0" w:lastRowFirstColumn="0" w:lastRowLastColumn="0"/>
              <w:rPr>
                <w:b/>
                <w:bCs/>
                <w:caps/>
                <w:sz w:val="16"/>
                <w:szCs w:val="16"/>
                <w:lang w:eastAsia="nl-NL"/>
              </w:rPr>
            </w:pPr>
          </w:p>
        </w:tc>
        <w:tc>
          <w:tcPr>
            <w:tcW w:w="2551" w:type="dxa"/>
          </w:tcPr>
          <w:p w14:paraId="16281739" w14:textId="77777777" w:rsidR="00A419D3" w:rsidRPr="00A419D3" w:rsidRDefault="00A419D3">
            <w:pPr>
              <w:cnfStyle w:val="000000100000" w:firstRow="0" w:lastRow="0" w:firstColumn="0" w:lastColumn="0" w:oddVBand="0" w:evenVBand="0" w:oddHBand="1" w:evenHBand="0" w:firstRowFirstColumn="0" w:firstRowLastColumn="0" w:lastRowFirstColumn="0" w:lastRowLastColumn="0"/>
              <w:rPr>
                <w:b/>
                <w:bCs/>
                <w:caps/>
                <w:sz w:val="16"/>
                <w:szCs w:val="16"/>
                <w:lang w:eastAsia="nl-NL"/>
              </w:rPr>
            </w:pPr>
          </w:p>
        </w:tc>
      </w:tr>
      <w:tr w:rsidR="00C52DE1" w:rsidRPr="00A419D3" w14:paraId="0B86B497" w14:textId="77777777" w:rsidTr="00B72D1E">
        <w:tc>
          <w:tcPr>
            <w:cnfStyle w:val="001000000000" w:firstRow="0" w:lastRow="0" w:firstColumn="1" w:lastColumn="0" w:oddVBand="0" w:evenVBand="0" w:oddHBand="0" w:evenHBand="0" w:firstRowFirstColumn="0" w:firstRowLastColumn="0" w:lastRowFirstColumn="0" w:lastRowLastColumn="0"/>
            <w:tcW w:w="1986" w:type="dxa"/>
          </w:tcPr>
          <w:p w14:paraId="44290712" w14:textId="089832EF" w:rsidR="00A419D3" w:rsidRPr="00A419D3" w:rsidRDefault="00B72D1E">
            <w:pPr>
              <w:rPr>
                <w:b w:val="0"/>
                <w:bCs w:val="0"/>
                <w:caps/>
                <w:sz w:val="16"/>
                <w:szCs w:val="16"/>
                <w:lang w:eastAsia="nl-NL"/>
              </w:rPr>
            </w:pPr>
            <w:r w:rsidRPr="00A419D3">
              <w:rPr>
                <w:b w:val="0"/>
                <w:bCs w:val="0"/>
                <w:caps/>
                <w:sz w:val="16"/>
                <w:szCs w:val="16"/>
                <w:lang w:eastAsia="nl-NL"/>
              </w:rPr>
              <w:t>Kavel</w:t>
            </w:r>
            <w:r>
              <w:rPr>
                <w:b w:val="0"/>
                <w:bCs w:val="0"/>
                <w:caps/>
                <w:sz w:val="16"/>
                <w:szCs w:val="16"/>
                <w:lang w:eastAsia="nl-NL"/>
              </w:rPr>
              <w:t>/pand</w:t>
            </w:r>
            <w:r w:rsidRPr="00A419D3">
              <w:rPr>
                <w:b w:val="0"/>
                <w:bCs w:val="0"/>
                <w:caps/>
                <w:sz w:val="16"/>
                <w:szCs w:val="16"/>
                <w:lang w:eastAsia="nl-NL"/>
              </w:rPr>
              <w:t xml:space="preserve">/bedrijf </w:t>
            </w:r>
            <w:r w:rsidR="00A419D3" w:rsidRPr="00A419D3">
              <w:rPr>
                <w:b w:val="0"/>
                <w:bCs w:val="0"/>
                <w:caps/>
                <w:sz w:val="16"/>
                <w:szCs w:val="16"/>
                <w:lang w:eastAsia="nl-NL"/>
              </w:rPr>
              <w:t>2</w:t>
            </w:r>
          </w:p>
        </w:tc>
        <w:tc>
          <w:tcPr>
            <w:tcW w:w="1275" w:type="dxa"/>
          </w:tcPr>
          <w:p w14:paraId="750105B1" w14:textId="77777777" w:rsidR="00A419D3" w:rsidRPr="00A419D3" w:rsidRDefault="00A419D3">
            <w:pPr>
              <w:cnfStyle w:val="000000000000" w:firstRow="0" w:lastRow="0" w:firstColumn="0" w:lastColumn="0" w:oddVBand="0" w:evenVBand="0" w:oddHBand="0" w:evenHBand="0" w:firstRowFirstColumn="0" w:firstRowLastColumn="0" w:lastRowFirstColumn="0" w:lastRowLastColumn="0"/>
              <w:rPr>
                <w:b/>
                <w:bCs/>
                <w:caps/>
                <w:sz w:val="16"/>
                <w:szCs w:val="16"/>
                <w:lang w:eastAsia="nl-NL"/>
              </w:rPr>
            </w:pPr>
          </w:p>
        </w:tc>
        <w:tc>
          <w:tcPr>
            <w:tcW w:w="1517" w:type="dxa"/>
          </w:tcPr>
          <w:p w14:paraId="4344546E" w14:textId="77777777" w:rsidR="00A419D3" w:rsidRPr="00A419D3" w:rsidRDefault="00A419D3">
            <w:pPr>
              <w:cnfStyle w:val="000000000000" w:firstRow="0" w:lastRow="0" w:firstColumn="0" w:lastColumn="0" w:oddVBand="0" w:evenVBand="0" w:oddHBand="0" w:evenHBand="0" w:firstRowFirstColumn="0" w:firstRowLastColumn="0" w:lastRowFirstColumn="0" w:lastRowLastColumn="0"/>
              <w:rPr>
                <w:b/>
                <w:bCs/>
                <w:caps/>
                <w:sz w:val="16"/>
                <w:szCs w:val="16"/>
                <w:lang w:eastAsia="nl-NL"/>
              </w:rPr>
            </w:pPr>
          </w:p>
        </w:tc>
        <w:tc>
          <w:tcPr>
            <w:tcW w:w="2452" w:type="dxa"/>
          </w:tcPr>
          <w:p w14:paraId="2F67E6FD" w14:textId="77777777" w:rsidR="00A419D3" w:rsidRPr="00A419D3" w:rsidRDefault="00A419D3">
            <w:pPr>
              <w:cnfStyle w:val="000000000000" w:firstRow="0" w:lastRow="0" w:firstColumn="0" w:lastColumn="0" w:oddVBand="0" w:evenVBand="0" w:oddHBand="0" w:evenHBand="0" w:firstRowFirstColumn="0" w:firstRowLastColumn="0" w:lastRowFirstColumn="0" w:lastRowLastColumn="0"/>
              <w:rPr>
                <w:b/>
                <w:bCs/>
                <w:caps/>
                <w:sz w:val="16"/>
                <w:szCs w:val="16"/>
                <w:lang w:eastAsia="nl-NL"/>
              </w:rPr>
            </w:pPr>
          </w:p>
        </w:tc>
        <w:tc>
          <w:tcPr>
            <w:tcW w:w="2551" w:type="dxa"/>
          </w:tcPr>
          <w:p w14:paraId="40154862" w14:textId="77777777" w:rsidR="00A419D3" w:rsidRPr="00A419D3" w:rsidRDefault="00A419D3">
            <w:pPr>
              <w:cnfStyle w:val="000000000000" w:firstRow="0" w:lastRow="0" w:firstColumn="0" w:lastColumn="0" w:oddVBand="0" w:evenVBand="0" w:oddHBand="0" w:evenHBand="0" w:firstRowFirstColumn="0" w:firstRowLastColumn="0" w:lastRowFirstColumn="0" w:lastRowLastColumn="0"/>
              <w:rPr>
                <w:b/>
                <w:bCs/>
                <w:caps/>
                <w:sz w:val="16"/>
                <w:szCs w:val="16"/>
                <w:lang w:eastAsia="nl-NL"/>
              </w:rPr>
            </w:pPr>
          </w:p>
        </w:tc>
      </w:tr>
      <w:tr w:rsidR="00C52DE1" w:rsidRPr="00A419D3" w14:paraId="2942B2C5" w14:textId="77777777" w:rsidTr="00B72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49CAC84A" w14:textId="264F6D3D" w:rsidR="00A419D3" w:rsidRPr="00A419D3" w:rsidRDefault="00B72D1E">
            <w:pPr>
              <w:rPr>
                <w:b w:val="0"/>
                <w:bCs w:val="0"/>
                <w:caps/>
                <w:sz w:val="16"/>
                <w:szCs w:val="16"/>
                <w:lang w:eastAsia="nl-NL"/>
              </w:rPr>
            </w:pPr>
            <w:r w:rsidRPr="00A419D3">
              <w:rPr>
                <w:b w:val="0"/>
                <w:bCs w:val="0"/>
                <w:caps/>
                <w:sz w:val="16"/>
                <w:szCs w:val="16"/>
                <w:lang w:eastAsia="nl-NL"/>
              </w:rPr>
              <w:t>Kavel</w:t>
            </w:r>
            <w:r>
              <w:rPr>
                <w:b w:val="0"/>
                <w:bCs w:val="0"/>
                <w:caps/>
                <w:sz w:val="16"/>
                <w:szCs w:val="16"/>
                <w:lang w:eastAsia="nl-NL"/>
              </w:rPr>
              <w:t>/pand</w:t>
            </w:r>
            <w:r w:rsidRPr="00A419D3">
              <w:rPr>
                <w:b w:val="0"/>
                <w:bCs w:val="0"/>
                <w:caps/>
                <w:sz w:val="16"/>
                <w:szCs w:val="16"/>
                <w:lang w:eastAsia="nl-NL"/>
              </w:rPr>
              <w:t xml:space="preserve">/bedrijf </w:t>
            </w:r>
            <w:r w:rsidR="00A419D3" w:rsidRPr="00A419D3">
              <w:rPr>
                <w:b w:val="0"/>
                <w:bCs w:val="0"/>
                <w:caps/>
                <w:sz w:val="16"/>
                <w:szCs w:val="16"/>
                <w:lang w:eastAsia="nl-NL"/>
              </w:rPr>
              <w:t>3</w:t>
            </w:r>
          </w:p>
        </w:tc>
        <w:tc>
          <w:tcPr>
            <w:tcW w:w="1275" w:type="dxa"/>
          </w:tcPr>
          <w:p w14:paraId="0372AB02" w14:textId="77777777" w:rsidR="00A419D3" w:rsidRPr="00A419D3" w:rsidRDefault="00A419D3">
            <w:pPr>
              <w:cnfStyle w:val="000000100000" w:firstRow="0" w:lastRow="0" w:firstColumn="0" w:lastColumn="0" w:oddVBand="0" w:evenVBand="0" w:oddHBand="1" w:evenHBand="0" w:firstRowFirstColumn="0" w:firstRowLastColumn="0" w:lastRowFirstColumn="0" w:lastRowLastColumn="0"/>
              <w:rPr>
                <w:b/>
                <w:bCs/>
                <w:caps/>
                <w:sz w:val="16"/>
                <w:szCs w:val="16"/>
                <w:lang w:eastAsia="nl-NL"/>
              </w:rPr>
            </w:pPr>
          </w:p>
        </w:tc>
        <w:tc>
          <w:tcPr>
            <w:tcW w:w="1517" w:type="dxa"/>
          </w:tcPr>
          <w:p w14:paraId="61172352" w14:textId="77777777" w:rsidR="00A419D3" w:rsidRPr="00A419D3" w:rsidRDefault="00A419D3">
            <w:pPr>
              <w:cnfStyle w:val="000000100000" w:firstRow="0" w:lastRow="0" w:firstColumn="0" w:lastColumn="0" w:oddVBand="0" w:evenVBand="0" w:oddHBand="1" w:evenHBand="0" w:firstRowFirstColumn="0" w:firstRowLastColumn="0" w:lastRowFirstColumn="0" w:lastRowLastColumn="0"/>
              <w:rPr>
                <w:b/>
                <w:bCs/>
                <w:caps/>
                <w:sz w:val="16"/>
                <w:szCs w:val="16"/>
                <w:lang w:eastAsia="nl-NL"/>
              </w:rPr>
            </w:pPr>
          </w:p>
        </w:tc>
        <w:tc>
          <w:tcPr>
            <w:tcW w:w="2452" w:type="dxa"/>
          </w:tcPr>
          <w:p w14:paraId="4FB2F873" w14:textId="77777777" w:rsidR="00A419D3" w:rsidRPr="00A419D3" w:rsidRDefault="00A419D3">
            <w:pPr>
              <w:cnfStyle w:val="000000100000" w:firstRow="0" w:lastRow="0" w:firstColumn="0" w:lastColumn="0" w:oddVBand="0" w:evenVBand="0" w:oddHBand="1" w:evenHBand="0" w:firstRowFirstColumn="0" w:firstRowLastColumn="0" w:lastRowFirstColumn="0" w:lastRowLastColumn="0"/>
              <w:rPr>
                <w:b/>
                <w:bCs/>
                <w:caps/>
                <w:sz w:val="16"/>
                <w:szCs w:val="16"/>
                <w:lang w:eastAsia="nl-NL"/>
              </w:rPr>
            </w:pPr>
          </w:p>
        </w:tc>
        <w:tc>
          <w:tcPr>
            <w:tcW w:w="2551" w:type="dxa"/>
          </w:tcPr>
          <w:p w14:paraId="1FF230B1" w14:textId="77777777" w:rsidR="00A419D3" w:rsidRPr="00A419D3" w:rsidRDefault="00A419D3">
            <w:pPr>
              <w:cnfStyle w:val="000000100000" w:firstRow="0" w:lastRow="0" w:firstColumn="0" w:lastColumn="0" w:oddVBand="0" w:evenVBand="0" w:oddHBand="1" w:evenHBand="0" w:firstRowFirstColumn="0" w:firstRowLastColumn="0" w:lastRowFirstColumn="0" w:lastRowLastColumn="0"/>
              <w:rPr>
                <w:b/>
                <w:bCs/>
                <w:caps/>
                <w:sz w:val="16"/>
                <w:szCs w:val="16"/>
                <w:lang w:eastAsia="nl-NL"/>
              </w:rPr>
            </w:pPr>
          </w:p>
        </w:tc>
      </w:tr>
      <w:tr w:rsidR="00C52DE1" w:rsidRPr="00A419D3" w14:paraId="5AB0AF6B" w14:textId="77777777" w:rsidTr="00B72D1E">
        <w:tc>
          <w:tcPr>
            <w:cnfStyle w:val="001000000000" w:firstRow="0" w:lastRow="0" w:firstColumn="1" w:lastColumn="0" w:oddVBand="0" w:evenVBand="0" w:oddHBand="0" w:evenHBand="0" w:firstRowFirstColumn="0" w:firstRowLastColumn="0" w:lastRowFirstColumn="0" w:lastRowLastColumn="0"/>
            <w:tcW w:w="1986" w:type="dxa"/>
          </w:tcPr>
          <w:p w14:paraId="7ED0F971" w14:textId="77777777" w:rsidR="00A419D3" w:rsidRPr="00A419D3" w:rsidRDefault="00A419D3">
            <w:pPr>
              <w:rPr>
                <w:b w:val="0"/>
                <w:bCs w:val="0"/>
                <w:caps/>
                <w:sz w:val="16"/>
                <w:szCs w:val="16"/>
                <w:lang w:eastAsia="nl-NL"/>
              </w:rPr>
            </w:pPr>
            <w:r w:rsidRPr="00A419D3">
              <w:rPr>
                <w:b w:val="0"/>
                <w:bCs w:val="0"/>
                <w:caps/>
                <w:sz w:val="16"/>
                <w:szCs w:val="16"/>
                <w:lang w:eastAsia="nl-NL"/>
              </w:rPr>
              <w:t>…</w:t>
            </w:r>
          </w:p>
        </w:tc>
        <w:tc>
          <w:tcPr>
            <w:tcW w:w="1275" w:type="dxa"/>
          </w:tcPr>
          <w:p w14:paraId="31FE6800" w14:textId="77777777" w:rsidR="00A419D3" w:rsidRPr="00A419D3" w:rsidRDefault="00A419D3">
            <w:pPr>
              <w:cnfStyle w:val="000000000000" w:firstRow="0" w:lastRow="0" w:firstColumn="0" w:lastColumn="0" w:oddVBand="0" w:evenVBand="0" w:oddHBand="0" w:evenHBand="0" w:firstRowFirstColumn="0" w:firstRowLastColumn="0" w:lastRowFirstColumn="0" w:lastRowLastColumn="0"/>
              <w:rPr>
                <w:b/>
                <w:bCs/>
                <w:caps/>
                <w:sz w:val="16"/>
                <w:szCs w:val="16"/>
                <w:lang w:eastAsia="nl-NL"/>
              </w:rPr>
            </w:pPr>
          </w:p>
        </w:tc>
        <w:tc>
          <w:tcPr>
            <w:tcW w:w="1517" w:type="dxa"/>
          </w:tcPr>
          <w:p w14:paraId="07E89CE6" w14:textId="77777777" w:rsidR="00A419D3" w:rsidRPr="00A419D3" w:rsidRDefault="00A419D3">
            <w:pPr>
              <w:cnfStyle w:val="000000000000" w:firstRow="0" w:lastRow="0" w:firstColumn="0" w:lastColumn="0" w:oddVBand="0" w:evenVBand="0" w:oddHBand="0" w:evenHBand="0" w:firstRowFirstColumn="0" w:firstRowLastColumn="0" w:lastRowFirstColumn="0" w:lastRowLastColumn="0"/>
              <w:rPr>
                <w:b/>
                <w:bCs/>
                <w:caps/>
                <w:sz w:val="16"/>
                <w:szCs w:val="16"/>
                <w:lang w:eastAsia="nl-NL"/>
              </w:rPr>
            </w:pPr>
          </w:p>
        </w:tc>
        <w:tc>
          <w:tcPr>
            <w:tcW w:w="2452" w:type="dxa"/>
          </w:tcPr>
          <w:p w14:paraId="01D7CF51" w14:textId="77777777" w:rsidR="00A419D3" w:rsidRPr="00A419D3" w:rsidRDefault="00A419D3">
            <w:pPr>
              <w:cnfStyle w:val="000000000000" w:firstRow="0" w:lastRow="0" w:firstColumn="0" w:lastColumn="0" w:oddVBand="0" w:evenVBand="0" w:oddHBand="0" w:evenHBand="0" w:firstRowFirstColumn="0" w:firstRowLastColumn="0" w:lastRowFirstColumn="0" w:lastRowLastColumn="0"/>
              <w:rPr>
                <w:b/>
                <w:bCs/>
                <w:caps/>
                <w:sz w:val="16"/>
                <w:szCs w:val="16"/>
                <w:lang w:eastAsia="nl-NL"/>
              </w:rPr>
            </w:pPr>
          </w:p>
        </w:tc>
        <w:tc>
          <w:tcPr>
            <w:tcW w:w="2551" w:type="dxa"/>
          </w:tcPr>
          <w:p w14:paraId="4F390CE6" w14:textId="77777777" w:rsidR="00A419D3" w:rsidRPr="00A419D3" w:rsidRDefault="00A419D3">
            <w:pPr>
              <w:cnfStyle w:val="000000000000" w:firstRow="0" w:lastRow="0" w:firstColumn="0" w:lastColumn="0" w:oddVBand="0" w:evenVBand="0" w:oddHBand="0" w:evenHBand="0" w:firstRowFirstColumn="0" w:firstRowLastColumn="0" w:lastRowFirstColumn="0" w:lastRowLastColumn="0"/>
              <w:rPr>
                <w:b/>
                <w:bCs/>
                <w:caps/>
                <w:sz w:val="16"/>
                <w:szCs w:val="16"/>
                <w:lang w:eastAsia="nl-NL"/>
              </w:rPr>
            </w:pPr>
          </w:p>
        </w:tc>
      </w:tr>
      <w:tr w:rsidR="00C52DE1" w:rsidRPr="00A419D3" w14:paraId="4FCE5B56" w14:textId="77777777" w:rsidTr="00B72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6" w:type="dxa"/>
          </w:tcPr>
          <w:p w14:paraId="474680E0" w14:textId="18FFEE94" w:rsidR="00A419D3" w:rsidRPr="00A419D3" w:rsidRDefault="00B72D1E">
            <w:pPr>
              <w:rPr>
                <w:b w:val="0"/>
                <w:bCs w:val="0"/>
                <w:caps/>
                <w:sz w:val="16"/>
                <w:szCs w:val="16"/>
                <w:lang w:eastAsia="nl-NL"/>
              </w:rPr>
            </w:pPr>
            <w:r w:rsidRPr="00A419D3">
              <w:rPr>
                <w:b w:val="0"/>
                <w:bCs w:val="0"/>
                <w:caps/>
                <w:sz w:val="16"/>
                <w:szCs w:val="16"/>
                <w:lang w:eastAsia="nl-NL"/>
              </w:rPr>
              <w:t>Kavel</w:t>
            </w:r>
            <w:r>
              <w:rPr>
                <w:b w:val="0"/>
                <w:bCs w:val="0"/>
                <w:caps/>
                <w:sz w:val="16"/>
                <w:szCs w:val="16"/>
                <w:lang w:eastAsia="nl-NL"/>
              </w:rPr>
              <w:t>/pand</w:t>
            </w:r>
            <w:r w:rsidRPr="00A419D3">
              <w:rPr>
                <w:b w:val="0"/>
                <w:bCs w:val="0"/>
                <w:caps/>
                <w:sz w:val="16"/>
                <w:szCs w:val="16"/>
                <w:lang w:eastAsia="nl-NL"/>
              </w:rPr>
              <w:t xml:space="preserve">/bedrijf </w:t>
            </w:r>
            <w:r>
              <w:rPr>
                <w:b w:val="0"/>
                <w:bCs w:val="0"/>
                <w:caps/>
                <w:sz w:val="16"/>
                <w:szCs w:val="16"/>
                <w:lang w:eastAsia="nl-NL"/>
              </w:rPr>
              <w:t>N</w:t>
            </w:r>
          </w:p>
        </w:tc>
        <w:tc>
          <w:tcPr>
            <w:tcW w:w="1275" w:type="dxa"/>
          </w:tcPr>
          <w:p w14:paraId="76CAE584" w14:textId="77777777" w:rsidR="00A419D3" w:rsidRPr="00A419D3" w:rsidRDefault="00A419D3">
            <w:pPr>
              <w:cnfStyle w:val="000000100000" w:firstRow="0" w:lastRow="0" w:firstColumn="0" w:lastColumn="0" w:oddVBand="0" w:evenVBand="0" w:oddHBand="1" w:evenHBand="0" w:firstRowFirstColumn="0" w:firstRowLastColumn="0" w:lastRowFirstColumn="0" w:lastRowLastColumn="0"/>
              <w:rPr>
                <w:b/>
                <w:bCs/>
                <w:caps/>
                <w:sz w:val="16"/>
                <w:szCs w:val="16"/>
                <w:lang w:eastAsia="nl-NL"/>
              </w:rPr>
            </w:pPr>
          </w:p>
        </w:tc>
        <w:tc>
          <w:tcPr>
            <w:tcW w:w="1517" w:type="dxa"/>
          </w:tcPr>
          <w:p w14:paraId="60D3F87B" w14:textId="77777777" w:rsidR="00A419D3" w:rsidRPr="00A419D3" w:rsidRDefault="00A419D3">
            <w:pPr>
              <w:cnfStyle w:val="000000100000" w:firstRow="0" w:lastRow="0" w:firstColumn="0" w:lastColumn="0" w:oddVBand="0" w:evenVBand="0" w:oddHBand="1" w:evenHBand="0" w:firstRowFirstColumn="0" w:firstRowLastColumn="0" w:lastRowFirstColumn="0" w:lastRowLastColumn="0"/>
              <w:rPr>
                <w:b/>
                <w:bCs/>
                <w:caps/>
                <w:sz w:val="16"/>
                <w:szCs w:val="16"/>
                <w:lang w:eastAsia="nl-NL"/>
              </w:rPr>
            </w:pPr>
          </w:p>
        </w:tc>
        <w:tc>
          <w:tcPr>
            <w:tcW w:w="2452" w:type="dxa"/>
          </w:tcPr>
          <w:p w14:paraId="3EF06684" w14:textId="77777777" w:rsidR="00A419D3" w:rsidRPr="00A419D3" w:rsidRDefault="00A419D3">
            <w:pPr>
              <w:cnfStyle w:val="000000100000" w:firstRow="0" w:lastRow="0" w:firstColumn="0" w:lastColumn="0" w:oddVBand="0" w:evenVBand="0" w:oddHBand="1" w:evenHBand="0" w:firstRowFirstColumn="0" w:firstRowLastColumn="0" w:lastRowFirstColumn="0" w:lastRowLastColumn="0"/>
              <w:rPr>
                <w:b/>
                <w:bCs/>
                <w:caps/>
                <w:sz w:val="16"/>
                <w:szCs w:val="16"/>
                <w:lang w:eastAsia="nl-NL"/>
              </w:rPr>
            </w:pPr>
          </w:p>
        </w:tc>
        <w:tc>
          <w:tcPr>
            <w:tcW w:w="2551" w:type="dxa"/>
          </w:tcPr>
          <w:p w14:paraId="2799BC02" w14:textId="77777777" w:rsidR="00A419D3" w:rsidRPr="00A419D3" w:rsidRDefault="00A419D3">
            <w:pPr>
              <w:cnfStyle w:val="000000100000" w:firstRow="0" w:lastRow="0" w:firstColumn="0" w:lastColumn="0" w:oddVBand="0" w:evenVBand="0" w:oddHBand="1" w:evenHBand="0" w:firstRowFirstColumn="0" w:firstRowLastColumn="0" w:lastRowFirstColumn="0" w:lastRowLastColumn="0"/>
              <w:rPr>
                <w:b/>
                <w:bCs/>
                <w:caps/>
                <w:sz w:val="16"/>
                <w:szCs w:val="16"/>
                <w:lang w:eastAsia="nl-NL"/>
              </w:rPr>
            </w:pPr>
          </w:p>
        </w:tc>
      </w:tr>
    </w:tbl>
    <w:p w14:paraId="0AA086CE" w14:textId="24D55CDC" w:rsidR="00A21A89" w:rsidRDefault="00A21A89">
      <w:pPr>
        <w:spacing w:after="160"/>
        <w:rPr>
          <w:rFonts w:ascii="Arial" w:eastAsia="MS Gothic" w:hAnsi="Arial" w:cs="Times New Roman"/>
          <w:b/>
          <w:color w:val="FF3CAB"/>
          <w:kern w:val="0"/>
          <w:sz w:val="28"/>
          <w:szCs w:val="32"/>
          <w14:ligatures w14:val="none"/>
        </w:rPr>
      </w:pPr>
      <w:r>
        <w:rPr>
          <w:rFonts w:ascii="Arial" w:eastAsia="MS Gothic" w:hAnsi="Arial" w:cs="Times New Roman"/>
          <w:b/>
          <w:color w:val="FF3CAB"/>
          <w:kern w:val="0"/>
          <w:sz w:val="28"/>
          <w:szCs w:val="32"/>
          <w14:ligatures w14:val="none"/>
        </w:rPr>
        <w:br w:type="page"/>
      </w:r>
    </w:p>
    <w:p w14:paraId="1F77202D" w14:textId="74E8A24E" w:rsidR="00B11846" w:rsidRDefault="00E811FD" w:rsidP="00B11846">
      <w:pPr>
        <w:pStyle w:val="Kop1"/>
        <w:numPr>
          <w:ilvl w:val="0"/>
          <w:numId w:val="48"/>
        </w:numPr>
      </w:pPr>
      <w:bookmarkStart w:id="16" w:name="_Toc215582785"/>
      <w:r>
        <w:lastRenderedPageBreak/>
        <w:t>Voorbeeld van (gedetailleerde) scoringstabel</w:t>
      </w:r>
      <w:bookmarkEnd w:id="16"/>
    </w:p>
    <w:p w14:paraId="02756499" w14:textId="77777777" w:rsidR="00B11846" w:rsidRPr="00B11846" w:rsidRDefault="00B11846" w:rsidP="00B11846"/>
    <w:p w14:paraId="3545478F" w14:textId="77777777" w:rsidR="00B11846" w:rsidRDefault="00B11846">
      <w:pPr>
        <w:spacing w:after="160"/>
      </w:pPr>
      <w:r>
        <w:t xml:space="preserve">Gebruik hier ‘Bijlage III- Scoringstabellen”. </w:t>
      </w:r>
    </w:p>
    <w:p w14:paraId="443F5239" w14:textId="5CD0EFF7" w:rsidR="00E811FD" w:rsidRPr="00B11846" w:rsidRDefault="00B11846">
      <w:pPr>
        <w:spacing w:after="160"/>
      </w:pPr>
      <w:r>
        <w:t xml:space="preserve">Die is te downloaden op </w:t>
      </w:r>
      <w:hyperlink r:id="rId20" w:history="1">
        <w:r w:rsidRPr="008C72D9">
          <w:rPr>
            <w:rStyle w:val="Hyperlink"/>
          </w:rPr>
          <w:t>https://www.smartenergyhubs.eu/themes/technologisch</w:t>
        </w:r>
      </w:hyperlink>
      <w:r>
        <w:t xml:space="preserve"> </w:t>
      </w:r>
      <w:r w:rsidR="00E811FD">
        <w:br w:type="page"/>
      </w:r>
    </w:p>
    <w:p w14:paraId="34E9F0A7" w14:textId="15E318E9" w:rsidR="00B65F14" w:rsidRPr="00B65F14" w:rsidRDefault="00B65F14" w:rsidP="00E811FD">
      <w:pPr>
        <w:pStyle w:val="Kop1"/>
        <w:numPr>
          <w:ilvl w:val="0"/>
          <w:numId w:val="48"/>
        </w:numPr>
      </w:pPr>
      <w:bookmarkStart w:id="17" w:name="_Toc215582786"/>
      <w:r w:rsidRPr="00B65F14">
        <w:lastRenderedPageBreak/>
        <w:t>Details functionele omschrijving CEMS</w:t>
      </w:r>
      <w:bookmarkEnd w:id="12"/>
      <w:bookmarkEnd w:id="13"/>
      <w:bookmarkEnd w:id="17"/>
    </w:p>
    <w:p w14:paraId="0DC1F623" w14:textId="77777777" w:rsidR="00B65F14" w:rsidRPr="00B65F14" w:rsidRDefault="00B65F14" w:rsidP="00B65F14">
      <w:pPr>
        <w:spacing w:line="260" w:lineRule="atLeast"/>
        <w:rPr>
          <w:rFonts w:ascii="Arial" w:eastAsia="Arial" w:hAnsi="Arial" w:cs="Times New Roman"/>
          <w:kern w:val="0"/>
          <w:szCs w:val="20"/>
          <w14:ligatures w14:val="none"/>
        </w:rPr>
      </w:pPr>
    </w:p>
    <w:p w14:paraId="650C4A6B" w14:textId="6B36FE24" w:rsidR="00B65F14" w:rsidRPr="00B65F14" w:rsidRDefault="67F92A3A" w:rsidP="6056763F">
      <w:pPr>
        <w:spacing w:line="260" w:lineRule="atLeast"/>
        <w:rPr>
          <w:rFonts w:ascii="Arial" w:eastAsia="Arial" w:hAnsi="Arial" w:cs="Times New Roman"/>
          <w:kern w:val="0"/>
          <w14:ligatures w14:val="none"/>
        </w:rPr>
      </w:pPr>
      <w:r w:rsidRPr="6056763F">
        <w:rPr>
          <w:rFonts w:ascii="Arial" w:eastAsia="Arial" w:hAnsi="Arial" w:cs="Times New Roman"/>
          <w:kern w:val="0"/>
          <w14:ligatures w14:val="none"/>
        </w:rPr>
        <w:t>Onderstaande tabel bevat alle functionele vereisten die aan het CEMS worden gesteld, waarbij in de aanbieding wordt verwacht dat per onderdeel wordt aangegeven of, wanneer, en hoe de beschreven functionaliteit beschikbaar is in de oplossing.</w:t>
      </w:r>
      <w:r w:rsidR="2DF81BDB" w:rsidRPr="6056763F">
        <w:rPr>
          <w:rFonts w:ascii="Arial" w:eastAsia="Arial" w:hAnsi="Arial" w:cs="Times New Roman"/>
          <w:kern w:val="0"/>
          <w14:ligatures w14:val="none"/>
        </w:rPr>
        <w:t xml:space="preserve"> Vraag indien gewenst externe expertise aan op de genoemde thema's om tot een inhoudelijke juiste beoordeling van de ingediende </w:t>
      </w:r>
      <w:r w:rsidR="140B092C" w:rsidRPr="6056763F">
        <w:rPr>
          <w:rFonts w:ascii="Arial" w:eastAsia="Arial" w:hAnsi="Arial" w:cs="Times New Roman"/>
          <w:kern w:val="0"/>
          <w14:ligatures w14:val="none"/>
        </w:rPr>
        <w:t>reacties door leveranciers. Of overweeg positieve reacties te laten staven door leveranciers tijdens een testfase.</w:t>
      </w:r>
    </w:p>
    <w:p w14:paraId="238FE36F" w14:textId="77777777" w:rsidR="00B65F14" w:rsidRPr="00B65F14" w:rsidRDefault="00B65F14" w:rsidP="00B65F14">
      <w:pPr>
        <w:spacing w:line="260" w:lineRule="atLeast"/>
        <w:rPr>
          <w:rFonts w:ascii="Arial" w:eastAsia="Arial" w:hAnsi="Arial" w:cs="Times New Roman"/>
          <w:kern w:val="0"/>
          <w:szCs w:val="20"/>
          <w14:ligatures w14:val="none"/>
        </w:rPr>
      </w:pPr>
    </w:p>
    <w:tbl>
      <w:tblPr>
        <w:tblStyle w:val="Thinktabel"/>
        <w:tblW w:w="9191" w:type="dxa"/>
        <w:tblLayout w:type="fixed"/>
        <w:tblLook w:val="04A0" w:firstRow="1" w:lastRow="0" w:firstColumn="1" w:lastColumn="0" w:noHBand="0" w:noVBand="1"/>
      </w:tblPr>
      <w:tblGrid>
        <w:gridCol w:w="1111"/>
        <w:gridCol w:w="6363"/>
        <w:gridCol w:w="1717"/>
      </w:tblGrid>
      <w:tr w:rsidR="00B65F14" w:rsidRPr="00B65F14" w14:paraId="20320E93" w14:textId="77777777" w:rsidTr="6056763F">
        <w:trPr>
          <w:cnfStyle w:val="100000000000" w:firstRow="1" w:lastRow="0" w:firstColumn="0" w:lastColumn="0" w:oddVBand="0" w:evenVBand="0" w:oddHBand="0" w:evenHBand="0" w:firstRowFirstColumn="0" w:firstRowLastColumn="0" w:lastRowFirstColumn="0" w:lastRowLastColumn="0"/>
        </w:trPr>
        <w:tc>
          <w:tcPr>
            <w:tcW w:w="1111" w:type="dxa"/>
          </w:tcPr>
          <w:p w14:paraId="6214D6C3" w14:textId="77777777" w:rsidR="00B65F14" w:rsidRPr="00B65F14" w:rsidRDefault="00B65F14" w:rsidP="00B65F14">
            <w:pPr>
              <w:spacing w:line="260" w:lineRule="atLeast"/>
              <w:rPr>
                <w:rFonts w:eastAsia="Arial"/>
                <w:b/>
                <w:bCs/>
                <w:lang w:val="en-US"/>
              </w:rPr>
            </w:pPr>
            <w:r w:rsidRPr="00B65F14">
              <w:rPr>
                <w:rFonts w:eastAsia="Arial"/>
                <w:b/>
                <w:bCs/>
                <w:lang w:val="en-US"/>
              </w:rPr>
              <w:t>ID</w:t>
            </w:r>
          </w:p>
        </w:tc>
        <w:tc>
          <w:tcPr>
            <w:tcW w:w="6363" w:type="dxa"/>
          </w:tcPr>
          <w:p w14:paraId="547FF4F1" w14:textId="77777777" w:rsidR="00B65F14" w:rsidRPr="00B65F14" w:rsidRDefault="00B65F14" w:rsidP="00B65F14">
            <w:pPr>
              <w:spacing w:line="260" w:lineRule="atLeast"/>
              <w:rPr>
                <w:rFonts w:eastAsia="Arial"/>
                <w:b/>
                <w:bCs/>
                <w:lang w:val="en-US"/>
              </w:rPr>
            </w:pPr>
            <w:r w:rsidRPr="00B65F14">
              <w:rPr>
                <w:rFonts w:eastAsia="Arial"/>
                <w:b/>
                <w:bCs/>
                <w:lang w:val="en-US"/>
              </w:rPr>
              <w:t>Functionaliteit</w:t>
            </w:r>
          </w:p>
        </w:tc>
        <w:tc>
          <w:tcPr>
            <w:tcW w:w="1717" w:type="dxa"/>
          </w:tcPr>
          <w:p w14:paraId="4BE4B64A" w14:textId="17151F98" w:rsidR="00B65F14" w:rsidRPr="00B65F14" w:rsidRDefault="4DBA4EA3" w:rsidP="6056763F">
            <w:pPr>
              <w:spacing w:line="260" w:lineRule="atLeast"/>
              <w:rPr>
                <w:rFonts w:eastAsia="Arial"/>
                <w:b/>
                <w:bCs/>
                <w:lang w:val="en-US"/>
              </w:rPr>
            </w:pPr>
            <w:r w:rsidRPr="6056763F">
              <w:rPr>
                <w:rFonts w:eastAsia="Arial"/>
                <w:b/>
                <w:bCs/>
                <w:lang w:val="en-US"/>
              </w:rPr>
              <w:t>Reactie leverancier</w:t>
            </w:r>
          </w:p>
        </w:tc>
      </w:tr>
      <w:tr w:rsidR="00B65F14" w:rsidRPr="00B65F14" w14:paraId="5A8A6CCE" w14:textId="77777777" w:rsidTr="6056763F">
        <w:trPr>
          <w:cnfStyle w:val="000000100000" w:firstRow="0" w:lastRow="0" w:firstColumn="0" w:lastColumn="0" w:oddVBand="0" w:evenVBand="0" w:oddHBand="1" w:evenHBand="0" w:firstRowFirstColumn="0" w:firstRowLastColumn="0" w:lastRowFirstColumn="0" w:lastRowLastColumn="0"/>
        </w:trPr>
        <w:tc>
          <w:tcPr>
            <w:tcW w:w="7474" w:type="dxa"/>
            <w:gridSpan w:val="2"/>
            <w:shd w:val="clear" w:color="auto" w:fill="FFFFFF" w:themeFill="background1"/>
          </w:tcPr>
          <w:p w14:paraId="3B65E123" w14:textId="77777777" w:rsidR="00B65F14" w:rsidRPr="00B65F14" w:rsidRDefault="00B65F14" w:rsidP="00B65F14">
            <w:pPr>
              <w:spacing w:line="260" w:lineRule="atLeast"/>
              <w:rPr>
                <w:rFonts w:ascii="Arial" w:eastAsia="Arial" w:hAnsi="Arial"/>
                <w:b/>
                <w:bCs/>
                <w:sz w:val="24"/>
                <w:lang w:val="en-US"/>
              </w:rPr>
            </w:pPr>
            <w:r w:rsidRPr="00B65F14">
              <w:rPr>
                <w:rFonts w:ascii="Arial" w:eastAsia="Arial" w:hAnsi="Arial"/>
                <w:b/>
                <w:bCs/>
                <w:sz w:val="24"/>
                <w:lang w:val="en-US"/>
              </w:rPr>
              <w:t>Integratie energiemanagementsysteem</w:t>
            </w:r>
          </w:p>
        </w:tc>
        <w:tc>
          <w:tcPr>
            <w:tcW w:w="1717" w:type="dxa"/>
            <w:shd w:val="clear" w:color="auto" w:fill="FFFFFF" w:themeFill="background1"/>
          </w:tcPr>
          <w:p w14:paraId="4E7ADD59" w14:textId="77777777" w:rsidR="00B65F14" w:rsidRPr="00B65F14" w:rsidRDefault="00B65F14" w:rsidP="00B65F14">
            <w:pPr>
              <w:spacing w:line="260" w:lineRule="atLeast"/>
              <w:rPr>
                <w:rFonts w:ascii="Arial" w:eastAsia="Arial" w:hAnsi="Arial"/>
                <w:b/>
                <w:sz w:val="24"/>
              </w:rPr>
            </w:pPr>
          </w:p>
        </w:tc>
      </w:tr>
      <w:tr w:rsidR="00B65F14" w:rsidRPr="00B65F14" w14:paraId="3E89532D" w14:textId="77777777" w:rsidTr="6056763F">
        <w:tc>
          <w:tcPr>
            <w:tcW w:w="1111" w:type="dxa"/>
          </w:tcPr>
          <w:p w14:paraId="0B7D1400" w14:textId="77777777" w:rsidR="00B65F14" w:rsidRPr="00B65F14" w:rsidRDefault="00B65F14" w:rsidP="00B65F14">
            <w:pPr>
              <w:spacing w:line="260" w:lineRule="atLeast"/>
              <w:rPr>
                <w:rFonts w:ascii="Arial" w:eastAsia="Arial" w:hAnsi="Arial"/>
              </w:rPr>
            </w:pPr>
            <w:r w:rsidRPr="00B65F14">
              <w:rPr>
                <w:rFonts w:ascii="Arial" w:eastAsia="Arial" w:hAnsi="Arial"/>
              </w:rPr>
              <w:t>1</w:t>
            </w:r>
          </w:p>
        </w:tc>
        <w:tc>
          <w:tcPr>
            <w:tcW w:w="6363" w:type="dxa"/>
          </w:tcPr>
          <w:p w14:paraId="5874EC76" w14:textId="77777777" w:rsidR="00B65F14" w:rsidRPr="00B65F14" w:rsidRDefault="00B65F14" w:rsidP="00B65F14">
            <w:pPr>
              <w:spacing w:line="260" w:lineRule="atLeast"/>
              <w:contextualSpacing/>
              <w:rPr>
                <w:rFonts w:ascii="Arial" w:eastAsia="Arial" w:hAnsi="Arial"/>
              </w:rPr>
            </w:pPr>
            <w:r w:rsidRPr="00B65F14">
              <w:rPr>
                <w:rFonts w:ascii="Arial" w:eastAsia="Arial" w:hAnsi="Arial"/>
                <w:b/>
                <w:bCs/>
              </w:rPr>
              <w:t>Meten van het eigen verbruik:</w:t>
            </w:r>
          </w:p>
          <w:p w14:paraId="18A04801" w14:textId="77777777" w:rsidR="00B65F14" w:rsidRPr="00B65F14" w:rsidRDefault="00B65F14" w:rsidP="00B65F14">
            <w:pPr>
              <w:spacing w:line="260" w:lineRule="atLeast"/>
              <w:contextualSpacing/>
              <w:rPr>
                <w:rFonts w:ascii="Arial" w:eastAsia="Arial" w:hAnsi="Arial"/>
              </w:rPr>
            </w:pPr>
            <w:r w:rsidRPr="00B65F14">
              <w:rPr>
                <w:rFonts w:ascii="Arial" w:eastAsia="Arial" w:hAnsi="Arial"/>
              </w:rPr>
              <w:t>Het CEMS moet continu in staat zijn om het actuele elektriciteitsverbruik van elke flexibele asset en van de aansluitingen met het net te meten. Dit omvat zowel het totale verbruik als de eventuele teruglevering van opgewekte energie via PV-systemen. Dit helpt bij het bepalen van de energiebalans binnen de hub en is cruciaal voor nauwkeurige verrekening.</w:t>
            </w:r>
          </w:p>
        </w:tc>
        <w:tc>
          <w:tcPr>
            <w:tcW w:w="1717" w:type="dxa"/>
          </w:tcPr>
          <w:p w14:paraId="57F71FBC" w14:textId="77777777" w:rsidR="00B65F14" w:rsidRPr="00B65F14" w:rsidRDefault="00B65F14" w:rsidP="00B65F14">
            <w:pPr>
              <w:spacing w:line="260" w:lineRule="atLeast"/>
              <w:rPr>
                <w:rFonts w:ascii="Arial" w:eastAsia="Arial" w:hAnsi="Arial"/>
              </w:rPr>
            </w:pPr>
          </w:p>
        </w:tc>
      </w:tr>
      <w:tr w:rsidR="00B65F14" w:rsidRPr="00B65F14" w14:paraId="127B63F3"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3548C40F" w14:textId="77777777" w:rsidR="00B65F14" w:rsidRPr="00B65F14" w:rsidRDefault="00B65F14" w:rsidP="00B65F14">
            <w:pPr>
              <w:spacing w:line="260" w:lineRule="atLeast"/>
              <w:rPr>
                <w:rFonts w:ascii="Arial" w:eastAsia="Arial" w:hAnsi="Arial"/>
              </w:rPr>
            </w:pPr>
            <w:r w:rsidRPr="00B65F14">
              <w:rPr>
                <w:rFonts w:ascii="Arial" w:eastAsia="Arial" w:hAnsi="Arial"/>
              </w:rPr>
              <w:t>2</w:t>
            </w:r>
          </w:p>
        </w:tc>
        <w:tc>
          <w:tcPr>
            <w:tcW w:w="6363" w:type="dxa"/>
          </w:tcPr>
          <w:p w14:paraId="43963DB4" w14:textId="77777777" w:rsidR="00B65F14" w:rsidRPr="00B65F14" w:rsidRDefault="00B65F14" w:rsidP="00B65F14">
            <w:pPr>
              <w:spacing w:line="260" w:lineRule="atLeast"/>
              <w:contextualSpacing/>
              <w:rPr>
                <w:rFonts w:ascii="Arial" w:eastAsia="Arial" w:hAnsi="Arial"/>
              </w:rPr>
            </w:pPr>
            <w:r w:rsidRPr="00B65F14">
              <w:rPr>
                <w:rFonts w:ascii="Arial" w:eastAsia="Arial" w:hAnsi="Arial"/>
                <w:b/>
                <w:bCs/>
              </w:rPr>
              <w:t>Timestamp (tijdstempel)</w:t>
            </w:r>
          </w:p>
          <w:p w14:paraId="75C9FC74" w14:textId="77777777" w:rsidR="00B65F14" w:rsidRPr="00B65F14" w:rsidRDefault="00B65F14" w:rsidP="00B65F14">
            <w:pPr>
              <w:spacing w:line="260" w:lineRule="atLeast"/>
              <w:contextualSpacing/>
              <w:rPr>
                <w:rFonts w:ascii="Arial" w:eastAsia="Arial" w:hAnsi="Arial"/>
                <w:b/>
                <w:bCs/>
              </w:rPr>
            </w:pPr>
            <w:r w:rsidRPr="00B65F14">
              <w:rPr>
                <w:rFonts w:ascii="Arial" w:eastAsia="Arial" w:hAnsi="Arial"/>
              </w:rPr>
              <w:t>Elke meting van het verbruik of opgewekte vermogen moet voorzien zijn van een tijdstempel. Deze functie zorgt ervoor dat verbruiks- en opwekdata altijd in realtime beschikbaar zijn voor het centrale CEMS, waardoor een nauwkeurige en tijdige monitoring mogelijk is</w:t>
            </w:r>
          </w:p>
        </w:tc>
        <w:tc>
          <w:tcPr>
            <w:tcW w:w="1717" w:type="dxa"/>
          </w:tcPr>
          <w:p w14:paraId="60E6D4B7" w14:textId="77777777" w:rsidR="00B65F14" w:rsidRPr="00B65F14" w:rsidRDefault="00B65F14" w:rsidP="00B65F14">
            <w:pPr>
              <w:spacing w:line="260" w:lineRule="atLeast"/>
              <w:rPr>
                <w:rFonts w:ascii="Arial" w:eastAsia="Arial" w:hAnsi="Arial"/>
              </w:rPr>
            </w:pPr>
          </w:p>
        </w:tc>
      </w:tr>
      <w:tr w:rsidR="00B65F14" w:rsidRPr="00B65F14" w14:paraId="7BED97D5" w14:textId="77777777" w:rsidTr="6056763F">
        <w:tc>
          <w:tcPr>
            <w:tcW w:w="1111" w:type="dxa"/>
          </w:tcPr>
          <w:p w14:paraId="22B6113C" w14:textId="77777777" w:rsidR="00B65F14" w:rsidRPr="00B65F14" w:rsidRDefault="00B65F14" w:rsidP="00B65F14">
            <w:pPr>
              <w:spacing w:line="260" w:lineRule="atLeast"/>
              <w:rPr>
                <w:rFonts w:ascii="Arial" w:eastAsia="Arial" w:hAnsi="Arial"/>
              </w:rPr>
            </w:pPr>
            <w:r w:rsidRPr="00B65F14">
              <w:rPr>
                <w:rFonts w:ascii="Arial" w:eastAsia="Arial" w:hAnsi="Arial"/>
              </w:rPr>
              <w:t>3</w:t>
            </w:r>
          </w:p>
        </w:tc>
        <w:tc>
          <w:tcPr>
            <w:tcW w:w="6363" w:type="dxa"/>
          </w:tcPr>
          <w:p w14:paraId="3DBFE7DD" w14:textId="77777777" w:rsidR="00B65F14" w:rsidRPr="00B65F14" w:rsidRDefault="00B65F14" w:rsidP="00B65F14">
            <w:pPr>
              <w:spacing w:line="260" w:lineRule="atLeast"/>
              <w:contextualSpacing/>
              <w:rPr>
                <w:rFonts w:ascii="Arial" w:eastAsia="Arial" w:hAnsi="Arial"/>
              </w:rPr>
            </w:pPr>
            <w:r w:rsidRPr="00B65F14">
              <w:rPr>
                <w:rFonts w:ascii="Arial" w:eastAsia="Arial" w:hAnsi="Arial"/>
                <w:b/>
                <w:bCs/>
              </w:rPr>
              <w:t xml:space="preserve">Aansturen van flexibele assets </w:t>
            </w:r>
            <w:r w:rsidRPr="00B65F14">
              <w:rPr>
                <w:rFonts w:ascii="Arial" w:eastAsia="Arial" w:hAnsi="Arial"/>
                <w:b/>
                <w:bCs/>
                <w:i/>
                <w:iCs/>
              </w:rPr>
              <w:t>achter de meter</w:t>
            </w:r>
          </w:p>
          <w:p w14:paraId="062EE48D" w14:textId="77777777" w:rsidR="00B65F14" w:rsidRPr="00B65F14" w:rsidRDefault="00B65F14" w:rsidP="00B65F14">
            <w:pPr>
              <w:spacing w:line="260" w:lineRule="atLeast"/>
              <w:contextualSpacing/>
              <w:rPr>
                <w:rFonts w:ascii="Arial" w:eastAsia="Arial" w:hAnsi="Arial"/>
              </w:rPr>
            </w:pPr>
            <w:r w:rsidRPr="00B65F14">
              <w:rPr>
                <w:rFonts w:ascii="Arial" w:eastAsia="Arial" w:hAnsi="Arial"/>
              </w:rPr>
              <w:t xml:space="preserve">Het CEMS moet in staat zijn om verschillende flexibele energiedragers of -oplossingen </w:t>
            </w:r>
            <w:r w:rsidRPr="00B65F14">
              <w:rPr>
                <w:rFonts w:ascii="Arial" w:eastAsia="Arial" w:hAnsi="Arial"/>
                <w:i/>
                <w:iCs/>
              </w:rPr>
              <w:t>achter de meter</w:t>
            </w:r>
            <w:r w:rsidRPr="00B65F14">
              <w:rPr>
                <w:rFonts w:ascii="Arial" w:eastAsia="Arial" w:hAnsi="Arial"/>
              </w:rPr>
              <w:t xml:space="preserve"> aan te sturen, zoals:</w:t>
            </w:r>
          </w:p>
          <w:p w14:paraId="5002B1D7" w14:textId="77777777" w:rsidR="00B65F14" w:rsidRPr="00B65F14" w:rsidRDefault="00B65F14" w:rsidP="003D4319">
            <w:pPr>
              <w:numPr>
                <w:ilvl w:val="0"/>
                <w:numId w:val="27"/>
              </w:numPr>
              <w:spacing w:after="60"/>
              <w:contextualSpacing/>
              <w:rPr>
                <w:rFonts w:ascii="Arial" w:eastAsia="Arial" w:hAnsi="Arial"/>
              </w:rPr>
            </w:pPr>
            <w:r w:rsidRPr="00B65F14">
              <w:rPr>
                <w:rFonts w:ascii="Arial" w:eastAsia="Arial" w:hAnsi="Arial"/>
                <w:b/>
                <w:bCs/>
              </w:rPr>
              <w:t>PV-installatie</w:t>
            </w:r>
            <w:r w:rsidRPr="00B65F14">
              <w:rPr>
                <w:rFonts w:ascii="Arial" w:eastAsia="Arial" w:hAnsi="Arial"/>
              </w:rPr>
              <w:br/>
              <w:t>Het systeem moet de productie van de zonnepanelen kunnen optimaliseren, bijvoorbeeld door deze af te schakelen of te beperken bij overschotten.</w:t>
            </w:r>
          </w:p>
          <w:p w14:paraId="126D5CED" w14:textId="77777777" w:rsidR="00B65F14" w:rsidRPr="00B65F14" w:rsidRDefault="00B65F14" w:rsidP="003D4319">
            <w:pPr>
              <w:numPr>
                <w:ilvl w:val="0"/>
                <w:numId w:val="27"/>
              </w:numPr>
              <w:spacing w:after="60"/>
              <w:contextualSpacing/>
              <w:rPr>
                <w:rFonts w:ascii="Arial" w:eastAsia="Arial" w:hAnsi="Arial"/>
              </w:rPr>
            </w:pPr>
            <w:r w:rsidRPr="00B65F14">
              <w:rPr>
                <w:rFonts w:ascii="Arial" w:eastAsia="Arial" w:hAnsi="Arial"/>
                <w:b/>
                <w:bCs/>
              </w:rPr>
              <w:t>Toekomstige assets (bijv. batterijen of flexibele processen)</w:t>
            </w:r>
            <w:r w:rsidRPr="00B65F14">
              <w:rPr>
                <w:rFonts w:ascii="Arial" w:eastAsia="Arial" w:hAnsi="Arial"/>
              </w:rPr>
              <w:br/>
              <w:t>Het systeem moet voorbereid zijn om nieuwe technologieën aan te sturen, zoals batterijopslagsystemen en flexibele productieprocessen. Deze toevoegingen kunnen in de toekomst bijdragen aan het balanceren van vraag en aanbod binnen de hub.</w:t>
            </w:r>
          </w:p>
        </w:tc>
        <w:tc>
          <w:tcPr>
            <w:tcW w:w="1717" w:type="dxa"/>
          </w:tcPr>
          <w:p w14:paraId="08929F15" w14:textId="77777777" w:rsidR="00B65F14" w:rsidRPr="00B65F14" w:rsidRDefault="00B65F14" w:rsidP="00B65F14">
            <w:pPr>
              <w:spacing w:line="260" w:lineRule="atLeast"/>
              <w:rPr>
                <w:rFonts w:ascii="Arial" w:eastAsia="Arial" w:hAnsi="Arial"/>
              </w:rPr>
            </w:pPr>
          </w:p>
        </w:tc>
      </w:tr>
      <w:tr w:rsidR="00B65F14" w:rsidRPr="00B65F14" w14:paraId="0729E163"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64E6B0DA" w14:textId="77777777" w:rsidR="00B65F14" w:rsidRPr="00B65F14" w:rsidRDefault="00B65F14" w:rsidP="00B65F14">
            <w:pPr>
              <w:spacing w:line="260" w:lineRule="atLeast"/>
              <w:rPr>
                <w:rFonts w:ascii="Arial" w:eastAsia="Arial" w:hAnsi="Arial"/>
              </w:rPr>
            </w:pPr>
            <w:r w:rsidRPr="00B65F14">
              <w:rPr>
                <w:rFonts w:ascii="Arial" w:eastAsia="Arial" w:hAnsi="Arial"/>
              </w:rPr>
              <w:t>4</w:t>
            </w:r>
          </w:p>
        </w:tc>
        <w:tc>
          <w:tcPr>
            <w:tcW w:w="6363" w:type="dxa"/>
          </w:tcPr>
          <w:p w14:paraId="011B7962" w14:textId="77777777" w:rsidR="00B65F14" w:rsidRPr="00B65F14" w:rsidRDefault="00B65F14" w:rsidP="00B65F14">
            <w:pPr>
              <w:spacing w:line="260" w:lineRule="atLeast"/>
              <w:contextualSpacing/>
              <w:rPr>
                <w:rFonts w:ascii="Arial" w:eastAsia="Arial" w:hAnsi="Arial"/>
                <w:b/>
              </w:rPr>
            </w:pPr>
            <w:r w:rsidRPr="00B65F14">
              <w:rPr>
                <w:rFonts w:ascii="Arial" w:eastAsia="Arial" w:hAnsi="Arial"/>
                <w:b/>
                <w:bCs/>
              </w:rPr>
              <w:t>Integratie individueel EMS</w:t>
            </w:r>
          </w:p>
          <w:p w14:paraId="160C6471" w14:textId="77777777" w:rsidR="00B65F14" w:rsidRPr="00B65F14" w:rsidRDefault="00B65F14" w:rsidP="00B65F14">
            <w:pPr>
              <w:spacing w:line="260" w:lineRule="atLeast"/>
              <w:contextualSpacing/>
              <w:rPr>
                <w:rFonts w:ascii="Arial" w:eastAsia="Arial" w:hAnsi="Arial"/>
              </w:rPr>
            </w:pPr>
            <w:r w:rsidRPr="00B65F14">
              <w:rPr>
                <w:rFonts w:ascii="Arial" w:eastAsia="Arial" w:hAnsi="Arial"/>
              </w:rPr>
              <w:t>Het CEMS moet in staat zijn om vanuit de EMS’en data te ontvangen:</w:t>
            </w:r>
          </w:p>
          <w:p w14:paraId="74761399" w14:textId="77777777" w:rsidR="00B65F14" w:rsidRPr="00B65F14" w:rsidRDefault="00B65F14" w:rsidP="003D4319">
            <w:pPr>
              <w:numPr>
                <w:ilvl w:val="0"/>
                <w:numId w:val="25"/>
              </w:numPr>
              <w:spacing w:after="60"/>
              <w:contextualSpacing/>
              <w:rPr>
                <w:rFonts w:ascii="Arial" w:eastAsia="Arial" w:hAnsi="Arial"/>
                <w:b/>
                <w:bCs/>
              </w:rPr>
            </w:pPr>
            <w:r w:rsidRPr="00B65F14">
              <w:rPr>
                <w:rFonts w:ascii="Arial" w:eastAsia="Arial" w:hAnsi="Arial"/>
                <w:b/>
                <w:bCs/>
              </w:rPr>
              <w:t>Vermogen en timestamp</w:t>
            </w:r>
            <w:r w:rsidRPr="00B65F14">
              <w:rPr>
                <w:rFonts w:ascii="Arial" w:eastAsia="Arial" w:hAnsi="Arial"/>
                <w:b/>
                <w:bCs/>
              </w:rPr>
              <w:br/>
            </w:r>
            <w:r w:rsidRPr="00B65F14">
              <w:rPr>
                <w:rFonts w:ascii="Arial" w:eastAsia="Arial" w:hAnsi="Arial"/>
              </w:rPr>
              <w:t>Het vermogen dat netto wordt verbruikt of geproduceerd voorzien van bijbehorende datum en tijdstip.</w:t>
            </w:r>
          </w:p>
          <w:p w14:paraId="70DAC409" w14:textId="77777777" w:rsidR="00B65F14" w:rsidRPr="00B65F14" w:rsidRDefault="00B65F14" w:rsidP="003D4319">
            <w:pPr>
              <w:numPr>
                <w:ilvl w:val="0"/>
                <w:numId w:val="25"/>
              </w:numPr>
              <w:spacing w:after="60"/>
              <w:contextualSpacing/>
              <w:rPr>
                <w:rFonts w:ascii="Arial" w:eastAsia="Arial" w:hAnsi="Arial"/>
                <w:b/>
                <w:bCs/>
              </w:rPr>
            </w:pPr>
            <w:r w:rsidRPr="00B65F14">
              <w:rPr>
                <w:rFonts w:ascii="Arial" w:eastAsia="Arial" w:hAnsi="Arial"/>
                <w:b/>
                <w:bCs/>
              </w:rPr>
              <w:t>Toevoeging: Vermogen en timestamp van individuele assets</w:t>
            </w:r>
            <w:r w:rsidRPr="00B65F14">
              <w:rPr>
                <w:rFonts w:ascii="Arial" w:eastAsia="Arial" w:hAnsi="Arial"/>
                <w:b/>
                <w:bCs/>
              </w:rPr>
              <w:br/>
            </w:r>
            <w:r w:rsidRPr="00B65F14">
              <w:rPr>
                <w:rFonts w:ascii="Arial" w:eastAsia="Arial" w:hAnsi="Arial"/>
              </w:rPr>
              <w:t>Het CEMS kan ook data vergaren van de assets die onder het (individuele) EMS vallen.</w:t>
            </w:r>
          </w:p>
          <w:p w14:paraId="139F81A3" w14:textId="77777777" w:rsidR="00B65F14" w:rsidRPr="00B65F14" w:rsidRDefault="00B65F14" w:rsidP="00B65F14">
            <w:pPr>
              <w:spacing w:line="260" w:lineRule="atLeast"/>
              <w:contextualSpacing/>
              <w:rPr>
                <w:rFonts w:ascii="Arial" w:eastAsia="Arial" w:hAnsi="Arial"/>
              </w:rPr>
            </w:pPr>
            <w:r w:rsidRPr="00B65F14">
              <w:rPr>
                <w:rFonts w:ascii="Arial" w:eastAsia="Arial" w:hAnsi="Arial"/>
              </w:rPr>
              <w:t>De EMS’en moeten in staat zijn om vanuit het CEMS instructies (setpoints) te ontvangen. Deze setpoints kunnen de volgende specificaties omvatten:</w:t>
            </w:r>
          </w:p>
          <w:p w14:paraId="693D0123" w14:textId="77777777" w:rsidR="00B65F14" w:rsidRPr="00B65F14" w:rsidRDefault="00B65F14" w:rsidP="003D4319">
            <w:pPr>
              <w:numPr>
                <w:ilvl w:val="0"/>
                <w:numId w:val="25"/>
              </w:numPr>
              <w:spacing w:after="60"/>
              <w:contextualSpacing/>
              <w:rPr>
                <w:rFonts w:ascii="Arial" w:eastAsia="Arial" w:hAnsi="Arial"/>
              </w:rPr>
            </w:pPr>
            <w:r w:rsidRPr="00B65F14">
              <w:rPr>
                <w:rFonts w:ascii="Arial" w:eastAsia="Arial" w:hAnsi="Arial"/>
                <w:b/>
                <w:bCs/>
              </w:rPr>
              <w:t>Vermogen</w:t>
            </w:r>
            <w:r w:rsidRPr="00B65F14">
              <w:rPr>
                <w:rFonts w:ascii="Arial" w:eastAsia="Arial" w:hAnsi="Arial"/>
              </w:rPr>
              <w:br/>
              <w:t>Het vermogen dat netto moet/mag worden verbruikt of geproduceerd.</w:t>
            </w:r>
          </w:p>
          <w:p w14:paraId="64617B06" w14:textId="77777777" w:rsidR="00B65F14" w:rsidRPr="00B65F14" w:rsidRDefault="00B65F14" w:rsidP="003D4319">
            <w:pPr>
              <w:numPr>
                <w:ilvl w:val="0"/>
                <w:numId w:val="25"/>
              </w:numPr>
              <w:spacing w:after="60"/>
              <w:contextualSpacing/>
              <w:rPr>
                <w:rFonts w:ascii="Arial" w:eastAsia="Arial" w:hAnsi="Arial"/>
                <w:b/>
                <w:bCs/>
              </w:rPr>
            </w:pPr>
            <w:r w:rsidRPr="00B65F14">
              <w:rPr>
                <w:rFonts w:ascii="Arial" w:eastAsia="Arial" w:hAnsi="Arial"/>
                <w:b/>
                <w:bCs/>
              </w:rPr>
              <w:lastRenderedPageBreak/>
              <w:t>Toevoeging: merit order</w:t>
            </w:r>
            <w:r w:rsidRPr="00B65F14">
              <w:rPr>
                <w:rFonts w:ascii="Arial" w:eastAsia="Arial" w:hAnsi="Arial"/>
              </w:rPr>
              <w:br/>
              <w:t>Bepaling in welke volgorde en/of verdeelsleutel de assets die onder het (individuele) EMS valt (bijvoorbeeld een accu of PV-installatie) worden op- of afgeschaald.</w:t>
            </w:r>
          </w:p>
        </w:tc>
        <w:tc>
          <w:tcPr>
            <w:tcW w:w="1717" w:type="dxa"/>
          </w:tcPr>
          <w:p w14:paraId="0AB970D2" w14:textId="77777777" w:rsidR="00B65F14" w:rsidRPr="00B65F14" w:rsidRDefault="00B65F14" w:rsidP="00B65F14">
            <w:pPr>
              <w:spacing w:line="260" w:lineRule="atLeast"/>
              <w:rPr>
                <w:rFonts w:ascii="Arial" w:eastAsia="Arial" w:hAnsi="Arial"/>
              </w:rPr>
            </w:pPr>
          </w:p>
        </w:tc>
      </w:tr>
      <w:tr w:rsidR="00B65F14" w:rsidRPr="00B65F14" w14:paraId="105DF3AF" w14:textId="77777777" w:rsidTr="6056763F">
        <w:tc>
          <w:tcPr>
            <w:tcW w:w="1111" w:type="dxa"/>
          </w:tcPr>
          <w:p w14:paraId="6CB8562C" w14:textId="77777777" w:rsidR="00B65F14" w:rsidRPr="00B65F14" w:rsidRDefault="00B65F14" w:rsidP="00B65F14">
            <w:pPr>
              <w:spacing w:line="260" w:lineRule="atLeast"/>
              <w:rPr>
                <w:rFonts w:ascii="Arial" w:eastAsia="Arial" w:hAnsi="Arial"/>
              </w:rPr>
            </w:pPr>
            <w:r w:rsidRPr="00B65F14">
              <w:rPr>
                <w:rFonts w:ascii="Arial" w:eastAsia="Arial" w:hAnsi="Arial"/>
              </w:rPr>
              <w:t>4</w:t>
            </w:r>
          </w:p>
        </w:tc>
        <w:tc>
          <w:tcPr>
            <w:tcW w:w="6363" w:type="dxa"/>
          </w:tcPr>
          <w:p w14:paraId="76CED390" w14:textId="77777777" w:rsidR="00B65F14" w:rsidRPr="00B65F14" w:rsidRDefault="00B65F14" w:rsidP="00B65F14">
            <w:pPr>
              <w:spacing w:line="260" w:lineRule="atLeast"/>
              <w:contextualSpacing/>
              <w:rPr>
                <w:rFonts w:ascii="Arial" w:eastAsia="Arial" w:hAnsi="Arial"/>
              </w:rPr>
            </w:pPr>
            <w:r w:rsidRPr="00B65F14">
              <w:rPr>
                <w:rFonts w:ascii="Arial" w:eastAsia="Arial" w:hAnsi="Arial"/>
                <w:b/>
                <w:bCs/>
              </w:rPr>
              <w:t>Foutmodus en veiligheid</w:t>
            </w:r>
          </w:p>
          <w:p w14:paraId="779725A2" w14:textId="77777777" w:rsidR="00B65F14" w:rsidRPr="00B65F14" w:rsidRDefault="00B65F14" w:rsidP="003D4319">
            <w:pPr>
              <w:numPr>
                <w:ilvl w:val="0"/>
                <w:numId w:val="25"/>
              </w:numPr>
              <w:spacing w:after="60"/>
              <w:contextualSpacing/>
              <w:rPr>
                <w:rFonts w:ascii="Arial" w:eastAsia="Arial" w:hAnsi="Arial"/>
              </w:rPr>
            </w:pPr>
            <w:r w:rsidRPr="00B65F14">
              <w:rPr>
                <w:rFonts w:ascii="Arial" w:eastAsia="Arial" w:hAnsi="Arial"/>
                <w:b/>
                <w:bCs/>
              </w:rPr>
              <w:t>Geen signaal vanuit het centrale systeem</w:t>
            </w:r>
            <w:r w:rsidRPr="00B65F14">
              <w:rPr>
                <w:rFonts w:ascii="Arial" w:eastAsia="Arial" w:hAnsi="Arial"/>
              </w:rPr>
              <w:br/>
              <w:t>Als het CEMS geen setpoint of signaal ontvangt vanuit het centrale platform, moet het systeem in staat zijn terug te vallen op een veilige modus. Dit betekent dat het energieverbruik en -opwekking binnen de vastgestelde grenzen moeten blijven om overbelasting van het net te voorkomen.</w:t>
            </w:r>
          </w:p>
          <w:p w14:paraId="7C8BAE76" w14:textId="77777777" w:rsidR="00B65F14" w:rsidRPr="00B65F14" w:rsidRDefault="00B65F14" w:rsidP="003D4319">
            <w:pPr>
              <w:numPr>
                <w:ilvl w:val="0"/>
                <w:numId w:val="25"/>
              </w:numPr>
              <w:spacing w:after="60"/>
              <w:contextualSpacing/>
              <w:rPr>
                <w:rFonts w:ascii="Arial" w:eastAsia="Arial" w:hAnsi="Arial"/>
              </w:rPr>
            </w:pPr>
            <w:r w:rsidRPr="00B65F14">
              <w:rPr>
                <w:rFonts w:ascii="Arial" w:eastAsia="Arial" w:hAnsi="Arial"/>
                <w:b/>
                <w:bCs/>
              </w:rPr>
              <w:t>Verlies van connectie met assets achter het EMS</w:t>
            </w:r>
            <w:r w:rsidRPr="00B65F14">
              <w:rPr>
                <w:rFonts w:ascii="Arial" w:eastAsia="Arial" w:hAnsi="Arial"/>
              </w:rPr>
              <w:br/>
              <w:t>Als er geen verbinding is met één of meerdere assets achter het EMS (zoals een PV-systeem of batterij), moet het CEMS ervoor zorgen dat het totale systeem binnen veilige grenswaarden blijft om het risico van overbelasting te vermijden.</w:t>
            </w:r>
          </w:p>
          <w:p w14:paraId="15B0D364" w14:textId="77777777" w:rsidR="00B65F14" w:rsidRPr="00B65F14" w:rsidRDefault="00B65F14" w:rsidP="003D4319">
            <w:pPr>
              <w:numPr>
                <w:ilvl w:val="0"/>
                <w:numId w:val="25"/>
              </w:numPr>
              <w:spacing w:after="60"/>
              <w:contextualSpacing/>
              <w:rPr>
                <w:rFonts w:ascii="Arial" w:eastAsia="Arial" w:hAnsi="Arial"/>
              </w:rPr>
            </w:pPr>
            <w:r w:rsidRPr="00B65F14">
              <w:rPr>
                <w:rFonts w:ascii="Arial" w:eastAsia="Arial" w:hAnsi="Arial"/>
                <w:b/>
                <w:bCs/>
              </w:rPr>
              <w:t>Uitval van het CEMS</w:t>
            </w:r>
            <w:r w:rsidRPr="00B65F14">
              <w:rPr>
                <w:rFonts w:ascii="Arial" w:eastAsia="Arial" w:hAnsi="Arial"/>
              </w:rPr>
              <w:br/>
              <w:t>Mocht het CEMS zelf uitvallen, dan moet het systeem zichzelf beveiligen door terug te schakelen naar veilige vermogenswaarden om te voorkomen dat de aansluiting over de grenswaarden heen gaat.</w:t>
            </w:r>
          </w:p>
        </w:tc>
        <w:tc>
          <w:tcPr>
            <w:tcW w:w="1717" w:type="dxa"/>
          </w:tcPr>
          <w:p w14:paraId="3BAA53CF" w14:textId="77777777" w:rsidR="00B65F14" w:rsidRPr="00B65F14" w:rsidRDefault="00B65F14" w:rsidP="00B65F14">
            <w:pPr>
              <w:spacing w:line="260" w:lineRule="atLeast"/>
              <w:rPr>
                <w:rFonts w:ascii="Arial" w:eastAsia="Arial" w:hAnsi="Arial"/>
              </w:rPr>
            </w:pPr>
          </w:p>
        </w:tc>
      </w:tr>
      <w:tr w:rsidR="00B65F14" w:rsidRPr="00B65F14" w14:paraId="66F0681E" w14:textId="77777777" w:rsidTr="6056763F">
        <w:trPr>
          <w:cnfStyle w:val="000000100000" w:firstRow="0" w:lastRow="0" w:firstColumn="0" w:lastColumn="0" w:oddVBand="0" w:evenVBand="0" w:oddHBand="1" w:evenHBand="0" w:firstRowFirstColumn="0" w:firstRowLastColumn="0" w:lastRowFirstColumn="0" w:lastRowLastColumn="0"/>
        </w:trPr>
        <w:tc>
          <w:tcPr>
            <w:tcW w:w="7474" w:type="dxa"/>
            <w:gridSpan w:val="2"/>
            <w:shd w:val="clear" w:color="auto" w:fill="FFFFFF" w:themeFill="background1"/>
          </w:tcPr>
          <w:p w14:paraId="7F5A3EFC" w14:textId="77777777" w:rsidR="00B65F14" w:rsidRPr="00B65F14" w:rsidRDefault="00B65F14" w:rsidP="00B65F14">
            <w:pPr>
              <w:spacing w:line="260" w:lineRule="atLeast"/>
              <w:rPr>
                <w:rFonts w:ascii="Arial" w:eastAsia="Arial" w:hAnsi="Arial"/>
                <w:b/>
                <w:bCs/>
                <w:sz w:val="24"/>
              </w:rPr>
            </w:pPr>
            <w:r w:rsidRPr="00B65F14">
              <w:rPr>
                <w:rFonts w:ascii="Arial" w:eastAsia="Arial" w:hAnsi="Arial"/>
                <w:b/>
                <w:bCs/>
                <w:sz w:val="24"/>
              </w:rPr>
              <w:t>Configuratie</w:t>
            </w:r>
          </w:p>
        </w:tc>
        <w:tc>
          <w:tcPr>
            <w:tcW w:w="1717" w:type="dxa"/>
            <w:shd w:val="clear" w:color="auto" w:fill="FFFFFF" w:themeFill="background1"/>
          </w:tcPr>
          <w:p w14:paraId="442F5583" w14:textId="77777777" w:rsidR="00B65F14" w:rsidRPr="00B65F14" w:rsidRDefault="00B65F14" w:rsidP="00B65F14">
            <w:pPr>
              <w:spacing w:line="260" w:lineRule="atLeast"/>
              <w:rPr>
                <w:rFonts w:ascii="Arial" w:eastAsia="Arial" w:hAnsi="Arial"/>
                <w:b/>
                <w:bCs/>
                <w:sz w:val="24"/>
              </w:rPr>
            </w:pPr>
          </w:p>
        </w:tc>
      </w:tr>
      <w:tr w:rsidR="00B65F14" w:rsidRPr="00B65F14" w14:paraId="128F73B3" w14:textId="77777777" w:rsidTr="6056763F">
        <w:tc>
          <w:tcPr>
            <w:tcW w:w="1111" w:type="dxa"/>
          </w:tcPr>
          <w:p w14:paraId="2FD72576" w14:textId="77777777" w:rsidR="00B65F14" w:rsidRPr="00B65F14" w:rsidRDefault="00B65F14" w:rsidP="00B65F14">
            <w:pPr>
              <w:spacing w:line="260" w:lineRule="atLeast"/>
              <w:rPr>
                <w:rFonts w:ascii="Arial" w:eastAsia="Arial" w:hAnsi="Arial"/>
              </w:rPr>
            </w:pPr>
            <w:r w:rsidRPr="00B65F14">
              <w:rPr>
                <w:rFonts w:ascii="Arial" w:eastAsia="Arial" w:hAnsi="Arial"/>
              </w:rPr>
              <w:t>5</w:t>
            </w:r>
          </w:p>
        </w:tc>
        <w:tc>
          <w:tcPr>
            <w:tcW w:w="6363" w:type="dxa"/>
          </w:tcPr>
          <w:p w14:paraId="6BC4DC2F" w14:textId="77777777" w:rsidR="00B65F14" w:rsidRPr="00B65F14" w:rsidRDefault="00B65F14" w:rsidP="00B65F14">
            <w:pPr>
              <w:spacing w:line="260" w:lineRule="atLeast"/>
              <w:rPr>
                <w:rFonts w:ascii="Arial" w:eastAsia="Arial" w:hAnsi="Arial"/>
              </w:rPr>
            </w:pPr>
            <w:r w:rsidRPr="00B65F14">
              <w:rPr>
                <w:rFonts w:ascii="Arial" w:eastAsia="Arial" w:hAnsi="Arial"/>
                <w:b/>
                <w:bCs/>
              </w:rPr>
              <w:t>Netaansluiting</w:t>
            </w:r>
            <w:r w:rsidRPr="00B65F14">
              <w:rPr>
                <w:rFonts w:ascii="Arial" w:eastAsia="Arial" w:hAnsi="Arial"/>
              </w:rPr>
              <w:br/>
              <w:t>Dit wordt als object aangemaakt, hierbij kunnen de volgende gegevens ingevoerd/aangepast worden:</w:t>
            </w:r>
          </w:p>
          <w:p w14:paraId="7A3FD960" w14:textId="77777777" w:rsidR="00B65F14" w:rsidRPr="00B65F14" w:rsidRDefault="00B65F14" w:rsidP="003D4319">
            <w:pPr>
              <w:numPr>
                <w:ilvl w:val="1"/>
                <w:numId w:val="18"/>
              </w:numPr>
              <w:spacing w:after="60"/>
              <w:contextualSpacing/>
              <w:rPr>
                <w:rFonts w:ascii="Arial" w:eastAsia="Arial" w:hAnsi="Arial"/>
              </w:rPr>
            </w:pPr>
            <w:r w:rsidRPr="00B65F14">
              <w:rPr>
                <w:rFonts w:ascii="Arial" w:eastAsia="Arial" w:hAnsi="Arial"/>
              </w:rPr>
              <w:t>EAN-code van de netaansluiting</w:t>
            </w:r>
          </w:p>
          <w:p w14:paraId="7E834410" w14:textId="77777777" w:rsidR="00B65F14" w:rsidRPr="00B65F14" w:rsidRDefault="00B65F14" w:rsidP="003D4319">
            <w:pPr>
              <w:numPr>
                <w:ilvl w:val="1"/>
                <w:numId w:val="18"/>
              </w:numPr>
              <w:spacing w:after="60"/>
              <w:contextualSpacing/>
              <w:rPr>
                <w:rFonts w:ascii="Arial" w:eastAsia="Arial" w:hAnsi="Arial"/>
              </w:rPr>
            </w:pPr>
            <w:r w:rsidRPr="00B65F14">
              <w:rPr>
                <w:rFonts w:ascii="Arial" w:eastAsia="Arial" w:hAnsi="Arial"/>
              </w:rPr>
              <w:t>Naam van de Eigenaar</w:t>
            </w:r>
          </w:p>
          <w:p w14:paraId="0CD71453" w14:textId="77777777" w:rsidR="00B65F14" w:rsidRPr="00B65F14" w:rsidRDefault="00B65F14" w:rsidP="003D4319">
            <w:pPr>
              <w:numPr>
                <w:ilvl w:val="1"/>
                <w:numId w:val="18"/>
              </w:numPr>
              <w:spacing w:after="60"/>
              <w:contextualSpacing/>
              <w:rPr>
                <w:rFonts w:ascii="Arial" w:eastAsia="Arial" w:hAnsi="Arial"/>
              </w:rPr>
            </w:pPr>
            <w:r w:rsidRPr="00B65F14">
              <w:rPr>
                <w:rFonts w:ascii="Arial" w:eastAsia="Arial" w:hAnsi="Arial"/>
              </w:rPr>
              <w:t xml:space="preserve">Het gecontracteerd terugleververmogen (kW) </w:t>
            </w:r>
          </w:p>
          <w:p w14:paraId="32336708" w14:textId="77777777" w:rsidR="00B65F14" w:rsidRPr="00B65F14" w:rsidRDefault="00B65F14" w:rsidP="003D4319">
            <w:pPr>
              <w:numPr>
                <w:ilvl w:val="1"/>
                <w:numId w:val="18"/>
              </w:numPr>
              <w:spacing w:after="60"/>
              <w:contextualSpacing/>
              <w:rPr>
                <w:rFonts w:ascii="Arial" w:eastAsia="Arial" w:hAnsi="Arial"/>
              </w:rPr>
            </w:pPr>
            <w:r w:rsidRPr="00B65F14">
              <w:rPr>
                <w:rFonts w:ascii="Arial" w:eastAsia="Arial" w:hAnsi="Arial"/>
              </w:rPr>
              <w:t xml:space="preserve">De fysieke capaciteit van de netaansluiting (kVA) </w:t>
            </w:r>
          </w:p>
          <w:p w14:paraId="79045E31" w14:textId="77777777" w:rsidR="00B65F14" w:rsidRPr="00B65F14" w:rsidRDefault="00B65F14" w:rsidP="003D4319">
            <w:pPr>
              <w:numPr>
                <w:ilvl w:val="1"/>
                <w:numId w:val="18"/>
              </w:numPr>
              <w:spacing w:after="60"/>
              <w:contextualSpacing/>
              <w:rPr>
                <w:rFonts w:ascii="Arial" w:eastAsia="Arial" w:hAnsi="Arial"/>
              </w:rPr>
            </w:pPr>
            <w:r w:rsidRPr="00B65F14">
              <w:rPr>
                <w:rFonts w:ascii="Arial" w:eastAsia="Arial" w:hAnsi="Arial"/>
              </w:rPr>
              <w:t xml:space="preserve">Startdatum (vanaf wanneer onderdeel van het collectief) </w:t>
            </w:r>
          </w:p>
          <w:p w14:paraId="379E7829" w14:textId="77777777" w:rsidR="00B65F14" w:rsidRPr="00B65F14" w:rsidRDefault="00B65F14" w:rsidP="003D4319">
            <w:pPr>
              <w:numPr>
                <w:ilvl w:val="1"/>
                <w:numId w:val="18"/>
              </w:numPr>
              <w:spacing w:after="60"/>
              <w:contextualSpacing/>
              <w:rPr>
                <w:rFonts w:ascii="Arial" w:eastAsia="Arial" w:hAnsi="Arial"/>
              </w:rPr>
            </w:pPr>
            <w:r w:rsidRPr="00B65F14">
              <w:rPr>
                <w:rFonts w:ascii="Arial" w:eastAsia="Arial" w:hAnsi="Arial"/>
              </w:rPr>
              <w:t xml:space="preserve">Einddatum (vanaf wanneer geen onderdeel meer van het collectief) </w:t>
            </w:r>
          </w:p>
          <w:p w14:paraId="55748832" w14:textId="77777777" w:rsidR="00B65F14" w:rsidRPr="00B65F14" w:rsidRDefault="00B65F14" w:rsidP="00B65F14">
            <w:pPr>
              <w:spacing w:line="260" w:lineRule="atLeast"/>
              <w:rPr>
                <w:rFonts w:ascii="Arial" w:eastAsia="Arial" w:hAnsi="Arial"/>
                <w:b/>
                <w:bCs/>
              </w:rPr>
            </w:pPr>
          </w:p>
        </w:tc>
        <w:tc>
          <w:tcPr>
            <w:tcW w:w="1717" w:type="dxa"/>
          </w:tcPr>
          <w:p w14:paraId="7299D50E" w14:textId="77777777" w:rsidR="00B65F14" w:rsidRPr="00B65F14" w:rsidRDefault="00B65F14" w:rsidP="00B65F14">
            <w:pPr>
              <w:spacing w:line="260" w:lineRule="atLeast"/>
              <w:rPr>
                <w:rFonts w:ascii="Arial" w:eastAsia="Arial" w:hAnsi="Arial"/>
              </w:rPr>
            </w:pPr>
          </w:p>
        </w:tc>
      </w:tr>
      <w:tr w:rsidR="00B65F14" w:rsidRPr="00B65F14" w14:paraId="5D4E8587"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24564603" w14:textId="77777777" w:rsidR="00B65F14" w:rsidRPr="00B65F14" w:rsidRDefault="00B65F14" w:rsidP="00B65F14">
            <w:pPr>
              <w:spacing w:line="260" w:lineRule="atLeast"/>
              <w:rPr>
                <w:rFonts w:ascii="Arial" w:eastAsia="Arial" w:hAnsi="Arial"/>
              </w:rPr>
            </w:pPr>
            <w:r w:rsidRPr="00B65F14">
              <w:rPr>
                <w:rFonts w:ascii="Arial" w:eastAsia="Arial" w:hAnsi="Arial"/>
              </w:rPr>
              <w:t>6</w:t>
            </w:r>
          </w:p>
        </w:tc>
        <w:tc>
          <w:tcPr>
            <w:tcW w:w="6363" w:type="dxa"/>
          </w:tcPr>
          <w:p w14:paraId="1CC8AC78"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Groepen en subgroepen aanmaken in de software-omgeving</w:t>
            </w:r>
          </w:p>
          <w:p w14:paraId="598D4717" w14:textId="77777777" w:rsidR="00B65F14" w:rsidRPr="00B65F14" w:rsidRDefault="00B65F14" w:rsidP="003D4319">
            <w:pPr>
              <w:numPr>
                <w:ilvl w:val="0"/>
                <w:numId w:val="28"/>
              </w:numPr>
              <w:spacing w:after="60"/>
              <w:contextualSpacing/>
              <w:rPr>
                <w:rFonts w:ascii="Arial" w:eastAsia="Arial" w:hAnsi="Arial"/>
              </w:rPr>
            </w:pPr>
            <w:r w:rsidRPr="00B65F14">
              <w:rPr>
                <w:rFonts w:ascii="Arial" w:eastAsia="Arial" w:hAnsi="Arial"/>
              </w:rPr>
              <w:t>Een groep kan binnen de software-omgeving aangemaakt worden. In een groep zijn de (geanonimiseerde) eigenschappen en data te zien van het collectief. Hierbij kunnen de volgende gegevens ingevoerd/aangepast worden:</w:t>
            </w:r>
          </w:p>
          <w:p w14:paraId="1BED32D8" w14:textId="77777777" w:rsidR="00B65F14" w:rsidRPr="00B65F14" w:rsidRDefault="00B65F14" w:rsidP="003D4319">
            <w:pPr>
              <w:numPr>
                <w:ilvl w:val="1"/>
                <w:numId w:val="28"/>
              </w:numPr>
              <w:spacing w:after="60"/>
              <w:contextualSpacing/>
              <w:rPr>
                <w:rFonts w:ascii="Arial" w:eastAsia="Arial" w:hAnsi="Arial"/>
              </w:rPr>
            </w:pPr>
            <w:r w:rsidRPr="00B65F14">
              <w:rPr>
                <w:rFonts w:ascii="Arial" w:eastAsia="Arial" w:hAnsi="Arial"/>
              </w:rPr>
              <w:t>Naam</w:t>
            </w:r>
          </w:p>
          <w:p w14:paraId="75C45B1D" w14:textId="77777777" w:rsidR="00B65F14" w:rsidRPr="00B65F14" w:rsidRDefault="00B65F14" w:rsidP="003D4319">
            <w:pPr>
              <w:numPr>
                <w:ilvl w:val="1"/>
                <w:numId w:val="28"/>
              </w:numPr>
              <w:spacing w:after="60"/>
              <w:contextualSpacing/>
              <w:rPr>
                <w:rFonts w:ascii="Arial" w:eastAsia="Arial" w:hAnsi="Arial"/>
              </w:rPr>
            </w:pPr>
            <w:r w:rsidRPr="00B65F14">
              <w:rPr>
                <w:rFonts w:ascii="Arial" w:eastAsia="Arial" w:hAnsi="Arial"/>
              </w:rPr>
              <w:t>Technisch vermogen van de (sub)groep (kVA)</w:t>
            </w:r>
          </w:p>
          <w:p w14:paraId="08E84ECA" w14:textId="77777777" w:rsidR="00B65F14" w:rsidRPr="00B65F14" w:rsidRDefault="00B65F14" w:rsidP="003D4319">
            <w:pPr>
              <w:numPr>
                <w:ilvl w:val="0"/>
                <w:numId w:val="28"/>
              </w:numPr>
              <w:spacing w:after="60"/>
              <w:contextualSpacing/>
              <w:rPr>
                <w:rFonts w:ascii="Arial" w:eastAsia="Arial" w:hAnsi="Arial" w:cs="Arial"/>
              </w:rPr>
            </w:pPr>
            <w:r w:rsidRPr="00B65F14">
              <w:rPr>
                <w:rFonts w:ascii="Arial" w:eastAsia="Arial" w:hAnsi="Arial"/>
              </w:rPr>
              <w:t xml:space="preserve">Een subgroep kan binnen de software-omgeving aangemaakt worden. In een </w:t>
            </w:r>
            <w:r w:rsidRPr="00B65F14">
              <w:rPr>
                <w:rFonts w:ascii="Arial" w:eastAsia="Arial" w:hAnsi="Arial" w:cs="Arial"/>
              </w:rPr>
              <w:t>subgroep zijn de eigenschappen en data te zien van twee of meer deelnemers. Hierbij kunnen de volgende gegevens ingevoerd/aangepast worden:</w:t>
            </w:r>
          </w:p>
          <w:p w14:paraId="53235A8C" w14:textId="77777777" w:rsidR="00B65F14" w:rsidRPr="00B65F14" w:rsidRDefault="00B65F14" w:rsidP="003D4319">
            <w:pPr>
              <w:numPr>
                <w:ilvl w:val="1"/>
                <w:numId w:val="28"/>
              </w:numPr>
              <w:spacing w:after="60"/>
              <w:contextualSpacing/>
              <w:rPr>
                <w:rFonts w:ascii="Arial" w:eastAsia="Arial" w:hAnsi="Arial" w:cs="Arial"/>
              </w:rPr>
            </w:pPr>
            <w:r w:rsidRPr="00B65F14">
              <w:rPr>
                <w:rFonts w:ascii="Arial" w:eastAsia="Arial" w:hAnsi="Arial" w:cs="Arial"/>
              </w:rPr>
              <w:t>Naam</w:t>
            </w:r>
          </w:p>
          <w:p w14:paraId="0E558B6C" w14:textId="77777777" w:rsidR="00B65F14" w:rsidRPr="00B65F14" w:rsidRDefault="00B65F14" w:rsidP="003D4319">
            <w:pPr>
              <w:numPr>
                <w:ilvl w:val="1"/>
                <w:numId w:val="28"/>
              </w:numPr>
              <w:spacing w:after="60"/>
              <w:contextualSpacing/>
              <w:rPr>
                <w:rFonts w:ascii="Arial" w:eastAsia="Arial" w:hAnsi="Arial" w:cs="Arial"/>
              </w:rPr>
            </w:pPr>
            <w:r w:rsidRPr="00B65F14">
              <w:rPr>
                <w:rFonts w:ascii="Arial" w:eastAsia="Arial" w:hAnsi="Arial" w:cs="Arial"/>
              </w:rPr>
              <w:t>Technisch vermogen van de groep (kVA)</w:t>
            </w:r>
          </w:p>
        </w:tc>
        <w:tc>
          <w:tcPr>
            <w:tcW w:w="1717" w:type="dxa"/>
          </w:tcPr>
          <w:p w14:paraId="02D26A8E" w14:textId="77777777" w:rsidR="00B65F14" w:rsidRPr="00B65F14" w:rsidRDefault="00B65F14" w:rsidP="00B65F14">
            <w:pPr>
              <w:spacing w:line="260" w:lineRule="atLeast"/>
              <w:rPr>
                <w:rFonts w:ascii="Arial" w:eastAsia="Arial" w:hAnsi="Arial"/>
              </w:rPr>
            </w:pPr>
          </w:p>
        </w:tc>
      </w:tr>
      <w:tr w:rsidR="00B65F14" w:rsidRPr="00B65F14" w14:paraId="6B34869A" w14:textId="77777777" w:rsidTr="6056763F">
        <w:tc>
          <w:tcPr>
            <w:tcW w:w="1111" w:type="dxa"/>
          </w:tcPr>
          <w:p w14:paraId="286571E0" w14:textId="77777777" w:rsidR="00B65F14" w:rsidRPr="00B65F14" w:rsidRDefault="00B65F14" w:rsidP="00B65F14">
            <w:pPr>
              <w:spacing w:line="260" w:lineRule="atLeast"/>
              <w:rPr>
                <w:rFonts w:ascii="Arial" w:eastAsia="Arial" w:hAnsi="Arial"/>
              </w:rPr>
            </w:pPr>
            <w:r w:rsidRPr="00B65F14">
              <w:rPr>
                <w:rFonts w:ascii="Arial" w:eastAsia="Arial" w:hAnsi="Arial"/>
              </w:rPr>
              <w:t>7</w:t>
            </w:r>
          </w:p>
        </w:tc>
        <w:tc>
          <w:tcPr>
            <w:tcW w:w="6363" w:type="dxa"/>
          </w:tcPr>
          <w:p w14:paraId="56CE6315" w14:textId="77777777" w:rsidR="00B65F14" w:rsidRPr="00B65F14" w:rsidRDefault="00B65F14" w:rsidP="00B65F14">
            <w:pPr>
              <w:spacing w:line="260" w:lineRule="atLeast"/>
              <w:rPr>
                <w:rFonts w:ascii="Arial" w:eastAsia="Times New Roman" w:hAnsi="Arial" w:cs="Arial"/>
                <w:lang w:eastAsia="nl-NL"/>
              </w:rPr>
            </w:pPr>
            <w:r w:rsidRPr="00B65F14">
              <w:rPr>
                <w:rFonts w:ascii="Arial" w:eastAsia="Times New Roman" w:hAnsi="Arial" w:cs="Arial"/>
                <w:b/>
                <w:bCs/>
                <w:lang w:eastAsia="nl-NL"/>
              </w:rPr>
              <w:t>Flexibiliteit van assets</w:t>
            </w:r>
          </w:p>
          <w:p w14:paraId="46BC0C1F" w14:textId="77777777" w:rsidR="00B65F14" w:rsidRPr="00B65F14" w:rsidRDefault="00B65F14" w:rsidP="003D4319">
            <w:pPr>
              <w:numPr>
                <w:ilvl w:val="0"/>
                <w:numId w:val="28"/>
              </w:numPr>
              <w:spacing w:after="60"/>
              <w:contextualSpacing/>
              <w:rPr>
                <w:rFonts w:ascii="Arial" w:eastAsia="Times New Roman" w:hAnsi="Arial" w:cs="Arial"/>
                <w:lang w:eastAsia="nl-NL"/>
              </w:rPr>
            </w:pPr>
            <w:r w:rsidRPr="00B65F14">
              <w:rPr>
                <w:rFonts w:ascii="Arial" w:eastAsia="Times New Roman" w:hAnsi="Arial" w:cs="Arial"/>
                <w:b/>
                <w:bCs/>
                <w:lang w:eastAsia="nl-NL"/>
              </w:rPr>
              <w:t>Type asset</w:t>
            </w:r>
            <w:r w:rsidRPr="00B65F14">
              <w:rPr>
                <w:rFonts w:ascii="Arial" w:eastAsia="Times New Roman" w:hAnsi="Arial" w:cs="Arial"/>
                <w:b/>
                <w:bCs/>
                <w:lang w:eastAsia="nl-NL"/>
              </w:rPr>
              <w:br/>
            </w:r>
            <w:r w:rsidRPr="00B65F14">
              <w:rPr>
                <w:rFonts w:ascii="Arial" w:eastAsia="Times New Roman" w:hAnsi="Arial" w:cs="Arial"/>
                <w:lang w:eastAsia="nl-NL"/>
              </w:rPr>
              <w:t>Er moet een mogelijkheid zijn om verschillende typen assets te configureren, zoals zonnepanelen (PV), batterijsystemen, HVAC-systemen, laadpalen, en andere flexibele processen.</w:t>
            </w:r>
          </w:p>
          <w:p w14:paraId="3729E5E4" w14:textId="77777777" w:rsidR="00B65F14" w:rsidRPr="00B65F14" w:rsidRDefault="00B65F14" w:rsidP="003D4319">
            <w:pPr>
              <w:numPr>
                <w:ilvl w:val="0"/>
                <w:numId w:val="28"/>
              </w:numPr>
              <w:spacing w:after="60"/>
              <w:contextualSpacing/>
              <w:rPr>
                <w:rFonts w:ascii="Arial" w:eastAsia="Times New Roman" w:hAnsi="Arial" w:cs="Arial"/>
                <w:lang w:eastAsia="nl-NL"/>
              </w:rPr>
            </w:pPr>
            <w:r w:rsidRPr="00B65F14">
              <w:rPr>
                <w:rFonts w:ascii="Arial" w:eastAsia="Times New Roman" w:hAnsi="Arial" w:cs="Arial"/>
                <w:b/>
                <w:bCs/>
                <w:lang w:eastAsia="nl-NL"/>
              </w:rPr>
              <w:t>Flexibiliteit per asset</w:t>
            </w:r>
            <w:r w:rsidRPr="00B65F14">
              <w:rPr>
                <w:rFonts w:ascii="Arial" w:eastAsia="Times New Roman" w:hAnsi="Arial" w:cs="Arial"/>
                <w:lang w:eastAsia="nl-NL"/>
              </w:rPr>
              <w:br/>
              <w:t>Voor elk type asset moet de flexibiliteit (bijv. op- of afschakeling) ingesteld kunnen worden. Dit omvat:</w:t>
            </w:r>
          </w:p>
          <w:p w14:paraId="5D65337E" w14:textId="77777777" w:rsidR="00B65F14" w:rsidRPr="00B65F14" w:rsidRDefault="00B65F14" w:rsidP="003D4319">
            <w:pPr>
              <w:numPr>
                <w:ilvl w:val="1"/>
                <w:numId w:val="28"/>
              </w:numPr>
              <w:spacing w:after="60"/>
              <w:contextualSpacing/>
              <w:rPr>
                <w:rFonts w:ascii="Arial" w:eastAsia="Times New Roman" w:hAnsi="Arial"/>
                <w:lang w:eastAsia="nl-NL"/>
              </w:rPr>
            </w:pPr>
            <w:r w:rsidRPr="00B65F14">
              <w:rPr>
                <w:rFonts w:ascii="Arial" w:eastAsia="Times New Roman" w:hAnsi="Arial"/>
                <w:lang w:eastAsia="nl-NL"/>
              </w:rPr>
              <w:t>Maximaal op te wekken vermogen (kWp)</w:t>
            </w:r>
          </w:p>
          <w:p w14:paraId="0E75568C" w14:textId="77777777" w:rsidR="00B65F14" w:rsidRPr="00B65F14" w:rsidRDefault="00B65F14" w:rsidP="003D4319">
            <w:pPr>
              <w:numPr>
                <w:ilvl w:val="1"/>
                <w:numId w:val="28"/>
              </w:numPr>
              <w:spacing w:after="60"/>
              <w:contextualSpacing/>
              <w:rPr>
                <w:rFonts w:ascii="Arial" w:eastAsia="Times New Roman" w:hAnsi="Arial" w:cs="Arial"/>
                <w:lang w:eastAsia="nl-NL"/>
              </w:rPr>
            </w:pPr>
            <w:r w:rsidRPr="00B65F14">
              <w:rPr>
                <w:rFonts w:ascii="Arial" w:eastAsia="Times New Roman" w:hAnsi="Arial" w:cs="Arial"/>
                <w:lang w:eastAsia="nl-NL"/>
              </w:rPr>
              <w:t>Minimale operationele drempels (bijv. minimumlaadtoestand van een batterij)</w:t>
            </w:r>
          </w:p>
          <w:p w14:paraId="4685F04E" w14:textId="77777777" w:rsidR="00B65F14" w:rsidRPr="00B65F14" w:rsidRDefault="00B65F14" w:rsidP="003D4319">
            <w:pPr>
              <w:numPr>
                <w:ilvl w:val="1"/>
                <w:numId w:val="28"/>
              </w:numPr>
              <w:spacing w:after="60"/>
              <w:contextualSpacing/>
              <w:rPr>
                <w:rFonts w:ascii="Arial" w:eastAsia="Times New Roman" w:hAnsi="Arial" w:cs="Arial"/>
                <w:lang w:eastAsia="nl-NL"/>
              </w:rPr>
            </w:pPr>
            <w:r w:rsidRPr="00B65F14">
              <w:rPr>
                <w:rFonts w:ascii="Arial" w:eastAsia="Times New Roman" w:hAnsi="Arial" w:cs="Arial"/>
                <w:lang w:eastAsia="nl-NL"/>
              </w:rPr>
              <w:t>Reactietijd (tijd die nodig is om de asset in te schakelen)</w:t>
            </w:r>
          </w:p>
        </w:tc>
        <w:tc>
          <w:tcPr>
            <w:tcW w:w="1717" w:type="dxa"/>
          </w:tcPr>
          <w:p w14:paraId="1B60CA10" w14:textId="77777777" w:rsidR="00B65F14" w:rsidRPr="00B65F14" w:rsidRDefault="00B65F14" w:rsidP="00B65F14">
            <w:pPr>
              <w:spacing w:line="260" w:lineRule="atLeast"/>
              <w:rPr>
                <w:rFonts w:ascii="Arial" w:eastAsia="Arial" w:hAnsi="Arial"/>
              </w:rPr>
            </w:pPr>
          </w:p>
        </w:tc>
      </w:tr>
      <w:tr w:rsidR="00B65F14" w:rsidRPr="00B65F14" w14:paraId="6D724108"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591CA406" w14:textId="77777777" w:rsidR="00B65F14" w:rsidRPr="00B65F14" w:rsidRDefault="00B65F14" w:rsidP="00B65F14">
            <w:pPr>
              <w:spacing w:line="260" w:lineRule="atLeast"/>
              <w:rPr>
                <w:rFonts w:ascii="Arial" w:eastAsia="Arial" w:hAnsi="Arial"/>
              </w:rPr>
            </w:pPr>
            <w:r w:rsidRPr="00B65F14">
              <w:rPr>
                <w:rFonts w:ascii="Arial" w:eastAsia="Arial" w:hAnsi="Arial"/>
              </w:rPr>
              <w:t>8</w:t>
            </w:r>
          </w:p>
        </w:tc>
        <w:tc>
          <w:tcPr>
            <w:tcW w:w="6363" w:type="dxa"/>
          </w:tcPr>
          <w:p w14:paraId="3ACD718B" w14:textId="77777777" w:rsidR="00B65F14" w:rsidRPr="00B65F14" w:rsidRDefault="00B65F14" w:rsidP="00B65F14">
            <w:pPr>
              <w:spacing w:line="260" w:lineRule="atLeast"/>
              <w:rPr>
                <w:rFonts w:ascii="Arial" w:eastAsia="Times New Roman" w:hAnsi="Arial" w:cs="Arial"/>
                <w:lang w:eastAsia="nl-NL"/>
              </w:rPr>
            </w:pPr>
            <w:r w:rsidRPr="00B65F14">
              <w:rPr>
                <w:rFonts w:ascii="Arial" w:eastAsia="Times New Roman" w:hAnsi="Arial" w:cs="Arial"/>
                <w:b/>
                <w:bCs/>
                <w:lang w:eastAsia="nl-NL"/>
              </w:rPr>
              <w:t>Prioritering van assets binnen het systeem (merit order)</w:t>
            </w:r>
            <w:r w:rsidRPr="00B65F14">
              <w:rPr>
                <w:rFonts w:ascii="Arial" w:eastAsia="Times New Roman" w:hAnsi="Arial" w:cs="Arial"/>
                <w:lang w:eastAsia="nl-NL"/>
              </w:rPr>
              <w:br/>
              <w:t>Een configuratieoptie waarbij wordt aangegeven welke assets als eerste worden ingezet bij vraag of aanbod van energie. Denk hierbij aan:</w:t>
            </w:r>
          </w:p>
          <w:p w14:paraId="7689A288" w14:textId="77777777" w:rsidR="00B65F14" w:rsidRPr="00B65F14" w:rsidRDefault="00B65F14" w:rsidP="003D4319">
            <w:pPr>
              <w:numPr>
                <w:ilvl w:val="0"/>
                <w:numId w:val="28"/>
              </w:numPr>
              <w:spacing w:after="60"/>
              <w:contextualSpacing/>
              <w:rPr>
                <w:rFonts w:ascii="Arial" w:eastAsia="Times New Roman" w:hAnsi="Arial"/>
                <w:lang w:eastAsia="nl-NL"/>
              </w:rPr>
            </w:pPr>
            <w:r w:rsidRPr="00B65F14">
              <w:rPr>
                <w:rFonts w:ascii="Arial" w:eastAsia="Times New Roman" w:hAnsi="Arial"/>
                <w:lang w:eastAsia="nl-NL"/>
              </w:rPr>
              <w:t>Volgorde van inschakeling van batterijen, PV-installaties of andere flex-assets</w:t>
            </w:r>
          </w:p>
          <w:p w14:paraId="192D2EB9" w14:textId="77777777" w:rsidR="00B65F14" w:rsidRPr="00B65F14" w:rsidRDefault="00B65F14" w:rsidP="003D4319">
            <w:pPr>
              <w:numPr>
                <w:ilvl w:val="0"/>
                <w:numId w:val="28"/>
              </w:numPr>
              <w:spacing w:after="60"/>
              <w:contextualSpacing/>
              <w:rPr>
                <w:rFonts w:ascii="Arial" w:eastAsia="Times New Roman" w:hAnsi="Arial" w:cs="Arial"/>
                <w:lang w:eastAsia="nl-NL"/>
              </w:rPr>
            </w:pPr>
            <w:r w:rsidRPr="00B65F14">
              <w:rPr>
                <w:rFonts w:ascii="Arial" w:eastAsia="Times New Roman" w:hAnsi="Arial" w:cs="Arial"/>
                <w:lang w:eastAsia="nl-NL"/>
              </w:rPr>
              <w:t>Schaalbaarheid van de prioriteitsvolgorde, waarbij rekening wordt gehouden met dynamische prijzen of netcapaciteit, maar ook met continuïteit van de individuele bedrijven.</w:t>
            </w:r>
          </w:p>
        </w:tc>
        <w:tc>
          <w:tcPr>
            <w:tcW w:w="1717" w:type="dxa"/>
          </w:tcPr>
          <w:p w14:paraId="756637A9" w14:textId="77777777" w:rsidR="00B65F14" w:rsidRPr="00B65F14" w:rsidRDefault="00B65F14" w:rsidP="00B65F14">
            <w:pPr>
              <w:spacing w:line="260" w:lineRule="atLeast"/>
              <w:rPr>
                <w:rFonts w:ascii="Arial" w:eastAsia="Arial" w:hAnsi="Arial"/>
              </w:rPr>
            </w:pPr>
          </w:p>
        </w:tc>
      </w:tr>
      <w:tr w:rsidR="00B65F14" w:rsidRPr="00B65F14" w14:paraId="1DC12ACC" w14:textId="77777777" w:rsidTr="6056763F">
        <w:tc>
          <w:tcPr>
            <w:tcW w:w="1111" w:type="dxa"/>
          </w:tcPr>
          <w:p w14:paraId="5335CCD0" w14:textId="77777777" w:rsidR="00B65F14" w:rsidRPr="00B65F14" w:rsidRDefault="00B65F14" w:rsidP="00B65F14">
            <w:pPr>
              <w:spacing w:line="260" w:lineRule="atLeast"/>
              <w:rPr>
                <w:rFonts w:ascii="Arial" w:eastAsia="Arial" w:hAnsi="Arial"/>
              </w:rPr>
            </w:pPr>
            <w:r w:rsidRPr="00B65F14">
              <w:rPr>
                <w:rFonts w:ascii="Arial" w:eastAsia="Arial" w:hAnsi="Arial"/>
              </w:rPr>
              <w:t>9</w:t>
            </w:r>
          </w:p>
        </w:tc>
        <w:tc>
          <w:tcPr>
            <w:tcW w:w="6363" w:type="dxa"/>
          </w:tcPr>
          <w:p w14:paraId="51FF199C" w14:textId="77777777" w:rsidR="00B65F14" w:rsidRPr="00B65F14" w:rsidRDefault="00B65F14" w:rsidP="00B65F14">
            <w:pPr>
              <w:spacing w:line="260" w:lineRule="atLeast"/>
              <w:rPr>
                <w:rFonts w:ascii="Arial" w:eastAsia="Times New Roman" w:hAnsi="Arial" w:cs="Arial"/>
                <w:lang w:eastAsia="nl-NL"/>
              </w:rPr>
            </w:pPr>
            <w:r w:rsidRPr="00B65F14">
              <w:rPr>
                <w:rFonts w:ascii="Arial" w:eastAsia="Times New Roman" w:hAnsi="Arial" w:cs="Arial"/>
                <w:b/>
                <w:bCs/>
                <w:lang w:eastAsia="nl-NL"/>
              </w:rPr>
              <w:t>Energiemix en Optimalisatiemodel</w:t>
            </w:r>
          </w:p>
          <w:p w14:paraId="42864B8A" w14:textId="77777777" w:rsidR="00B65F14" w:rsidRPr="00B65F14" w:rsidRDefault="00B65F14" w:rsidP="003D4319">
            <w:pPr>
              <w:numPr>
                <w:ilvl w:val="0"/>
                <w:numId w:val="28"/>
              </w:numPr>
              <w:spacing w:after="60"/>
              <w:contextualSpacing/>
              <w:rPr>
                <w:rFonts w:ascii="Arial" w:eastAsia="Arial" w:hAnsi="Arial" w:cs="Arial"/>
                <w:b/>
                <w:bCs/>
              </w:rPr>
            </w:pPr>
            <w:r w:rsidRPr="00B65F14">
              <w:rPr>
                <w:rFonts w:ascii="Arial" w:eastAsia="Arial" w:hAnsi="Arial" w:cs="Arial"/>
                <w:b/>
                <w:bCs/>
              </w:rPr>
              <w:t>Definitie van energiemix</w:t>
            </w:r>
          </w:p>
          <w:p w14:paraId="350CCD1E" w14:textId="77777777" w:rsidR="00B65F14" w:rsidRPr="00B65F14" w:rsidRDefault="00B65F14" w:rsidP="00B65F14">
            <w:pPr>
              <w:spacing w:line="260" w:lineRule="atLeast"/>
              <w:ind w:left="360"/>
              <w:contextualSpacing/>
              <w:rPr>
                <w:rFonts w:ascii="Arial" w:eastAsia="Arial" w:hAnsi="Arial" w:cs="Arial"/>
              </w:rPr>
            </w:pPr>
            <w:r w:rsidRPr="00B65F14">
              <w:rPr>
                <w:rFonts w:ascii="Arial" w:eastAsia="Arial" w:hAnsi="Arial" w:cs="Arial"/>
              </w:rPr>
              <w:t>De software moet de mogelijkheid bieden om de energiemix te definiëren en te optimaliseren, waarbij groene energie (bijv. opgewekt door PV) en conventionele bronnen worden gecombineerd. Er kan een maximum en minimum percentage voor groene energie per groep/subgroep ingesteld worden.</w:t>
            </w:r>
          </w:p>
          <w:p w14:paraId="4725C586" w14:textId="77777777" w:rsidR="00B65F14" w:rsidRPr="00B65F14" w:rsidRDefault="00B65F14" w:rsidP="003D4319">
            <w:pPr>
              <w:numPr>
                <w:ilvl w:val="0"/>
                <w:numId w:val="28"/>
              </w:numPr>
              <w:spacing w:after="60"/>
              <w:contextualSpacing/>
              <w:rPr>
                <w:rFonts w:ascii="Arial" w:eastAsia="Arial" w:hAnsi="Arial" w:cs="Arial"/>
                <w:b/>
                <w:bCs/>
              </w:rPr>
            </w:pPr>
            <w:r w:rsidRPr="00B65F14">
              <w:rPr>
                <w:rFonts w:ascii="Arial" w:eastAsia="Arial" w:hAnsi="Arial" w:cs="Arial"/>
                <w:b/>
                <w:bCs/>
              </w:rPr>
              <w:t>Optimalisatiemodel</w:t>
            </w:r>
          </w:p>
          <w:p w14:paraId="0F17866A" w14:textId="33980317" w:rsidR="00B65F14" w:rsidRPr="00B65F14" w:rsidRDefault="67F92A3A" w:rsidP="00B65F14">
            <w:pPr>
              <w:spacing w:line="260" w:lineRule="atLeast"/>
              <w:ind w:left="360"/>
              <w:contextualSpacing/>
              <w:rPr>
                <w:rFonts w:ascii="Arial" w:eastAsia="Arial" w:hAnsi="Arial" w:cs="Arial"/>
              </w:rPr>
            </w:pPr>
            <w:r w:rsidRPr="6056763F">
              <w:rPr>
                <w:rFonts w:ascii="Arial" w:eastAsia="Arial" w:hAnsi="Arial" w:cs="Arial"/>
              </w:rPr>
              <w:t>Naast het voorkomen dat de gecontracteerde vermogens worden overschreden, kan het CEMS optimalisatie</w:t>
            </w:r>
            <w:r w:rsidR="5F313F9E" w:rsidRPr="6056763F">
              <w:rPr>
                <w:rFonts w:ascii="Arial" w:eastAsia="Arial" w:hAnsi="Arial" w:cs="Arial"/>
              </w:rPr>
              <w:t>s</w:t>
            </w:r>
            <w:r w:rsidRPr="6056763F">
              <w:rPr>
                <w:rFonts w:ascii="Arial" w:eastAsia="Arial" w:hAnsi="Arial" w:cs="Arial"/>
              </w:rPr>
              <w:t xml:space="preserve"> verwezenlijken de volgende criteria:</w:t>
            </w:r>
          </w:p>
          <w:p w14:paraId="148C5718" w14:textId="77777777" w:rsidR="00B65F14" w:rsidRPr="00B65F14" w:rsidRDefault="00B65F14" w:rsidP="003D4319">
            <w:pPr>
              <w:numPr>
                <w:ilvl w:val="1"/>
                <w:numId w:val="28"/>
              </w:numPr>
              <w:spacing w:after="60"/>
              <w:contextualSpacing/>
              <w:rPr>
                <w:rFonts w:ascii="Arial" w:eastAsia="Arial" w:hAnsi="Arial" w:cs="Arial"/>
              </w:rPr>
            </w:pPr>
            <w:r w:rsidRPr="00B65F14">
              <w:rPr>
                <w:rFonts w:ascii="Arial" w:eastAsia="Arial" w:hAnsi="Arial" w:cs="Arial"/>
              </w:rPr>
              <w:t>Inzicht: Door de verzamelde data weer te geven aan de verbruiker heeft deze een beter beeld van het lokale, dan wel collectieve energiesysteem en diens eigen rol daarin.</w:t>
            </w:r>
          </w:p>
          <w:p w14:paraId="66F5EB3D" w14:textId="77777777" w:rsidR="00B65F14" w:rsidRPr="00B65F14" w:rsidRDefault="00B65F14" w:rsidP="003D4319">
            <w:pPr>
              <w:numPr>
                <w:ilvl w:val="1"/>
                <w:numId w:val="28"/>
              </w:numPr>
              <w:spacing w:after="60"/>
              <w:contextualSpacing/>
              <w:rPr>
                <w:rFonts w:ascii="Arial" w:eastAsia="Arial" w:hAnsi="Arial" w:cs="Arial"/>
              </w:rPr>
            </w:pPr>
            <w:r w:rsidRPr="00B65F14">
              <w:rPr>
                <w:rFonts w:ascii="Arial" w:eastAsia="Arial" w:hAnsi="Arial" w:cs="Arial"/>
              </w:rPr>
              <w:t>Optimalisatie van energiegebruik: Het CEMS moet zorgen voor een efficiënte verdeling van energie binnen de SEH. Dit omvat zowel het optimaliseren van energieopwekking (zoals zonne- of windenergie) als het managen van energieopslag en -verbruik, met als doel piekbelasting te vermijden en energieverliezen te minimaliseren. De energiestromen worden ook bijgehouden voor onderlinge financiële verrekening.</w:t>
            </w:r>
          </w:p>
          <w:p w14:paraId="034E73DB" w14:textId="77777777" w:rsidR="00B65F14" w:rsidRPr="00B65F14" w:rsidRDefault="00B65F14" w:rsidP="003D4319">
            <w:pPr>
              <w:numPr>
                <w:ilvl w:val="1"/>
                <w:numId w:val="28"/>
              </w:numPr>
              <w:spacing w:after="60"/>
              <w:contextualSpacing/>
              <w:rPr>
                <w:rFonts w:ascii="Arial" w:eastAsia="Arial" w:hAnsi="Arial" w:cs="Arial"/>
              </w:rPr>
            </w:pPr>
            <w:r w:rsidRPr="00B65F14">
              <w:rPr>
                <w:rFonts w:ascii="Arial" w:eastAsia="Arial" w:hAnsi="Arial" w:cs="Arial"/>
              </w:rPr>
              <w:t>Kostenbesparing: Door slim energiegebruik te stimuleren, zoals het verlagen van piekbelasting en het afstemmen van energieverbruik op goedkopere uren, kan het CEMS aanzienlijke kostenbesparingen opleveren voor de bedrijven op het bedrijventerrein.</w:t>
            </w:r>
          </w:p>
          <w:p w14:paraId="73BF533A" w14:textId="77777777" w:rsidR="00B65F14" w:rsidRPr="00B65F14" w:rsidRDefault="00B65F14" w:rsidP="003D4319">
            <w:pPr>
              <w:numPr>
                <w:ilvl w:val="1"/>
                <w:numId w:val="28"/>
              </w:numPr>
              <w:spacing w:after="60"/>
              <w:contextualSpacing/>
              <w:rPr>
                <w:rFonts w:ascii="Arial" w:eastAsia="Arial" w:hAnsi="Arial" w:cs="Arial"/>
              </w:rPr>
            </w:pPr>
            <w:r w:rsidRPr="00B65F14">
              <w:rPr>
                <w:rFonts w:ascii="Arial" w:eastAsia="Arial" w:hAnsi="Arial" w:cs="Arial"/>
              </w:rPr>
              <w:t>Duurzaamheid: Het CEMS ondersteunt de transitie naar duurzame energiebronnen door de integratie en optimalisatie van groene energieproductie en -opslag. Dit draagt bij aan de doelstellingen voor CO</w:t>
            </w:r>
            <w:r w:rsidRPr="00B65F14">
              <w:rPr>
                <w:rFonts w:ascii="Cambria Math" w:eastAsia="Arial" w:hAnsi="Cambria Math" w:cs="Cambria Math"/>
              </w:rPr>
              <w:t>₂</w:t>
            </w:r>
            <w:r w:rsidRPr="00B65F14">
              <w:rPr>
                <w:rFonts w:ascii="Arial" w:eastAsia="Arial" w:hAnsi="Arial" w:cs="Arial"/>
              </w:rPr>
              <w:t>-reductie en verduurzaming van bedrijventerreinen.</w:t>
            </w:r>
          </w:p>
          <w:p w14:paraId="0DE8BA88" w14:textId="77777777" w:rsidR="00B65F14" w:rsidRPr="00B65F14" w:rsidRDefault="00B65F14" w:rsidP="003D4319">
            <w:pPr>
              <w:numPr>
                <w:ilvl w:val="1"/>
                <w:numId w:val="28"/>
              </w:numPr>
              <w:spacing w:after="60"/>
              <w:contextualSpacing/>
              <w:rPr>
                <w:rFonts w:ascii="Arial" w:eastAsia="Arial" w:hAnsi="Arial" w:cs="Arial"/>
              </w:rPr>
            </w:pPr>
            <w:r w:rsidRPr="00B65F14">
              <w:rPr>
                <w:rFonts w:ascii="Arial" w:eastAsia="Arial" w:hAnsi="Arial" w:cs="Arial"/>
              </w:rPr>
              <w:t>Netbalans en flexibiliteit: Het CEMS stelt de SEH in staat om flexibel om te gaan met fluctuaties in energieaanbod en -vraag, en kan bijdragen aan de stabiliteit van het elektriciteitsnet door middel van vraagrespons en energiebalancering.</w:t>
            </w:r>
          </w:p>
          <w:p w14:paraId="3448B186" w14:textId="77777777" w:rsidR="00B65F14" w:rsidRPr="00B65F14" w:rsidRDefault="00B65F14" w:rsidP="003D4319">
            <w:pPr>
              <w:numPr>
                <w:ilvl w:val="1"/>
                <w:numId w:val="28"/>
              </w:numPr>
              <w:spacing w:after="60"/>
              <w:contextualSpacing/>
              <w:rPr>
                <w:rFonts w:ascii="Arial" w:eastAsia="Arial" w:hAnsi="Arial" w:cs="Arial"/>
              </w:rPr>
            </w:pPr>
            <w:r w:rsidRPr="00B65F14">
              <w:rPr>
                <w:rFonts w:ascii="Arial" w:eastAsia="Arial" w:hAnsi="Arial" w:cs="Arial"/>
              </w:rPr>
              <w:t xml:space="preserve">Betrouwbaarheid en veiligheid: Het CEMS moet zorgen voor een stabiele en veilige werking van de energie-infrastructuur, en kan proactief problemen detecteren en oplossen om uitval of overbelasting te voorkomen. </w:t>
            </w:r>
          </w:p>
        </w:tc>
        <w:tc>
          <w:tcPr>
            <w:tcW w:w="1717" w:type="dxa"/>
          </w:tcPr>
          <w:p w14:paraId="63CF2B68" w14:textId="77777777" w:rsidR="00B65F14" w:rsidRPr="00B65F14" w:rsidRDefault="00B65F14" w:rsidP="00B65F14">
            <w:pPr>
              <w:spacing w:line="260" w:lineRule="atLeast"/>
              <w:rPr>
                <w:rFonts w:ascii="Arial" w:eastAsia="Arial" w:hAnsi="Arial"/>
              </w:rPr>
            </w:pPr>
          </w:p>
        </w:tc>
      </w:tr>
      <w:tr w:rsidR="00B65F14" w:rsidRPr="00B65F14" w14:paraId="7FFA4A11"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16938ACF" w14:textId="77777777" w:rsidR="00B65F14" w:rsidRPr="00B65F14" w:rsidRDefault="00B65F14" w:rsidP="00B65F14">
            <w:pPr>
              <w:spacing w:line="260" w:lineRule="atLeast"/>
              <w:rPr>
                <w:rFonts w:ascii="Arial" w:eastAsia="Arial" w:hAnsi="Arial"/>
              </w:rPr>
            </w:pPr>
            <w:r w:rsidRPr="00B65F14">
              <w:rPr>
                <w:rFonts w:ascii="Arial" w:eastAsia="Arial" w:hAnsi="Arial"/>
              </w:rPr>
              <w:t>10</w:t>
            </w:r>
          </w:p>
        </w:tc>
        <w:tc>
          <w:tcPr>
            <w:tcW w:w="6363" w:type="dxa"/>
          </w:tcPr>
          <w:p w14:paraId="3540F19B" w14:textId="77777777" w:rsidR="00B65F14" w:rsidRPr="00B65F14" w:rsidRDefault="00B65F14" w:rsidP="00B65F14">
            <w:pPr>
              <w:spacing w:line="260" w:lineRule="atLeast"/>
              <w:rPr>
                <w:rFonts w:ascii="Arial" w:eastAsia="Arial" w:hAnsi="Arial"/>
                <w:lang w:eastAsia="nl-NL"/>
              </w:rPr>
            </w:pPr>
            <w:r w:rsidRPr="00B65F14">
              <w:rPr>
                <w:rFonts w:ascii="Arial" w:eastAsia="Arial" w:hAnsi="Arial"/>
                <w:b/>
                <w:bCs/>
                <w:lang w:eastAsia="nl-NL"/>
              </w:rPr>
              <w:t>Alarm- en meldingsfunctionaliteiten</w:t>
            </w:r>
          </w:p>
          <w:p w14:paraId="178188F3" w14:textId="77777777" w:rsidR="00B65F14" w:rsidRPr="00B65F14" w:rsidRDefault="00B65F14" w:rsidP="003D4319">
            <w:pPr>
              <w:numPr>
                <w:ilvl w:val="0"/>
                <w:numId w:val="28"/>
              </w:numPr>
              <w:spacing w:after="60"/>
              <w:contextualSpacing/>
              <w:rPr>
                <w:rFonts w:ascii="Arial" w:eastAsia="Arial" w:hAnsi="Arial"/>
                <w:lang w:eastAsia="nl-NL"/>
              </w:rPr>
            </w:pPr>
            <w:r w:rsidRPr="00B65F14">
              <w:rPr>
                <w:rFonts w:ascii="Arial" w:eastAsia="Arial" w:hAnsi="Arial"/>
                <w:b/>
                <w:lang w:eastAsia="nl-NL"/>
              </w:rPr>
              <w:t>Alarmmeldingen</w:t>
            </w:r>
            <w:r w:rsidRPr="00B65F14">
              <w:rPr>
                <w:rFonts w:ascii="Arial" w:eastAsia="Arial" w:hAnsi="Arial"/>
                <w:lang w:eastAsia="nl-NL"/>
              </w:rPr>
              <w:br/>
              <w:t>De software moet alarmmeldingen kunnen configureren voor kritieke situaties, zoals:</w:t>
            </w:r>
          </w:p>
          <w:p w14:paraId="5F6F8A3F" w14:textId="77777777" w:rsidR="00B65F14" w:rsidRPr="00B65F14" w:rsidRDefault="00B65F14" w:rsidP="003D4319">
            <w:pPr>
              <w:numPr>
                <w:ilvl w:val="1"/>
                <w:numId w:val="28"/>
              </w:numPr>
              <w:spacing w:after="60"/>
              <w:contextualSpacing/>
              <w:rPr>
                <w:rFonts w:ascii="Arial" w:eastAsia="Arial" w:hAnsi="Arial"/>
                <w:lang w:eastAsia="nl-NL"/>
              </w:rPr>
            </w:pPr>
            <w:r w:rsidRPr="00B65F14">
              <w:rPr>
                <w:rFonts w:ascii="Arial" w:eastAsia="Arial" w:hAnsi="Arial"/>
                <w:lang w:eastAsia="nl-NL"/>
              </w:rPr>
              <w:t>Overschrijding van netcapaciteit</w:t>
            </w:r>
          </w:p>
          <w:p w14:paraId="55178706" w14:textId="77777777" w:rsidR="00B65F14" w:rsidRPr="00B65F14" w:rsidRDefault="00B65F14" w:rsidP="003D4319">
            <w:pPr>
              <w:numPr>
                <w:ilvl w:val="1"/>
                <w:numId w:val="28"/>
              </w:numPr>
              <w:spacing w:after="60"/>
              <w:contextualSpacing/>
              <w:rPr>
                <w:rFonts w:ascii="Arial" w:eastAsia="Arial" w:hAnsi="Arial"/>
                <w:lang w:eastAsia="nl-NL"/>
              </w:rPr>
            </w:pPr>
            <w:r w:rsidRPr="00B65F14">
              <w:rPr>
                <w:rFonts w:ascii="Arial" w:eastAsia="Arial" w:hAnsi="Arial"/>
                <w:lang w:eastAsia="nl-NL"/>
              </w:rPr>
              <w:t>Storing van een asset (bijv. PV-installatie of batterij)</w:t>
            </w:r>
          </w:p>
          <w:p w14:paraId="02A3DFDA" w14:textId="77777777" w:rsidR="00B65F14" w:rsidRPr="00B65F14" w:rsidRDefault="00B65F14" w:rsidP="003D4319">
            <w:pPr>
              <w:numPr>
                <w:ilvl w:val="1"/>
                <w:numId w:val="28"/>
              </w:numPr>
              <w:spacing w:after="60"/>
              <w:contextualSpacing/>
              <w:rPr>
                <w:rFonts w:ascii="Arial" w:eastAsia="Arial" w:hAnsi="Arial"/>
                <w:lang w:eastAsia="nl-NL"/>
              </w:rPr>
            </w:pPr>
            <w:r w:rsidRPr="00B65F14">
              <w:rPr>
                <w:rFonts w:ascii="Arial" w:eastAsia="Arial" w:hAnsi="Arial"/>
                <w:lang w:eastAsia="nl-NL"/>
              </w:rPr>
              <w:t>Niet naleven van gecontracteerde vermogens</w:t>
            </w:r>
          </w:p>
          <w:p w14:paraId="63CF6C89" w14:textId="77777777" w:rsidR="00B65F14" w:rsidRPr="00B65F14" w:rsidRDefault="00B65F14" w:rsidP="003D4319">
            <w:pPr>
              <w:numPr>
                <w:ilvl w:val="0"/>
                <w:numId w:val="28"/>
              </w:numPr>
              <w:spacing w:after="60"/>
              <w:contextualSpacing/>
              <w:rPr>
                <w:rFonts w:ascii="Arial" w:eastAsia="Arial" w:hAnsi="Arial"/>
                <w:lang w:eastAsia="nl-NL"/>
              </w:rPr>
            </w:pPr>
            <w:r w:rsidRPr="00B65F14">
              <w:rPr>
                <w:rFonts w:ascii="Arial" w:eastAsia="Arial" w:hAnsi="Arial"/>
                <w:b/>
                <w:bCs/>
                <w:lang w:eastAsia="nl-NL"/>
              </w:rPr>
              <w:t>Notificatie-opties</w:t>
            </w:r>
            <w:r w:rsidRPr="00B65F14">
              <w:rPr>
                <w:rFonts w:ascii="Arial" w:eastAsia="Arial" w:hAnsi="Arial"/>
                <w:lang w:eastAsia="nl-NL"/>
              </w:rPr>
              <w:br/>
              <w:t xml:space="preserve">Er moet de mogelijkheid zijn om notificaties in te stellen, zowel via e-mail, SMS als pushmeldingen in een mobiele app, afhankelijk van het kritieke niveau van de situatie. </w:t>
            </w:r>
          </w:p>
        </w:tc>
        <w:tc>
          <w:tcPr>
            <w:tcW w:w="1717" w:type="dxa"/>
          </w:tcPr>
          <w:p w14:paraId="2783A268" w14:textId="77777777" w:rsidR="00B65F14" w:rsidRPr="00B65F14" w:rsidRDefault="00B65F14" w:rsidP="00B65F14">
            <w:pPr>
              <w:spacing w:line="260" w:lineRule="atLeast"/>
              <w:rPr>
                <w:rFonts w:ascii="Arial" w:eastAsia="Arial" w:hAnsi="Arial"/>
              </w:rPr>
            </w:pPr>
          </w:p>
        </w:tc>
      </w:tr>
      <w:tr w:rsidR="00B65F14" w:rsidRPr="00B65F14" w14:paraId="1F0E55FD" w14:textId="77777777" w:rsidTr="6056763F">
        <w:tc>
          <w:tcPr>
            <w:tcW w:w="1111" w:type="dxa"/>
          </w:tcPr>
          <w:p w14:paraId="3FF869A8" w14:textId="77777777" w:rsidR="00B65F14" w:rsidRPr="00B65F14" w:rsidRDefault="00B65F14" w:rsidP="00B65F14">
            <w:pPr>
              <w:spacing w:line="260" w:lineRule="atLeast"/>
              <w:rPr>
                <w:rFonts w:ascii="Arial" w:eastAsia="Arial" w:hAnsi="Arial"/>
              </w:rPr>
            </w:pPr>
            <w:r w:rsidRPr="00B65F14">
              <w:rPr>
                <w:rFonts w:ascii="Arial" w:eastAsia="Arial" w:hAnsi="Arial"/>
              </w:rPr>
              <w:t>11</w:t>
            </w:r>
          </w:p>
        </w:tc>
        <w:tc>
          <w:tcPr>
            <w:tcW w:w="6363" w:type="dxa"/>
          </w:tcPr>
          <w:p w14:paraId="37FA390F" w14:textId="77777777" w:rsidR="00B65F14" w:rsidRPr="00B65F14" w:rsidRDefault="00B65F14" w:rsidP="00B65F14">
            <w:pPr>
              <w:spacing w:line="260" w:lineRule="atLeast"/>
              <w:rPr>
                <w:rFonts w:ascii="Arial" w:eastAsia="Arial" w:hAnsi="Arial"/>
                <w:lang w:eastAsia="nl-NL"/>
              </w:rPr>
            </w:pPr>
            <w:r w:rsidRPr="00B65F14">
              <w:rPr>
                <w:rFonts w:ascii="Arial" w:eastAsia="Arial" w:hAnsi="Arial"/>
                <w:b/>
                <w:bCs/>
                <w:lang w:eastAsia="nl-NL"/>
              </w:rPr>
              <w:t>Integratie van forecasting en planning</w:t>
            </w:r>
          </w:p>
          <w:p w14:paraId="156BC4ED" w14:textId="77777777" w:rsidR="00B65F14" w:rsidRPr="00B65F14" w:rsidRDefault="00B65F14" w:rsidP="00B65F14">
            <w:pPr>
              <w:spacing w:line="260" w:lineRule="atLeast"/>
              <w:rPr>
                <w:rFonts w:ascii="Arial" w:eastAsia="Arial" w:hAnsi="Arial"/>
                <w:lang w:eastAsia="nl-NL"/>
              </w:rPr>
            </w:pPr>
            <w:r w:rsidRPr="00B65F14">
              <w:rPr>
                <w:rFonts w:ascii="Arial" w:eastAsia="Arial" w:hAnsi="Arial"/>
                <w:lang w:eastAsia="nl-NL"/>
              </w:rPr>
              <w:t>De software moet historische data kunnen gebruiken voor het voorspellen van vraag en aanbod binnen de hub. Deze voorspellingen kunnen worden gebruikt voor:</w:t>
            </w:r>
          </w:p>
          <w:p w14:paraId="626E6EB8" w14:textId="77777777" w:rsidR="00B65F14" w:rsidRPr="00B65F14" w:rsidRDefault="00B65F14" w:rsidP="003D4319">
            <w:pPr>
              <w:numPr>
                <w:ilvl w:val="0"/>
                <w:numId w:val="28"/>
              </w:numPr>
              <w:spacing w:after="60"/>
              <w:contextualSpacing/>
              <w:rPr>
                <w:rFonts w:ascii="Arial" w:eastAsia="Arial" w:hAnsi="Arial"/>
                <w:lang w:eastAsia="nl-NL"/>
              </w:rPr>
            </w:pPr>
            <w:r w:rsidRPr="00B65F14">
              <w:rPr>
                <w:rFonts w:ascii="Arial" w:eastAsia="Arial" w:hAnsi="Arial"/>
                <w:lang w:eastAsia="nl-NL"/>
              </w:rPr>
              <w:t>Planningen van energieopwekking (bijv. inschatting van PV-productie op basis van weerdata)</w:t>
            </w:r>
          </w:p>
          <w:p w14:paraId="419A72A5" w14:textId="77777777" w:rsidR="00B65F14" w:rsidRPr="00B65F14" w:rsidRDefault="00B65F14" w:rsidP="003D4319">
            <w:pPr>
              <w:numPr>
                <w:ilvl w:val="0"/>
                <w:numId w:val="28"/>
              </w:numPr>
              <w:spacing w:after="60"/>
              <w:contextualSpacing/>
              <w:rPr>
                <w:rFonts w:ascii="Arial" w:eastAsia="Arial" w:hAnsi="Arial"/>
                <w:lang w:eastAsia="nl-NL"/>
              </w:rPr>
            </w:pPr>
            <w:r w:rsidRPr="00B65F14">
              <w:rPr>
                <w:rFonts w:ascii="Arial" w:eastAsia="Arial" w:hAnsi="Arial"/>
                <w:lang w:eastAsia="nl-NL"/>
              </w:rPr>
              <w:t>Planningen voor flexibiliteit en verbruik (bijv. voorspellingen van piekbelastingen)</w:t>
            </w:r>
          </w:p>
        </w:tc>
        <w:tc>
          <w:tcPr>
            <w:tcW w:w="1717" w:type="dxa"/>
          </w:tcPr>
          <w:p w14:paraId="5D2CE9B3" w14:textId="77777777" w:rsidR="00B65F14" w:rsidRPr="00B65F14" w:rsidRDefault="00B65F14" w:rsidP="00B65F14">
            <w:pPr>
              <w:spacing w:line="260" w:lineRule="atLeast"/>
              <w:rPr>
                <w:rFonts w:ascii="Arial" w:eastAsia="Arial" w:hAnsi="Arial"/>
              </w:rPr>
            </w:pPr>
          </w:p>
        </w:tc>
      </w:tr>
      <w:tr w:rsidR="00B65F14" w:rsidRPr="00B65F14" w14:paraId="1F42EFED"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04059C36" w14:textId="77777777" w:rsidR="00B65F14" w:rsidRPr="00B65F14" w:rsidRDefault="00B65F14" w:rsidP="00B65F14">
            <w:pPr>
              <w:spacing w:line="260" w:lineRule="atLeast"/>
              <w:rPr>
                <w:rFonts w:ascii="Arial" w:eastAsia="Arial" w:hAnsi="Arial"/>
              </w:rPr>
            </w:pPr>
            <w:r w:rsidRPr="00B65F14">
              <w:rPr>
                <w:rFonts w:ascii="Arial" w:eastAsia="Arial" w:hAnsi="Arial"/>
              </w:rPr>
              <w:t>12</w:t>
            </w:r>
          </w:p>
        </w:tc>
        <w:tc>
          <w:tcPr>
            <w:tcW w:w="6363" w:type="dxa"/>
          </w:tcPr>
          <w:p w14:paraId="66467A2A" w14:textId="77777777" w:rsidR="00B65F14" w:rsidRPr="00B65F14" w:rsidRDefault="00B65F14" w:rsidP="00B65F14">
            <w:pPr>
              <w:spacing w:line="260" w:lineRule="atLeast"/>
              <w:rPr>
                <w:rFonts w:ascii="Arial" w:eastAsia="Arial" w:hAnsi="Arial"/>
                <w:lang w:eastAsia="nl-NL"/>
              </w:rPr>
            </w:pPr>
            <w:r w:rsidRPr="00B65F14">
              <w:rPr>
                <w:rFonts w:ascii="Arial" w:eastAsia="Arial" w:hAnsi="Arial"/>
                <w:b/>
                <w:bCs/>
                <w:lang w:eastAsia="nl-NL"/>
              </w:rPr>
              <w:t>Configuratie van data- en gebruikersrechten</w:t>
            </w:r>
          </w:p>
          <w:p w14:paraId="38C98017" w14:textId="77777777" w:rsidR="00B65F14" w:rsidRPr="00B65F14" w:rsidRDefault="00B65F14" w:rsidP="003D4319">
            <w:pPr>
              <w:numPr>
                <w:ilvl w:val="0"/>
                <w:numId w:val="28"/>
              </w:numPr>
              <w:spacing w:after="60"/>
              <w:contextualSpacing/>
              <w:rPr>
                <w:rFonts w:ascii="Arial" w:eastAsia="Arial" w:hAnsi="Arial"/>
                <w:lang w:eastAsia="nl-NL"/>
              </w:rPr>
            </w:pPr>
            <w:r w:rsidRPr="00B65F14">
              <w:rPr>
                <w:rFonts w:ascii="Arial" w:eastAsia="Arial" w:hAnsi="Arial"/>
                <w:lang w:eastAsia="nl-NL"/>
              </w:rPr>
              <w:t>Gegevensbeheer: Instellingen moeten mogelijk zijn voor het beheer van datatoegang en privacy. Wie binnen het collectief heeft toegang tot welke gegevens?</w:t>
            </w:r>
          </w:p>
          <w:p w14:paraId="2543BC3D" w14:textId="77777777" w:rsidR="00B65F14" w:rsidRPr="00B65F14" w:rsidRDefault="00B65F14" w:rsidP="003D4319">
            <w:pPr>
              <w:numPr>
                <w:ilvl w:val="0"/>
                <w:numId w:val="28"/>
              </w:numPr>
              <w:spacing w:after="60"/>
              <w:contextualSpacing/>
              <w:rPr>
                <w:rFonts w:ascii="Arial" w:eastAsia="Arial" w:hAnsi="Arial"/>
                <w:lang w:eastAsia="nl-NL"/>
              </w:rPr>
            </w:pPr>
            <w:r w:rsidRPr="00B65F14">
              <w:rPr>
                <w:rFonts w:ascii="Arial" w:eastAsia="Arial" w:hAnsi="Arial"/>
                <w:lang w:eastAsia="nl-NL"/>
              </w:rPr>
              <w:t>Gebruikersrollen en rechten: Naast de admin rol moet er een hiërarchie van gebruikersrechten zijn, zoals:</w:t>
            </w:r>
          </w:p>
          <w:p w14:paraId="32992762" w14:textId="77777777" w:rsidR="00B65F14" w:rsidRPr="00B65F14" w:rsidRDefault="00B65F14" w:rsidP="003D4319">
            <w:pPr>
              <w:numPr>
                <w:ilvl w:val="1"/>
                <w:numId w:val="28"/>
              </w:numPr>
              <w:spacing w:after="60"/>
              <w:contextualSpacing/>
              <w:rPr>
                <w:rFonts w:ascii="Arial" w:eastAsia="Arial" w:hAnsi="Arial"/>
                <w:lang w:eastAsia="nl-NL"/>
              </w:rPr>
            </w:pPr>
            <w:r w:rsidRPr="00B65F14">
              <w:rPr>
                <w:rFonts w:ascii="Arial" w:eastAsia="Arial" w:hAnsi="Arial"/>
                <w:lang w:eastAsia="nl-NL"/>
              </w:rPr>
              <w:t>Gebruiker met leesrechten</w:t>
            </w:r>
          </w:p>
          <w:p w14:paraId="3888AF6C" w14:textId="77777777" w:rsidR="00B65F14" w:rsidRPr="00B65F14" w:rsidRDefault="00B65F14" w:rsidP="003D4319">
            <w:pPr>
              <w:numPr>
                <w:ilvl w:val="1"/>
                <w:numId w:val="28"/>
              </w:numPr>
              <w:spacing w:after="60"/>
              <w:contextualSpacing/>
              <w:rPr>
                <w:rFonts w:ascii="Arial" w:eastAsia="Arial" w:hAnsi="Arial"/>
                <w:lang w:eastAsia="nl-NL"/>
              </w:rPr>
            </w:pPr>
            <w:r w:rsidRPr="00B65F14">
              <w:rPr>
                <w:rFonts w:ascii="Arial" w:eastAsia="Arial" w:hAnsi="Arial"/>
                <w:lang w:eastAsia="nl-NL"/>
              </w:rPr>
              <w:t>Gebruiker met aanpassingsrechten (bijv. voor specifieke assets of subgroepen)</w:t>
            </w:r>
          </w:p>
        </w:tc>
        <w:tc>
          <w:tcPr>
            <w:tcW w:w="1717" w:type="dxa"/>
          </w:tcPr>
          <w:p w14:paraId="6EBE8D63" w14:textId="77777777" w:rsidR="00B65F14" w:rsidRPr="00B65F14" w:rsidRDefault="00B65F14" w:rsidP="00B65F14">
            <w:pPr>
              <w:spacing w:line="260" w:lineRule="atLeast"/>
              <w:rPr>
                <w:rFonts w:ascii="Arial" w:eastAsia="Arial" w:hAnsi="Arial"/>
              </w:rPr>
            </w:pPr>
          </w:p>
        </w:tc>
      </w:tr>
      <w:tr w:rsidR="00B65F14" w:rsidRPr="00B65F14" w14:paraId="6680266F" w14:textId="77777777" w:rsidTr="6056763F">
        <w:tc>
          <w:tcPr>
            <w:tcW w:w="1111" w:type="dxa"/>
          </w:tcPr>
          <w:p w14:paraId="65FB0C5F" w14:textId="77777777" w:rsidR="00B65F14" w:rsidRPr="00B65F14" w:rsidRDefault="00B65F14" w:rsidP="00B65F14">
            <w:pPr>
              <w:spacing w:line="260" w:lineRule="atLeast"/>
              <w:rPr>
                <w:rFonts w:ascii="Arial" w:eastAsia="Arial" w:hAnsi="Arial"/>
              </w:rPr>
            </w:pPr>
            <w:r w:rsidRPr="00B65F14">
              <w:rPr>
                <w:rFonts w:ascii="Arial" w:eastAsia="Arial" w:hAnsi="Arial"/>
              </w:rPr>
              <w:t>13</w:t>
            </w:r>
          </w:p>
        </w:tc>
        <w:tc>
          <w:tcPr>
            <w:tcW w:w="6363" w:type="dxa"/>
          </w:tcPr>
          <w:p w14:paraId="6B1677F8" w14:textId="77777777" w:rsidR="00B65F14" w:rsidRPr="00B65F14" w:rsidRDefault="00B65F14" w:rsidP="00B65F14">
            <w:pPr>
              <w:spacing w:line="260" w:lineRule="atLeast"/>
              <w:rPr>
                <w:rFonts w:ascii="Arial" w:eastAsia="Arial" w:hAnsi="Arial"/>
                <w:b/>
                <w:bCs/>
                <w:lang w:eastAsia="nl-NL"/>
              </w:rPr>
            </w:pPr>
            <w:r w:rsidRPr="00B65F14">
              <w:rPr>
                <w:rFonts w:ascii="Arial" w:eastAsia="Arial" w:hAnsi="Arial"/>
                <w:b/>
                <w:bCs/>
                <w:lang w:eastAsia="nl-NL"/>
              </w:rPr>
              <w:t>Communicatie- en interfacemogelijkheden (API’s)</w:t>
            </w:r>
          </w:p>
          <w:p w14:paraId="58054EAB" w14:textId="77777777" w:rsidR="00B65F14" w:rsidRPr="00B65F14" w:rsidRDefault="00B65F14" w:rsidP="00B65F14">
            <w:pPr>
              <w:spacing w:line="260" w:lineRule="atLeast"/>
              <w:rPr>
                <w:rFonts w:ascii="Arial" w:eastAsia="Arial" w:hAnsi="Arial"/>
                <w:lang w:eastAsia="nl-NL"/>
              </w:rPr>
            </w:pPr>
            <w:r w:rsidRPr="00B65F14">
              <w:rPr>
                <w:rFonts w:ascii="Arial" w:eastAsia="Arial" w:hAnsi="Arial"/>
                <w:lang w:eastAsia="nl-NL"/>
              </w:rPr>
              <w:t>Het CEMS moet koppelbaar zijn met externe systemen en data-invoersystemen, zoals weerdata of prijsgegevens van de energiemarkt.</w:t>
            </w:r>
          </w:p>
        </w:tc>
        <w:tc>
          <w:tcPr>
            <w:tcW w:w="1717" w:type="dxa"/>
          </w:tcPr>
          <w:p w14:paraId="5EA7CD69" w14:textId="77777777" w:rsidR="00B65F14" w:rsidRPr="00B65F14" w:rsidRDefault="00B65F14" w:rsidP="00B65F14">
            <w:pPr>
              <w:spacing w:line="260" w:lineRule="atLeast"/>
              <w:rPr>
                <w:rFonts w:ascii="Arial" w:eastAsia="Arial" w:hAnsi="Arial"/>
              </w:rPr>
            </w:pPr>
          </w:p>
        </w:tc>
      </w:tr>
      <w:tr w:rsidR="00B65F14" w:rsidRPr="00B65F14" w14:paraId="7D3AB204"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5D4F62BD" w14:textId="77777777" w:rsidR="00B65F14" w:rsidRPr="00B65F14" w:rsidRDefault="00B65F14" w:rsidP="00B65F14">
            <w:pPr>
              <w:spacing w:line="260" w:lineRule="atLeast"/>
              <w:rPr>
                <w:rFonts w:ascii="Arial" w:eastAsia="Arial" w:hAnsi="Arial"/>
              </w:rPr>
            </w:pPr>
            <w:r w:rsidRPr="00B65F14">
              <w:rPr>
                <w:rFonts w:ascii="Arial" w:eastAsia="Arial" w:hAnsi="Arial"/>
              </w:rPr>
              <w:t>14</w:t>
            </w:r>
          </w:p>
        </w:tc>
        <w:tc>
          <w:tcPr>
            <w:tcW w:w="6363" w:type="dxa"/>
          </w:tcPr>
          <w:p w14:paraId="498BD483" w14:textId="77777777" w:rsidR="00B65F14" w:rsidRPr="00B65F14" w:rsidRDefault="00B65F14" w:rsidP="00B65F14">
            <w:pPr>
              <w:spacing w:line="260" w:lineRule="atLeast"/>
              <w:rPr>
                <w:rFonts w:ascii="Arial" w:eastAsia="Arial" w:hAnsi="Arial"/>
                <w:b/>
                <w:bCs/>
                <w:lang w:eastAsia="nl-NL"/>
              </w:rPr>
            </w:pPr>
            <w:r w:rsidRPr="00B65F14">
              <w:rPr>
                <w:rFonts w:ascii="Arial" w:eastAsia="Arial" w:hAnsi="Arial"/>
                <w:b/>
                <w:bCs/>
                <w:lang w:eastAsia="nl-NL"/>
              </w:rPr>
              <w:t>Mobiele app</w:t>
            </w:r>
          </w:p>
          <w:p w14:paraId="146475FE" w14:textId="77777777" w:rsidR="00B65F14" w:rsidRPr="00B65F14" w:rsidRDefault="00B65F14" w:rsidP="00B65F14">
            <w:pPr>
              <w:spacing w:line="260" w:lineRule="atLeast"/>
              <w:rPr>
                <w:rFonts w:ascii="Arial" w:eastAsia="Times New Roman" w:hAnsi="Arial" w:cs="Arial"/>
                <w:b/>
                <w:bCs/>
                <w:lang w:eastAsia="nl-NL"/>
              </w:rPr>
            </w:pPr>
            <w:r w:rsidRPr="00B65F14">
              <w:rPr>
                <w:rFonts w:ascii="Arial" w:eastAsia="Arial" w:hAnsi="Arial"/>
                <w:lang w:eastAsia="nl-NL"/>
              </w:rPr>
              <w:t>Naast de desktopomgeving zou een mobiele app voor realtime monitoring en aanpassing van instellingen handig zijn</w:t>
            </w:r>
          </w:p>
        </w:tc>
        <w:tc>
          <w:tcPr>
            <w:tcW w:w="1717" w:type="dxa"/>
          </w:tcPr>
          <w:p w14:paraId="6D0F40ED" w14:textId="77777777" w:rsidR="00B65F14" w:rsidRPr="00B65F14" w:rsidRDefault="00B65F14" w:rsidP="00B65F14">
            <w:pPr>
              <w:spacing w:line="260" w:lineRule="atLeast"/>
              <w:rPr>
                <w:rFonts w:ascii="Arial" w:eastAsia="Arial" w:hAnsi="Arial"/>
              </w:rPr>
            </w:pPr>
          </w:p>
        </w:tc>
      </w:tr>
      <w:tr w:rsidR="00B65F14" w:rsidRPr="00B65F14" w14:paraId="76603C9E" w14:textId="77777777" w:rsidTr="6056763F">
        <w:tc>
          <w:tcPr>
            <w:tcW w:w="1111" w:type="dxa"/>
          </w:tcPr>
          <w:p w14:paraId="4FCC2F46" w14:textId="77777777" w:rsidR="00B65F14" w:rsidRPr="00B65F14" w:rsidRDefault="00B65F14" w:rsidP="00B65F14">
            <w:pPr>
              <w:spacing w:line="260" w:lineRule="atLeast"/>
              <w:rPr>
                <w:rFonts w:ascii="Arial" w:eastAsia="Arial" w:hAnsi="Arial"/>
              </w:rPr>
            </w:pPr>
            <w:r w:rsidRPr="00B65F14">
              <w:rPr>
                <w:rFonts w:ascii="Arial" w:eastAsia="Arial" w:hAnsi="Arial"/>
              </w:rPr>
              <w:t>15</w:t>
            </w:r>
          </w:p>
        </w:tc>
        <w:tc>
          <w:tcPr>
            <w:tcW w:w="6363" w:type="dxa"/>
          </w:tcPr>
          <w:p w14:paraId="673E78F4" w14:textId="77777777" w:rsidR="00B65F14" w:rsidRPr="00B65F14" w:rsidRDefault="00B65F14" w:rsidP="00B65F14">
            <w:pPr>
              <w:spacing w:line="260" w:lineRule="atLeast"/>
              <w:rPr>
                <w:rFonts w:ascii="Arial" w:eastAsia="Arial" w:hAnsi="Arial"/>
                <w:b/>
                <w:bCs/>
                <w:lang w:eastAsia="nl-NL"/>
              </w:rPr>
            </w:pPr>
            <w:r w:rsidRPr="00B65F14">
              <w:rPr>
                <w:rFonts w:ascii="Arial" w:eastAsia="Arial" w:hAnsi="Arial"/>
                <w:b/>
                <w:bCs/>
                <w:lang w:eastAsia="nl-NL"/>
              </w:rPr>
              <w:t>Simulatie en testomgeving</w:t>
            </w:r>
          </w:p>
          <w:p w14:paraId="62B31163" w14:textId="77777777" w:rsidR="00B65F14" w:rsidRPr="00B65F14" w:rsidRDefault="00B65F14" w:rsidP="00B65F14">
            <w:pPr>
              <w:spacing w:line="260" w:lineRule="atLeast"/>
              <w:rPr>
                <w:rFonts w:ascii="Arial" w:eastAsia="Arial" w:hAnsi="Arial"/>
                <w:lang w:eastAsia="nl-NL"/>
              </w:rPr>
            </w:pPr>
            <w:r w:rsidRPr="00B65F14">
              <w:rPr>
                <w:rFonts w:ascii="Arial" w:eastAsia="Arial" w:hAnsi="Arial"/>
                <w:lang w:eastAsia="nl-NL"/>
              </w:rPr>
              <w:t>Er moet een testomgeving beschikbaar zijn waarin het collectief scenario’s kan simuleren voordat ze daadwerkelijk worden uitgevoerd. Bijvoorbeeld:</w:t>
            </w:r>
          </w:p>
          <w:p w14:paraId="0AAF00A0" w14:textId="77777777" w:rsidR="00B65F14" w:rsidRPr="00B65F14" w:rsidRDefault="00B65F14" w:rsidP="003D4319">
            <w:pPr>
              <w:numPr>
                <w:ilvl w:val="0"/>
                <w:numId w:val="28"/>
              </w:numPr>
              <w:spacing w:after="60"/>
              <w:contextualSpacing/>
              <w:rPr>
                <w:rFonts w:ascii="Arial" w:eastAsia="Arial" w:hAnsi="Arial"/>
                <w:lang w:eastAsia="nl-NL"/>
              </w:rPr>
            </w:pPr>
            <w:r w:rsidRPr="00B65F14">
              <w:rPr>
                <w:rFonts w:ascii="Arial" w:eastAsia="Arial" w:hAnsi="Arial"/>
                <w:lang w:eastAsia="nl-NL"/>
              </w:rPr>
              <w:t>Wat gebeurt er als een bepaalde asset uitvalt?</w:t>
            </w:r>
          </w:p>
          <w:p w14:paraId="76B79EB0" w14:textId="77777777" w:rsidR="00B65F14" w:rsidRPr="00B65F14" w:rsidRDefault="00B65F14" w:rsidP="003D4319">
            <w:pPr>
              <w:numPr>
                <w:ilvl w:val="0"/>
                <w:numId w:val="28"/>
              </w:numPr>
              <w:spacing w:after="60"/>
              <w:contextualSpacing/>
              <w:rPr>
                <w:rFonts w:ascii="Arial" w:eastAsia="Arial" w:hAnsi="Arial"/>
                <w:lang w:eastAsia="nl-NL"/>
              </w:rPr>
            </w:pPr>
            <w:r w:rsidRPr="00B65F14">
              <w:rPr>
                <w:rFonts w:ascii="Arial" w:eastAsia="Arial" w:hAnsi="Arial"/>
                <w:lang w:eastAsia="nl-NL"/>
              </w:rPr>
              <w:t>Hoe reageert het systeem op een plotselinge stijging in energieverbruik?</w:t>
            </w:r>
          </w:p>
        </w:tc>
        <w:tc>
          <w:tcPr>
            <w:tcW w:w="1717" w:type="dxa"/>
          </w:tcPr>
          <w:p w14:paraId="7D4FB859" w14:textId="77777777" w:rsidR="00B65F14" w:rsidRPr="00B65F14" w:rsidRDefault="00B65F14" w:rsidP="00B65F14">
            <w:pPr>
              <w:spacing w:line="260" w:lineRule="atLeast"/>
              <w:rPr>
                <w:rFonts w:ascii="Arial" w:eastAsia="Arial" w:hAnsi="Arial"/>
              </w:rPr>
            </w:pPr>
          </w:p>
        </w:tc>
      </w:tr>
      <w:tr w:rsidR="00B65F14" w:rsidRPr="00B65F14" w14:paraId="6BA85C28" w14:textId="77777777" w:rsidTr="6056763F">
        <w:trPr>
          <w:cnfStyle w:val="000000100000" w:firstRow="0" w:lastRow="0" w:firstColumn="0" w:lastColumn="0" w:oddVBand="0" w:evenVBand="0" w:oddHBand="1" w:evenHBand="0" w:firstRowFirstColumn="0" w:firstRowLastColumn="0" w:lastRowFirstColumn="0" w:lastRowLastColumn="0"/>
        </w:trPr>
        <w:tc>
          <w:tcPr>
            <w:tcW w:w="7474" w:type="dxa"/>
            <w:gridSpan w:val="2"/>
            <w:shd w:val="clear" w:color="auto" w:fill="FFFFFF" w:themeFill="background1"/>
          </w:tcPr>
          <w:p w14:paraId="65027733" w14:textId="77777777" w:rsidR="00B65F14" w:rsidRPr="00B65F14" w:rsidRDefault="00B65F14" w:rsidP="00B65F14">
            <w:pPr>
              <w:spacing w:line="260" w:lineRule="atLeast"/>
              <w:rPr>
                <w:rFonts w:ascii="Arial" w:eastAsia="Times New Roman" w:hAnsi="Arial" w:cs="Arial"/>
                <w:b/>
                <w:bCs/>
                <w:sz w:val="24"/>
                <w:lang w:eastAsia="nl-NL"/>
              </w:rPr>
            </w:pPr>
            <w:r w:rsidRPr="00B65F14">
              <w:rPr>
                <w:rFonts w:ascii="Arial" w:eastAsia="Arial" w:hAnsi="Arial"/>
                <w:b/>
                <w:bCs/>
                <w:sz w:val="24"/>
              </w:rPr>
              <w:t>Gebruikersinterface</w:t>
            </w:r>
          </w:p>
        </w:tc>
        <w:tc>
          <w:tcPr>
            <w:tcW w:w="1717" w:type="dxa"/>
            <w:shd w:val="clear" w:color="auto" w:fill="FFFFFF" w:themeFill="background1"/>
          </w:tcPr>
          <w:p w14:paraId="2AA3DED5" w14:textId="77777777" w:rsidR="00B65F14" w:rsidRPr="00B65F14" w:rsidRDefault="00B65F14" w:rsidP="00B65F14">
            <w:pPr>
              <w:spacing w:line="260" w:lineRule="atLeast"/>
              <w:rPr>
                <w:rFonts w:ascii="Arial" w:eastAsia="Arial" w:hAnsi="Arial"/>
                <w:b/>
                <w:bCs/>
                <w:sz w:val="24"/>
              </w:rPr>
            </w:pPr>
          </w:p>
        </w:tc>
      </w:tr>
      <w:tr w:rsidR="00B65F14" w:rsidRPr="00B65F14" w14:paraId="03352868" w14:textId="77777777" w:rsidTr="6056763F">
        <w:tc>
          <w:tcPr>
            <w:tcW w:w="1111" w:type="dxa"/>
          </w:tcPr>
          <w:p w14:paraId="34E44F03" w14:textId="77777777" w:rsidR="00B65F14" w:rsidRPr="00B65F14" w:rsidRDefault="00B65F14" w:rsidP="00B65F14">
            <w:pPr>
              <w:spacing w:line="260" w:lineRule="atLeast"/>
              <w:rPr>
                <w:rFonts w:ascii="Arial" w:eastAsia="Arial" w:hAnsi="Arial"/>
              </w:rPr>
            </w:pPr>
            <w:r w:rsidRPr="00B65F14">
              <w:rPr>
                <w:rFonts w:ascii="Arial" w:eastAsia="Arial" w:hAnsi="Arial"/>
              </w:rPr>
              <w:t>16</w:t>
            </w:r>
          </w:p>
        </w:tc>
        <w:tc>
          <w:tcPr>
            <w:tcW w:w="6363" w:type="dxa"/>
          </w:tcPr>
          <w:p w14:paraId="35B7EFE5" w14:textId="77777777" w:rsidR="00B65F14" w:rsidRPr="00B65F14" w:rsidRDefault="00B65F14" w:rsidP="00B65F14">
            <w:pPr>
              <w:spacing w:line="260" w:lineRule="atLeast"/>
              <w:rPr>
                <w:rFonts w:ascii="Arial" w:eastAsia="Arial" w:hAnsi="Arial"/>
                <w:b/>
              </w:rPr>
            </w:pPr>
            <w:r w:rsidRPr="00B65F14">
              <w:rPr>
                <w:rFonts w:ascii="Arial" w:eastAsia="Arial" w:hAnsi="Arial"/>
                <w:b/>
              </w:rPr>
              <w:t>Gebruikerstypes</w:t>
            </w:r>
          </w:p>
          <w:p w14:paraId="6C7AFACE" w14:textId="77777777" w:rsidR="00B65F14" w:rsidRPr="00B65F14" w:rsidRDefault="00B65F14" w:rsidP="003D4319">
            <w:pPr>
              <w:numPr>
                <w:ilvl w:val="0"/>
                <w:numId w:val="19"/>
              </w:numPr>
              <w:spacing w:after="60"/>
              <w:contextualSpacing/>
              <w:rPr>
                <w:rFonts w:ascii="Arial" w:eastAsia="Arial" w:hAnsi="Arial"/>
              </w:rPr>
            </w:pPr>
            <w:r w:rsidRPr="00B65F14">
              <w:rPr>
                <w:rFonts w:ascii="Arial" w:eastAsia="Arial" w:hAnsi="Arial"/>
              </w:rPr>
              <w:t xml:space="preserve">Admin/Operator: De beheerder van het systeem die toegang heeft tot volledige functionaliteiten, inclusief monitoring, controle en configuratie van de hub. </w:t>
            </w:r>
          </w:p>
          <w:p w14:paraId="44F4B024" w14:textId="77777777" w:rsidR="00B65F14" w:rsidRPr="00B65F14" w:rsidRDefault="00B65F14" w:rsidP="003D4319">
            <w:pPr>
              <w:numPr>
                <w:ilvl w:val="0"/>
                <w:numId w:val="19"/>
              </w:numPr>
              <w:spacing w:after="60"/>
              <w:contextualSpacing/>
              <w:rPr>
                <w:rFonts w:ascii="Arial" w:eastAsia="Times New Roman" w:hAnsi="Arial" w:cs="Arial"/>
                <w:b/>
                <w:bCs/>
                <w:lang w:eastAsia="nl-NL"/>
              </w:rPr>
            </w:pPr>
            <w:r w:rsidRPr="00B65F14">
              <w:rPr>
                <w:rFonts w:ascii="Arial" w:eastAsia="Arial" w:hAnsi="Arial"/>
              </w:rPr>
              <w:t>Deelnemer: Bedrijven of gebruikers die deel uitmaken van het collectief en toegang hebben tot hun eigen data, maar niet de volledige controle over de hub.</w:t>
            </w:r>
          </w:p>
          <w:p w14:paraId="7A161FEE" w14:textId="77777777" w:rsidR="00B65F14" w:rsidRPr="00B65F14" w:rsidRDefault="00B65F14" w:rsidP="003D4319">
            <w:pPr>
              <w:numPr>
                <w:ilvl w:val="0"/>
                <w:numId w:val="19"/>
              </w:numPr>
              <w:spacing w:after="60"/>
              <w:contextualSpacing/>
              <w:rPr>
                <w:rFonts w:ascii="Arial" w:eastAsia="Times New Roman" w:hAnsi="Arial" w:cs="Arial"/>
                <w:b/>
                <w:bCs/>
                <w:lang w:eastAsia="nl-NL"/>
              </w:rPr>
            </w:pPr>
            <w:r w:rsidRPr="00B65F14">
              <w:rPr>
                <w:rFonts w:ascii="Arial" w:eastAsia="Arial" w:hAnsi="Arial"/>
              </w:rPr>
              <w:t>Derden (voor zover nodig met leesrechten)</w:t>
            </w:r>
          </w:p>
        </w:tc>
        <w:tc>
          <w:tcPr>
            <w:tcW w:w="1717" w:type="dxa"/>
          </w:tcPr>
          <w:p w14:paraId="3DD3D8E9" w14:textId="77777777" w:rsidR="00B65F14" w:rsidRPr="00B65F14" w:rsidRDefault="00B65F14" w:rsidP="00B65F14">
            <w:pPr>
              <w:spacing w:line="260" w:lineRule="atLeast"/>
              <w:rPr>
                <w:rFonts w:ascii="Arial" w:eastAsia="Arial" w:hAnsi="Arial"/>
              </w:rPr>
            </w:pPr>
          </w:p>
        </w:tc>
      </w:tr>
      <w:tr w:rsidR="00B65F14" w:rsidRPr="00B65F14" w14:paraId="4D48464A"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295BD561" w14:textId="77777777" w:rsidR="00B65F14" w:rsidRPr="00B65F14" w:rsidRDefault="00B65F14" w:rsidP="00B65F14">
            <w:pPr>
              <w:spacing w:line="260" w:lineRule="atLeast"/>
              <w:rPr>
                <w:rFonts w:ascii="Arial" w:eastAsia="Arial" w:hAnsi="Arial"/>
              </w:rPr>
            </w:pPr>
            <w:r w:rsidRPr="00B65F14">
              <w:rPr>
                <w:rFonts w:ascii="Arial" w:eastAsia="Arial" w:hAnsi="Arial"/>
              </w:rPr>
              <w:t>17</w:t>
            </w:r>
          </w:p>
        </w:tc>
        <w:tc>
          <w:tcPr>
            <w:tcW w:w="6363" w:type="dxa"/>
          </w:tcPr>
          <w:p w14:paraId="4315BB8A"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Inzichten voor de operator (realtime)</w:t>
            </w:r>
          </w:p>
          <w:p w14:paraId="33C86AAF" w14:textId="77777777" w:rsidR="00B65F14" w:rsidRPr="00B65F14" w:rsidRDefault="00B65F14" w:rsidP="003D4319">
            <w:pPr>
              <w:numPr>
                <w:ilvl w:val="0"/>
                <w:numId w:val="29"/>
              </w:numPr>
              <w:spacing w:after="60"/>
              <w:contextualSpacing/>
              <w:rPr>
                <w:rFonts w:ascii="Arial" w:eastAsia="Arial" w:hAnsi="Arial"/>
              </w:rPr>
            </w:pPr>
            <w:r w:rsidRPr="00B65F14">
              <w:rPr>
                <w:rFonts w:ascii="Arial" w:eastAsia="Arial" w:hAnsi="Arial"/>
              </w:rPr>
              <w:t>Vermogens (kW): Grafieken van netto vermogen en opgewekt vermogen (per tijdseenheid) voor:</w:t>
            </w:r>
          </w:p>
          <w:p w14:paraId="2AB19557" w14:textId="77777777" w:rsidR="00B65F14" w:rsidRPr="00B65F14" w:rsidRDefault="00B65F14" w:rsidP="003D4319">
            <w:pPr>
              <w:numPr>
                <w:ilvl w:val="1"/>
                <w:numId w:val="29"/>
              </w:numPr>
              <w:spacing w:after="60"/>
              <w:contextualSpacing/>
              <w:rPr>
                <w:rFonts w:ascii="Arial" w:eastAsia="Arial" w:hAnsi="Arial"/>
              </w:rPr>
            </w:pPr>
            <w:r w:rsidRPr="00B65F14">
              <w:rPr>
                <w:rFonts w:ascii="Arial" w:eastAsia="Arial" w:hAnsi="Arial"/>
              </w:rPr>
              <w:t>Collectief niveau</w:t>
            </w:r>
          </w:p>
          <w:p w14:paraId="79BAF54E" w14:textId="77777777" w:rsidR="00B65F14" w:rsidRPr="00B65F14" w:rsidRDefault="00B65F14" w:rsidP="003D4319">
            <w:pPr>
              <w:numPr>
                <w:ilvl w:val="1"/>
                <w:numId w:val="29"/>
              </w:numPr>
              <w:spacing w:after="60"/>
              <w:contextualSpacing/>
              <w:rPr>
                <w:rFonts w:ascii="Arial" w:eastAsia="Arial" w:hAnsi="Arial"/>
              </w:rPr>
            </w:pPr>
            <w:r w:rsidRPr="00B65F14">
              <w:rPr>
                <w:rFonts w:ascii="Arial" w:eastAsia="Arial" w:hAnsi="Arial"/>
              </w:rPr>
              <w:t>Per ring (geografisch of op asset-niveau)</w:t>
            </w:r>
          </w:p>
          <w:p w14:paraId="1461B536" w14:textId="77777777" w:rsidR="00B65F14" w:rsidRPr="00B65F14" w:rsidRDefault="00B65F14" w:rsidP="003D4319">
            <w:pPr>
              <w:numPr>
                <w:ilvl w:val="1"/>
                <w:numId w:val="29"/>
              </w:numPr>
              <w:spacing w:after="60"/>
              <w:contextualSpacing/>
              <w:rPr>
                <w:rFonts w:ascii="Arial" w:eastAsia="Arial" w:hAnsi="Arial"/>
              </w:rPr>
            </w:pPr>
            <w:r w:rsidRPr="00B65F14">
              <w:rPr>
                <w:rFonts w:ascii="Arial" w:eastAsia="Arial" w:hAnsi="Arial"/>
              </w:rPr>
              <w:t>Per subgroep (deel van bedrijven)</w:t>
            </w:r>
          </w:p>
          <w:p w14:paraId="0371A679" w14:textId="77777777" w:rsidR="00B65F14" w:rsidRPr="00B65F14" w:rsidRDefault="00B65F14" w:rsidP="003D4319">
            <w:pPr>
              <w:numPr>
                <w:ilvl w:val="1"/>
                <w:numId w:val="29"/>
              </w:numPr>
              <w:spacing w:after="60"/>
              <w:contextualSpacing/>
              <w:rPr>
                <w:rFonts w:ascii="Arial" w:eastAsia="Arial" w:hAnsi="Arial"/>
              </w:rPr>
            </w:pPr>
            <w:r w:rsidRPr="00B65F14">
              <w:rPr>
                <w:rFonts w:ascii="Arial" w:eastAsia="Arial" w:hAnsi="Arial"/>
              </w:rPr>
              <w:t>Per netaansluiting (individueel bedrijf of deelnemer)</w:t>
            </w:r>
          </w:p>
          <w:p w14:paraId="3A0C18DE" w14:textId="77777777" w:rsidR="00B65F14" w:rsidRPr="00B65F14" w:rsidRDefault="00B65F14" w:rsidP="003D4319">
            <w:pPr>
              <w:numPr>
                <w:ilvl w:val="0"/>
                <w:numId w:val="29"/>
              </w:numPr>
              <w:spacing w:after="60"/>
              <w:contextualSpacing/>
              <w:rPr>
                <w:rFonts w:ascii="Arial" w:eastAsia="Arial" w:hAnsi="Arial"/>
              </w:rPr>
            </w:pPr>
            <w:r w:rsidRPr="00B65F14">
              <w:rPr>
                <w:rFonts w:ascii="Arial" w:eastAsia="Arial" w:hAnsi="Arial"/>
              </w:rPr>
              <w:t>Energie (kWh): Grafieken van netto energie en opgewekte energie voor dezelfde niveaus als hierboven.</w:t>
            </w:r>
          </w:p>
          <w:p w14:paraId="7D22DD3A" w14:textId="77777777" w:rsidR="00B65F14" w:rsidRPr="00B65F14" w:rsidRDefault="00B65F14" w:rsidP="003D4319">
            <w:pPr>
              <w:numPr>
                <w:ilvl w:val="0"/>
                <w:numId w:val="29"/>
              </w:numPr>
              <w:spacing w:after="60"/>
              <w:contextualSpacing/>
              <w:rPr>
                <w:rFonts w:ascii="Arial" w:eastAsia="Arial" w:hAnsi="Arial"/>
              </w:rPr>
            </w:pPr>
            <w:r w:rsidRPr="00B65F14">
              <w:rPr>
                <w:rFonts w:ascii="Arial" w:eastAsia="Arial" w:hAnsi="Arial"/>
              </w:rPr>
              <w:t>Toevoeging: Stroomkwaliteit: Monitor de stroomkwaliteit (bijv. spanningsniveau, frequentie, etc.) om te waarborgen dat alle aansluitingen voldoen aan de netvereisten.</w:t>
            </w:r>
          </w:p>
          <w:p w14:paraId="3D8DFF71" w14:textId="77777777" w:rsidR="00B65F14" w:rsidRPr="00B65F14" w:rsidRDefault="00B65F14" w:rsidP="003D4319">
            <w:pPr>
              <w:numPr>
                <w:ilvl w:val="0"/>
                <w:numId w:val="29"/>
              </w:numPr>
              <w:spacing w:after="60"/>
              <w:contextualSpacing/>
              <w:rPr>
                <w:rFonts w:ascii="Arial" w:eastAsia="Arial" w:hAnsi="Arial"/>
              </w:rPr>
            </w:pPr>
            <w:r w:rsidRPr="00B65F14">
              <w:rPr>
                <w:rFonts w:ascii="Arial" w:eastAsia="Arial" w:hAnsi="Arial"/>
              </w:rPr>
              <w:t>Toevoeging: Waarschuwingen en Notificaties: Visuele en auditieve waarschuwingen bij overschrijdingen van vermogenslimieten of storingen.</w:t>
            </w:r>
          </w:p>
        </w:tc>
        <w:tc>
          <w:tcPr>
            <w:tcW w:w="1717" w:type="dxa"/>
          </w:tcPr>
          <w:p w14:paraId="0B8D782E" w14:textId="77777777" w:rsidR="00B65F14" w:rsidRPr="00B65F14" w:rsidRDefault="00B65F14" w:rsidP="00B65F14">
            <w:pPr>
              <w:spacing w:line="260" w:lineRule="atLeast"/>
              <w:rPr>
                <w:rFonts w:ascii="Arial" w:eastAsia="Arial" w:hAnsi="Arial"/>
              </w:rPr>
            </w:pPr>
          </w:p>
        </w:tc>
      </w:tr>
      <w:tr w:rsidR="00B65F14" w:rsidRPr="00B65F14" w14:paraId="457D7C5E" w14:textId="77777777" w:rsidTr="6056763F">
        <w:tc>
          <w:tcPr>
            <w:tcW w:w="1111" w:type="dxa"/>
          </w:tcPr>
          <w:p w14:paraId="68BD6CF5" w14:textId="77777777" w:rsidR="00B65F14" w:rsidRPr="00B65F14" w:rsidRDefault="00B65F14" w:rsidP="00B65F14">
            <w:pPr>
              <w:spacing w:line="260" w:lineRule="atLeast"/>
              <w:rPr>
                <w:rFonts w:ascii="Arial" w:eastAsia="Arial" w:hAnsi="Arial"/>
              </w:rPr>
            </w:pPr>
            <w:r w:rsidRPr="00B65F14">
              <w:rPr>
                <w:rFonts w:ascii="Arial" w:eastAsia="Arial" w:hAnsi="Arial"/>
              </w:rPr>
              <w:t>18</w:t>
            </w:r>
          </w:p>
        </w:tc>
        <w:tc>
          <w:tcPr>
            <w:tcW w:w="6363" w:type="dxa"/>
          </w:tcPr>
          <w:p w14:paraId="4609D84F"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Inzichten voor de operator (historie):</w:t>
            </w:r>
          </w:p>
          <w:p w14:paraId="02BC185C" w14:textId="77777777" w:rsidR="00B65F14" w:rsidRPr="00B65F14" w:rsidRDefault="00B65F14" w:rsidP="003D4319">
            <w:pPr>
              <w:numPr>
                <w:ilvl w:val="0"/>
                <w:numId w:val="30"/>
              </w:numPr>
              <w:spacing w:after="60"/>
              <w:contextualSpacing/>
              <w:rPr>
                <w:rFonts w:ascii="Arial" w:eastAsia="Arial" w:hAnsi="Arial"/>
              </w:rPr>
            </w:pPr>
            <w:r w:rsidRPr="00B65F14">
              <w:rPr>
                <w:rFonts w:ascii="Arial" w:eastAsia="Arial" w:hAnsi="Arial"/>
              </w:rPr>
              <w:t>Data visualisatie voor door de gebruiker gedefinieerde tijdsperioden (bijv. laatste uur, dag, week, maand, of zelf instelbaar bereik).</w:t>
            </w:r>
          </w:p>
          <w:p w14:paraId="04FF23BE" w14:textId="77777777" w:rsidR="00B65F14" w:rsidRPr="00B65F14" w:rsidRDefault="00B65F14" w:rsidP="003D4319">
            <w:pPr>
              <w:numPr>
                <w:ilvl w:val="0"/>
                <w:numId w:val="30"/>
              </w:numPr>
              <w:spacing w:after="60"/>
              <w:contextualSpacing/>
              <w:rPr>
                <w:rFonts w:ascii="Arial" w:eastAsia="Arial" w:hAnsi="Arial"/>
              </w:rPr>
            </w:pPr>
            <w:r w:rsidRPr="00B65F14">
              <w:rPr>
                <w:rFonts w:ascii="Arial" w:eastAsia="Arial" w:hAnsi="Arial"/>
              </w:rPr>
              <w:t>Inzicht in de prestaties per dag, week of maand, met historische vergelijkingen (bijv. maand-op-maand verbruik of opwekking).</w:t>
            </w:r>
          </w:p>
          <w:p w14:paraId="4B0AEAD8" w14:textId="77777777" w:rsidR="00B65F14" w:rsidRPr="00B65F14" w:rsidRDefault="00B65F14" w:rsidP="003D4319">
            <w:pPr>
              <w:numPr>
                <w:ilvl w:val="0"/>
                <w:numId w:val="30"/>
              </w:numPr>
              <w:spacing w:after="60"/>
              <w:contextualSpacing/>
              <w:rPr>
                <w:rFonts w:ascii="Arial" w:eastAsia="Arial" w:hAnsi="Arial"/>
              </w:rPr>
            </w:pPr>
            <w:r w:rsidRPr="00B65F14">
              <w:rPr>
                <w:rFonts w:ascii="Arial" w:eastAsia="Arial" w:hAnsi="Arial"/>
              </w:rPr>
              <w:t>Toevoeging: Trends en Prognoses: Op basis van historische data, visualisaties en trends voor de toekomstige vraag en opwekking (forecasting).</w:t>
            </w:r>
          </w:p>
          <w:p w14:paraId="7CE0417D" w14:textId="77777777" w:rsidR="00B65F14" w:rsidRPr="00B65F14" w:rsidRDefault="00B65F14" w:rsidP="00B65F14">
            <w:pPr>
              <w:spacing w:line="260" w:lineRule="atLeast"/>
              <w:rPr>
                <w:rFonts w:ascii="Arial" w:eastAsia="Times New Roman" w:hAnsi="Arial" w:cs="Arial"/>
                <w:b/>
                <w:bCs/>
                <w:lang w:eastAsia="nl-NL"/>
              </w:rPr>
            </w:pPr>
          </w:p>
        </w:tc>
        <w:tc>
          <w:tcPr>
            <w:tcW w:w="1717" w:type="dxa"/>
          </w:tcPr>
          <w:p w14:paraId="423D51F2" w14:textId="77777777" w:rsidR="00B65F14" w:rsidRPr="00B65F14" w:rsidRDefault="00B65F14" w:rsidP="00B65F14">
            <w:pPr>
              <w:spacing w:line="260" w:lineRule="atLeast"/>
              <w:rPr>
                <w:rFonts w:ascii="Arial" w:eastAsia="Arial" w:hAnsi="Arial"/>
              </w:rPr>
            </w:pPr>
          </w:p>
        </w:tc>
      </w:tr>
      <w:tr w:rsidR="00B65F14" w:rsidRPr="00B65F14" w14:paraId="2DE4C987"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7A18F89D" w14:textId="77777777" w:rsidR="00B65F14" w:rsidRPr="00B65F14" w:rsidRDefault="00B65F14" w:rsidP="00B65F14">
            <w:pPr>
              <w:spacing w:line="260" w:lineRule="atLeast"/>
              <w:rPr>
                <w:rFonts w:ascii="Arial" w:eastAsia="Arial" w:hAnsi="Arial"/>
              </w:rPr>
            </w:pPr>
            <w:r w:rsidRPr="00B65F14">
              <w:rPr>
                <w:rFonts w:ascii="Arial" w:eastAsia="Arial" w:hAnsi="Arial"/>
              </w:rPr>
              <w:t>19</w:t>
            </w:r>
          </w:p>
        </w:tc>
        <w:tc>
          <w:tcPr>
            <w:tcW w:w="6363" w:type="dxa"/>
          </w:tcPr>
          <w:p w14:paraId="2B069067" w14:textId="77777777" w:rsidR="00B65F14" w:rsidRPr="00B65F14" w:rsidRDefault="00B65F14" w:rsidP="00B65F14">
            <w:pPr>
              <w:spacing w:line="260" w:lineRule="atLeast"/>
              <w:rPr>
                <w:rFonts w:ascii="Arial" w:eastAsia="Arial" w:hAnsi="Arial"/>
              </w:rPr>
            </w:pPr>
            <w:r w:rsidRPr="00B65F14">
              <w:rPr>
                <w:rFonts w:ascii="Arial" w:eastAsia="Arial" w:hAnsi="Arial"/>
                <w:b/>
                <w:bCs/>
              </w:rPr>
              <w:t>Inzichten voor de deelnemer (realtime)</w:t>
            </w:r>
          </w:p>
          <w:p w14:paraId="35DE9284" w14:textId="77777777" w:rsidR="00B65F14" w:rsidRPr="00B65F14" w:rsidRDefault="00B65F14" w:rsidP="003D4319">
            <w:pPr>
              <w:numPr>
                <w:ilvl w:val="0"/>
                <w:numId w:val="31"/>
              </w:numPr>
              <w:spacing w:after="60"/>
              <w:contextualSpacing/>
              <w:rPr>
                <w:rFonts w:ascii="Arial" w:eastAsia="Arial" w:hAnsi="Arial"/>
              </w:rPr>
            </w:pPr>
            <w:r w:rsidRPr="00B65F14">
              <w:rPr>
                <w:rFonts w:ascii="Arial" w:eastAsia="Arial" w:hAnsi="Arial"/>
              </w:rPr>
              <w:t>Grafieken van netto vermogen (kW) en opgewekt vermogen (kW) per subgroep en per netaansluiting.</w:t>
            </w:r>
          </w:p>
          <w:p w14:paraId="36A7964A" w14:textId="77777777" w:rsidR="00B65F14" w:rsidRPr="00B65F14" w:rsidRDefault="00B65F14" w:rsidP="003D4319">
            <w:pPr>
              <w:numPr>
                <w:ilvl w:val="0"/>
                <w:numId w:val="31"/>
              </w:numPr>
              <w:spacing w:after="60"/>
              <w:contextualSpacing/>
              <w:rPr>
                <w:rFonts w:ascii="Arial" w:eastAsia="Arial" w:hAnsi="Arial"/>
              </w:rPr>
            </w:pPr>
            <w:r w:rsidRPr="00B65F14">
              <w:rPr>
                <w:rFonts w:ascii="Arial" w:eastAsia="Arial" w:hAnsi="Arial"/>
              </w:rPr>
              <w:t>Grafieken van netto energie (kWh) en opgewekte energie (kWh) per subgroep en per netaansluiting.</w:t>
            </w:r>
          </w:p>
          <w:p w14:paraId="563D6189" w14:textId="77777777" w:rsidR="00B65F14" w:rsidRPr="00B65F14" w:rsidRDefault="00B65F14" w:rsidP="003D4319">
            <w:pPr>
              <w:numPr>
                <w:ilvl w:val="0"/>
                <w:numId w:val="31"/>
              </w:numPr>
              <w:spacing w:after="60"/>
              <w:contextualSpacing/>
              <w:rPr>
                <w:rFonts w:ascii="Arial" w:eastAsia="Arial" w:hAnsi="Arial"/>
              </w:rPr>
            </w:pPr>
            <w:r w:rsidRPr="00B65F14">
              <w:rPr>
                <w:rFonts w:ascii="Arial" w:eastAsia="Arial" w:hAnsi="Arial"/>
              </w:rPr>
              <w:t>Toevoeging: Eigen Energieprofiel: Een deelnemer kan inzicht krijgen in zijn eigen verbruiks- en opwekprofiel, inclusief piekmomenten en verbruik tijdens daluren.</w:t>
            </w:r>
          </w:p>
          <w:p w14:paraId="0BD397A5" w14:textId="77777777" w:rsidR="00B65F14" w:rsidRPr="00B65F14" w:rsidRDefault="00B65F14" w:rsidP="003D4319">
            <w:pPr>
              <w:numPr>
                <w:ilvl w:val="0"/>
                <w:numId w:val="31"/>
              </w:numPr>
              <w:spacing w:after="60"/>
              <w:contextualSpacing/>
              <w:rPr>
                <w:rFonts w:ascii="Arial" w:eastAsia="Times New Roman" w:hAnsi="Arial" w:cs="Arial"/>
                <w:b/>
                <w:bCs/>
                <w:lang w:eastAsia="nl-NL"/>
              </w:rPr>
            </w:pPr>
            <w:r w:rsidRPr="00B65F14">
              <w:rPr>
                <w:rFonts w:ascii="Arial" w:eastAsia="Arial" w:hAnsi="Arial"/>
              </w:rPr>
              <w:t>Toevoeging: Eigen Flexibiliteit: Als de deelnemer gebruik maakt van flexibele assets, kan de deelnemer zijn/haar flexibiliteitsbijdrage inzien en beheren (bijv. wanneer hun batterij of PV wordt ingezet voor de hub).</w:t>
            </w:r>
          </w:p>
        </w:tc>
        <w:tc>
          <w:tcPr>
            <w:tcW w:w="1717" w:type="dxa"/>
          </w:tcPr>
          <w:p w14:paraId="4F6D445F" w14:textId="77777777" w:rsidR="00B65F14" w:rsidRPr="00B65F14" w:rsidRDefault="00B65F14" w:rsidP="00B65F14">
            <w:pPr>
              <w:spacing w:line="260" w:lineRule="atLeast"/>
              <w:rPr>
                <w:rFonts w:ascii="Arial" w:eastAsia="Arial" w:hAnsi="Arial"/>
              </w:rPr>
            </w:pPr>
          </w:p>
        </w:tc>
      </w:tr>
      <w:tr w:rsidR="00B65F14" w:rsidRPr="00B65F14" w14:paraId="258C825B" w14:textId="77777777" w:rsidTr="6056763F">
        <w:tc>
          <w:tcPr>
            <w:tcW w:w="1111" w:type="dxa"/>
          </w:tcPr>
          <w:p w14:paraId="3D1411CA" w14:textId="77777777" w:rsidR="00B65F14" w:rsidRPr="00B65F14" w:rsidRDefault="00B65F14" w:rsidP="00B65F14">
            <w:pPr>
              <w:spacing w:line="260" w:lineRule="atLeast"/>
              <w:rPr>
                <w:rFonts w:ascii="Arial" w:eastAsia="Arial" w:hAnsi="Arial"/>
              </w:rPr>
            </w:pPr>
            <w:r w:rsidRPr="00B65F14">
              <w:rPr>
                <w:rFonts w:ascii="Arial" w:eastAsia="Arial" w:hAnsi="Arial"/>
              </w:rPr>
              <w:t>20</w:t>
            </w:r>
          </w:p>
        </w:tc>
        <w:tc>
          <w:tcPr>
            <w:tcW w:w="6363" w:type="dxa"/>
          </w:tcPr>
          <w:p w14:paraId="45FB52BE" w14:textId="77777777" w:rsidR="00B65F14" w:rsidRPr="00B65F14" w:rsidRDefault="00B65F14" w:rsidP="00B65F14">
            <w:pPr>
              <w:spacing w:line="260" w:lineRule="atLeast"/>
              <w:rPr>
                <w:rFonts w:ascii="Arial" w:eastAsia="Arial" w:hAnsi="Arial"/>
              </w:rPr>
            </w:pPr>
            <w:r w:rsidRPr="00B65F14">
              <w:rPr>
                <w:rFonts w:ascii="Arial" w:eastAsia="Arial" w:hAnsi="Arial"/>
                <w:b/>
                <w:bCs/>
              </w:rPr>
              <w:t>Inzichten voor de deelnemer (Historie)</w:t>
            </w:r>
          </w:p>
          <w:p w14:paraId="55A20D20" w14:textId="77777777" w:rsidR="00B65F14" w:rsidRPr="00B65F14" w:rsidRDefault="00B65F14" w:rsidP="00B65F14">
            <w:pPr>
              <w:spacing w:line="260" w:lineRule="atLeast"/>
              <w:rPr>
                <w:rFonts w:ascii="Arial" w:eastAsia="Arial" w:hAnsi="Arial"/>
              </w:rPr>
            </w:pPr>
            <w:r w:rsidRPr="00B65F14">
              <w:rPr>
                <w:rFonts w:ascii="Arial" w:eastAsia="Arial" w:hAnsi="Arial"/>
              </w:rPr>
              <w:t>Toegang tot historische grafieken van vermogen (kW) en energie (kWh) per netaansluiting en per subgroep voor een door de gebruiker te specificeren tijdsperiode.</w:t>
            </w:r>
          </w:p>
        </w:tc>
        <w:tc>
          <w:tcPr>
            <w:tcW w:w="1717" w:type="dxa"/>
          </w:tcPr>
          <w:p w14:paraId="44DE771E" w14:textId="77777777" w:rsidR="00B65F14" w:rsidRPr="00B65F14" w:rsidRDefault="00B65F14" w:rsidP="00B65F14">
            <w:pPr>
              <w:spacing w:line="260" w:lineRule="atLeast"/>
              <w:rPr>
                <w:rFonts w:ascii="Arial" w:eastAsia="Arial" w:hAnsi="Arial"/>
              </w:rPr>
            </w:pPr>
          </w:p>
        </w:tc>
      </w:tr>
      <w:tr w:rsidR="00B65F14" w:rsidRPr="00B65F14" w14:paraId="27C8E4AF"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1A71A957" w14:textId="77777777" w:rsidR="00B65F14" w:rsidRPr="00B65F14" w:rsidRDefault="00B65F14" w:rsidP="00B65F14">
            <w:pPr>
              <w:spacing w:line="260" w:lineRule="atLeast"/>
              <w:rPr>
                <w:rFonts w:ascii="Arial" w:eastAsia="Arial" w:hAnsi="Arial"/>
              </w:rPr>
            </w:pPr>
            <w:r w:rsidRPr="00B65F14">
              <w:rPr>
                <w:rFonts w:ascii="Arial" w:eastAsia="Arial" w:hAnsi="Arial"/>
              </w:rPr>
              <w:t>21</w:t>
            </w:r>
          </w:p>
        </w:tc>
        <w:tc>
          <w:tcPr>
            <w:tcW w:w="6363" w:type="dxa"/>
          </w:tcPr>
          <w:p w14:paraId="157A1EA3"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Benchmark (toevoeging):</w:t>
            </w:r>
          </w:p>
          <w:p w14:paraId="08F61741" w14:textId="77777777" w:rsidR="00B65F14" w:rsidRPr="00B65F14" w:rsidRDefault="00B65F14" w:rsidP="00B65F14">
            <w:pPr>
              <w:spacing w:line="260" w:lineRule="atLeast"/>
              <w:rPr>
                <w:rFonts w:ascii="Arial" w:eastAsia="Times New Roman" w:hAnsi="Arial" w:cs="Arial"/>
                <w:b/>
                <w:bCs/>
                <w:lang w:eastAsia="nl-NL"/>
              </w:rPr>
            </w:pPr>
            <w:r w:rsidRPr="00B65F14">
              <w:rPr>
                <w:rFonts w:ascii="Arial" w:eastAsia="Arial" w:hAnsi="Arial"/>
              </w:rPr>
              <w:t>Een overzicht waarin de huidige SEH vergeleken kan worden met een situatie waarin energetisch niet samengewerkt wordt tussen de deelnemers</w:t>
            </w:r>
          </w:p>
        </w:tc>
        <w:tc>
          <w:tcPr>
            <w:tcW w:w="1717" w:type="dxa"/>
          </w:tcPr>
          <w:p w14:paraId="63E6C964" w14:textId="77777777" w:rsidR="00B65F14" w:rsidRPr="00B65F14" w:rsidRDefault="00B65F14" w:rsidP="00B65F14">
            <w:pPr>
              <w:spacing w:line="260" w:lineRule="atLeast"/>
              <w:rPr>
                <w:rFonts w:ascii="Arial" w:eastAsia="Arial" w:hAnsi="Arial"/>
              </w:rPr>
            </w:pPr>
          </w:p>
        </w:tc>
      </w:tr>
      <w:tr w:rsidR="00B65F14" w:rsidRPr="00B65F14" w14:paraId="003A80CE" w14:textId="77777777" w:rsidTr="6056763F">
        <w:tc>
          <w:tcPr>
            <w:tcW w:w="1111" w:type="dxa"/>
          </w:tcPr>
          <w:p w14:paraId="60F9E1DE" w14:textId="77777777" w:rsidR="00B65F14" w:rsidRPr="00B65F14" w:rsidRDefault="00B65F14" w:rsidP="00B65F14">
            <w:pPr>
              <w:spacing w:line="260" w:lineRule="atLeast"/>
              <w:rPr>
                <w:rFonts w:ascii="Arial" w:eastAsia="Arial" w:hAnsi="Arial"/>
              </w:rPr>
            </w:pPr>
            <w:r w:rsidRPr="00B65F14">
              <w:rPr>
                <w:rFonts w:ascii="Arial" w:eastAsia="Arial" w:hAnsi="Arial"/>
              </w:rPr>
              <w:t>22</w:t>
            </w:r>
          </w:p>
        </w:tc>
        <w:tc>
          <w:tcPr>
            <w:tcW w:w="6363" w:type="dxa"/>
          </w:tcPr>
          <w:p w14:paraId="6D5AE8BF"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Geografische weergave (toevoeging)</w:t>
            </w:r>
          </w:p>
          <w:p w14:paraId="539FE531" w14:textId="77777777" w:rsidR="00B65F14" w:rsidRPr="00B65F14" w:rsidRDefault="00B65F14" w:rsidP="00B65F14">
            <w:pPr>
              <w:spacing w:line="260" w:lineRule="atLeast"/>
              <w:rPr>
                <w:rFonts w:ascii="Arial" w:eastAsia="Arial" w:hAnsi="Arial"/>
              </w:rPr>
            </w:pPr>
            <w:r w:rsidRPr="00B65F14">
              <w:rPr>
                <w:rFonts w:ascii="Arial" w:eastAsia="Arial" w:hAnsi="Arial"/>
              </w:rPr>
              <w:t>Een (versimpelde) kaart van het bedrijventerrein waar opwek, verbruik, opslag en energieoverdracht visueel worden aangegeven.</w:t>
            </w:r>
          </w:p>
        </w:tc>
        <w:tc>
          <w:tcPr>
            <w:tcW w:w="1717" w:type="dxa"/>
          </w:tcPr>
          <w:p w14:paraId="382861BE" w14:textId="77777777" w:rsidR="00B65F14" w:rsidRPr="00B65F14" w:rsidRDefault="00B65F14" w:rsidP="00B65F14">
            <w:pPr>
              <w:spacing w:line="260" w:lineRule="atLeast"/>
              <w:rPr>
                <w:rFonts w:ascii="Arial" w:eastAsia="Arial" w:hAnsi="Arial"/>
              </w:rPr>
            </w:pPr>
          </w:p>
        </w:tc>
      </w:tr>
      <w:tr w:rsidR="00B65F14" w:rsidRPr="00B65F14" w14:paraId="56F45390"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5F6C1CF3" w14:textId="77777777" w:rsidR="00B65F14" w:rsidRPr="00B65F14" w:rsidRDefault="00B65F14" w:rsidP="00B65F14">
            <w:pPr>
              <w:spacing w:line="260" w:lineRule="atLeast"/>
              <w:rPr>
                <w:rFonts w:ascii="Arial" w:eastAsia="Arial" w:hAnsi="Arial"/>
              </w:rPr>
            </w:pPr>
            <w:r w:rsidRPr="00B65F14">
              <w:rPr>
                <w:rFonts w:ascii="Arial" w:eastAsia="Arial" w:hAnsi="Arial"/>
              </w:rPr>
              <w:t>23</w:t>
            </w:r>
          </w:p>
        </w:tc>
        <w:tc>
          <w:tcPr>
            <w:tcW w:w="6363" w:type="dxa"/>
          </w:tcPr>
          <w:p w14:paraId="519F865F"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Automatische Rapportage:</w:t>
            </w:r>
          </w:p>
          <w:p w14:paraId="6FF2C88B" w14:textId="77777777" w:rsidR="00B65F14" w:rsidRPr="00B65F14" w:rsidRDefault="00B65F14" w:rsidP="00B65F14">
            <w:pPr>
              <w:spacing w:line="260" w:lineRule="atLeast"/>
              <w:rPr>
                <w:rFonts w:ascii="Arial" w:eastAsia="Arial" w:hAnsi="Arial"/>
              </w:rPr>
            </w:pPr>
            <w:r w:rsidRPr="00B65F14">
              <w:rPr>
                <w:rFonts w:ascii="Arial" w:eastAsia="Arial" w:hAnsi="Arial"/>
              </w:rPr>
              <w:t>Het systeem moet de mogelijkheid bieden om automatische rapporten te genereren en te versturen naar bijvoorbeeld de netbeheerder, de deelnemer, of andere belanghebbenden. Deze rapporten kunnen wekelijks, maandelijks of op verzoek worden gegenereerd.</w:t>
            </w:r>
          </w:p>
        </w:tc>
        <w:tc>
          <w:tcPr>
            <w:tcW w:w="1717" w:type="dxa"/>
          </w:tcPr>
          <w:p w14:paraId="50047B20" w14:textId="77777777" w:rsidR="00B65F14" w:rsidRPr="00B65F14" w:rsidRDefault="00B65F14" w:rsidP="00B65F14">
            <w:pPr>
              <w:spacing w:line="260" w:lineRule="atLeast"/>
              <w:rPr>
                <w:rFonts w:ascii="Arial" w:eastAsia="Arial" w:hAnsi="Arial"/>
              </w:rPr>
            </w:pPr>
          </w:p>
        </w:tc>
      </w:tr>
      <w:tr w:rsidR="00B65F14" w:rsidRPr="00B65F14" w14:paraId="74F2D22F" w14:textId="77777777" w:rsidTr="6056763F">
        <w:tc>
          <w:tcPr>
            <w:tcW w:w="1111" w:type="dxa"/>
          </w:tcPr>
          <w:p w14:paraId="7636AC74" w14:textId="77777777" w:rsidR="00B65F14" w:rsidRPr="00B65F14" w:rsidRDefault="00B65F14" w:rsidP="00B65F14">
            <w:pPr>
              <w:spacing w:line="260" w:lineRule="atLeast"/>
              <w:rPr>
                <w:rFonts w:ascii="Arial" w:eastAsia="Arial" w:hAnsi="Arial"/>
              </w:rPr>
            </w:pPr>
            <w:r w:rsidRPr="00B65F14">
              <w:rPr>
                <w:rFonts w:ascii="Arial" w:eastAsia="Arial" w:hAnsi="Arial"/>
              </w:rPr>
              <w:t>24</w:t>
            </w:r>
          </w:p>
        </w:tc>
        <w:tc>
          <w:tcPr>
            <w:tcW w:w="6363" w:type="dxa"/>
          </w:tcPr>
          <w:p w14:paraId="2A82C29F" w14:textId="77777777" w:rsidR="00B65F14" w:rsidRPr="00B65F14" w:rsidRDefault="00B65F14" w:rsidP="00B65F14">
            <w:pPr>
              <w:spacing w:line="260" w:lineRule="atLeast"/>
              <w:rPr>
                <w:rFonts w:ascii="Arial" w:eastAsia="Arial" w:hAnsi="Arial"/>
              </w:rPr>
            </w:pPr>
            <w:r w:rsidRPr="00B65F14">
              <w:rPr>
                <w:rFonts w:ascii="Arial" w:eastAsia="Arial" w:hAnsi="Arial"/>
                <w:b/>
                <w:bCs/>
              </w:rPr>
              <w:t>API-koppeling:</w:t>
            </w:r>
            <w:r w:rsidRPr="00B65F14">
              <w:rPr>
                <w:rFonts w:ascii="Arial" w:eastAsia="Arial" w:hAnsi="Arial"/>
              </w:rPr>
              <w:t> De mogelijkheid om data via een API te delen met externe partijen zoals netbeheerders, energieleveranciers of andere systemen die betrokken zijn bij de SEH.</w:t>
            </w:r>
          </w:p>
          <w:p w14:paraId="75711790" w14:textId="77777777" w:rsidR="00B65F14" w:rsidRPr="00B65F14" w:rsidRDefault="00B65F14" w:rsidP="00B65F14">
            <w:pPr>
              <w:spacing w:line="260" w:lineRule="atLeast"/>
              <w:rPr>
                <w:rFonts w:ascii="Arial" w:eastAsia="Arial" w:hAnsi="Arial"/>
                <w:b/>
                <w:bCs/>
              </w:rPr>
            </w:pPr>
          </w:p>
        </w:tc>
        <w:tc>
          <w:tcPr>
            <w:tcW w:w="1717" w:type="dxa"/>
          </w:tcPr>
          <w:p w14:paraId="0EA1EC4C" w14:textId="77777777" w:rsidR="00B65F14" w:rsidRPr="00B65F14" w:rsidRDefault="00B65F14" w:rsidP="00B65F14">
            <w:pPr>
              <w:spacing w:line="260" w:lineRule="atLeast"/>
              <w:rPr>
                <w:rFonts w:ascii="Arial" w:eastAsia="Arial" w:hAnsi="Arial"/>
              </w:rPr>
            </w:pPr>
          </w:p>
        </w:tc>
      </w:tr>
      <w:tr w:rsidR="00B65F14" w:rsidRPr="00B65F14" w14:paraId="25EF05E7"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22764638" w14:textId="77777777" w:rsidR="00B65F14" w:rsidRPr="00B65F14" w:rsidRDefault="00B65F14" w:rsidP="00B65F14">
            <w:pPr>
              <w:spacing w:line="260" w:lineRule="atLeast"/>
              <w:rPr>
                <w:rFonts w:ascii="Arial" w:eastAsia="Arial" w:hAnsi="Arial"/>
              </w:rPr>
            </w:pPr>
            <w:r w:rsidRPr="00B65F14">
              <w:rPr>
                <w:rFonts w:ascii="Arial" w:eastAsia="Arial" w:hAnsi="Arial"/>
              </w:rPr>
              <w:t>25</w:t>
            </w:r>
          </w:p>
        </w:tc>
        <w:tc>
          <w:tcPr>
            <w:tcW w:w="6363" w:type="dxa"/>
          </w:tcPr>
          <w:p w14:paraId="2E70909C"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Export- en deelopties voor gegevens</w:t>
            </w:r>
          </w:p>
          <w:p w14:paraId="2F688857" w14:textId="77777777" w:rsidR="00B65F14" w:rsidRPr="00B65F14" w:rsidRDefault="00B65F14" w:rsidP="00B65F14">
            <w:pPr>
              <w:spacing w:line="260" w:lineRule="atLeast"/>
              <w:rPr>
                <w:rFonts w:ascii="Arial" w:eastAsia="Arial" w:hAnsi="Arial"/>
              </w:rPr>
            </w:pPr>
            <w:r w:rsidRPr="00B65F14">
              <w:rPr>
                <w:rFonts w:ascii="Arial" w:eastAsia="Arial" w:hAnsi="Arial"/>
              </w:rPr>
              <w:t>De gegevens moeten geëxporteerd kunnen worden naar verschillende bestandsformaten (bijv. CSV, Excel, PDF).</w:t>
            </w:r>
          </w:p>
        </w:tc>
        <w:tc>
          <w:tcPr>
            <w:tcW w:w="1717" w:type="dxa"/>
          </w:tcPr>
          <w:p w14:paraId="58433903" w14:textId="77777777" w:rsidR="00B65F14" w:rsidRPr="00B65F14" w:rsidRDefault="00B65F14" w:rsidP="00B65F14">
            <w:pPr>
              <w:spacing w:line="260" w:lineRule="atLeast"/>
              <w:rPr>
                <w:rFonts w:ascii="Arial" w:eastAsia="Arial" w:hAnsi="Arial"/>
              </w:rPr>
            </w:pPr>
          </w:p>
        </w:tc>
      </w:tr>
      <w:tr w:rsidR="00B65F14" w:rsidRPr="00B65F14" w14:paraId="23F3CA91" w14:textId="77777777" w:rsidTr="6056763F">
        <w:tc>
          <w:tcPr>
            <w:tcW w:w="1111" w:type="dxa"/>
          </w:tcPr>
          <w:p w14:paraId="5DC23247" w14:textId="77777777" w:rsidR="00B65F14" w:rsidRPr="00B65F14" w:rsidRDefault="00B65F14" w:rsidP="00B65F14">
            <w:pPr>
              <w:spacing w:line="260" w:lineRule="atLeast"/>
              <w:rPr>
                <w:rFonts w:ascii="Arial" w:eastAsia="Arial" w:hAnsi="Arial"/>
              </w:rPr>
            </w:pPr>
            <w:r w:rsidRPr="00B65F14">
              <w:rPr>
                <w:rFonts w:ascii="Arial" w:eastAsia="Arial" w:hAnsi="Arial"/>
              </w:rPr>
              <w:t>26</w:t>
            </w:r>
          </w:p>
        </w:tc>
        <w:tc>
          <w:tcPr>
            <w:tcW w:w="6363" w:type="dxa"/>
          </w:tcPr>
          <w:p w14:paraId="7E0FB2F1" w14:textId="77777777" w:rsidR="00B65F14" w:rsidRPr="00B65F14" w:rsidRDefault="00B65F14" w:rsidP="00B65F14">
            <w:pPr>
              <w:spacing w:line="260" w:lineRule="atLeast"/>
              <w:rPr>
                <w:rFonts w:ascii="Arial" w:eastAsia="Arial" w:hAnsi="Arial"/>
              </w:rPr>
            </w:pPr>
            <w:r w:rsidRPr="00B65F14">
              <w:rPr>
                <w:rFonts w:ascii="Arial" w:eastAsia="Arial" w:hAnsi="Arial"/>
              </w:rPr>
              <w:t>Gebruikers moeten zelf instelbare dashboards kunnen maken, waarbij zij bepaalde grafieken en informatie centraal kunnen plaatsen.</w:t>
            </w:r>
          </w:p>
          <w:p w14:paraId="3B50CFFF" w14:textId="77777777" w:rsidR="00B65F14" w:rsidRPr="00B65F14" w:rsidRDefault="00B65F14" w:rsidP="00B65F14">
            <w:pPr>
              <w:spacing w:line="260" w:lineRule="atLeast"/>
              <w:rPr>
                <w:rFonts w:ascii="Arial" w:eastAsia="Arial" w:hAnsi="Arial"/>
              </w:rPr>
            </w:pPr>
            <w:r w:rsidRPr="00B65F14">
              <w:rPr>
                <w:rFonts w:ascii="Arial" w:eastAsia="Arial" w:hAnsi="Arial"/>
              </w:rPr>
              <w:t>Licht en donker thema: Mogelijkheid om de interface aan te passen aan persoonlijke voorkeuren, zoals een donkere of lichte modus.</w:t>
            </w:r>
          </w:p>
          <w:p w14:paraId="26483AA3" w14:textId="77777777" w:rsidR="00B65F14" w:rsidRPr="00B65F14" w:rsidRDefault="00B65F14" w:rsidP="00B65F14">
            <w:pPr>
              <w:spacing w:line="260" w:lineRule="atLeast"/>
              <w:rPr>
                <w:rFonts w:ascii="Arial" w:eastAsia="Arial" w:hAnsi="Arial"/>
              </w:rPr>
            </w:pPr>
            <w:r w:rsidRPr="00B65F14">
              <w:rPr>
                <w:rFonts w:ascii="Arial" w:eastAsia="Arial" w:hAnsi="Arial"/>
              </w:rPr>
              <w:t>Taalopties: De gebruikersinterface moet in meerdere talen beschikbaar zijn. In ieder geval in het Nederlands en in het Engels.</w:t>
            </w:r>
          </w:p>
        </w:tc>
        <w:tc>
          <w:tcPr>
            <w:tcW w:w="1717" w:type="dxa"/>
          </w:tcPr>
          <w:p w14:paraId="3BFE4041" w14:textId="77777777" w:rsidR="00B65F14" w:rsidRPr="00B65F14" w:rsidRDefault="00B65F14" w:rsidP="00B65F14">
            <w:pPr>
              <w:spacing w:line="260" w:lineRule="atLeast"/>
              <w:rPr>
                <w:rFonts w:ascii="Arial" w:eastAsia="Arial" w:hAnsi="Arial"/>
              </w:rPr>
            </w:pPr>
          </w:p>
        </w:tc>
      </w:tr>
      <w:tr w:rsidR="00B65F14" w:rsidRPr="00B65F14" w14:paraId="2A862CF0"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5AAEE50E" w14:textId="77777777" w:rsidR="00B65F14" w:rsidRPr="00B65F14" w:rsidRDefault="00B65F14" w:rsidP="00B65F14">
            <w:pPr>
              <w:spacing w:line="260" w:lineRule="atLeast"/>
              <w:rPr>
                <w:rFonts w:ascii="Arial" w:eastAsia="Arial" w:hAnsi="Arial"/>
              </w:rPr>
            </w:pPr>
            <w:r w:rsidRPr="00B65F14">
              <w:rPr>
                <w:rFonts w:ascii="Arial" w:eastAsia="Arial" w:hAnsi="Arial"/>
              </w:rPr>
              <w:t>27</w:t>
            </w:r>
          </w:p>
        </w:tc>
        <w:tc>
          <w:tcPr>
            <w:tcW w:w="6363" w:type="dxa"/>
          </w:tcPr>
          <w:p w14:paraId="029635C3" w14:textId="77777777" w:rsidR="00B65F14" w:rsidRPr="00B65F14" w:rsidRDefault="00B65F14" w:rsidP="00B65F14">
            <w:pPr>
              <w:spacing w:line="260" w:lineRule="atLeast"/>
              <w:rPr>
                <w:rFonts w:ascii="Arial" w:eastAsia="Arial" w:hAnsi="Arial"/>
              </w:rPr>
            </w:pPr>
            <w:r w:rsidRPr="00B65F14">
              <w:rPr>
                <w:rFonts w:ascii="Arial" w:eastAsia="Arial" w:hAnsi="Arial"/>
                <w:b/>
                <w:bCs/>
              </w:rPr>
              <w:t>Assetoverzicht</w:t>
            </w:r>
            <w:r w:rsidRPr="00B65F14">
              <w:rPr>
                <w:rFonts w:ascii="Arial" w:eastAsia="Arial" w:hAnsi="Arial"/>
              </w:rPr>
              <w:t>: Een overzicht van alle aangesloten assets (bijv. PV-installaties, batterijen, warmtepompen), inclusief hun huidige status, prestaties, en eventuele storingen.</w:t>
            </w:r>
          </w:p>
        </w:tc>
        <w:tc>
          <w:tcPr>
            <w:tcW w:w="1717" w:type="dxa"/>
          </w:tcPr>
          <w:p w14:paraId="57992DFD" w14:textId="77777777" w:rsidR="00B65F14" w:rsidRPr="00B65F14" w:rsidRDefault="00B65F14" w:rsidP="00B65F14">
            <w:pPr>
              <w:spacing w:line="260" w:lineRule="atLeast"/>
              <w:rPr>
                <w:rFonts w:ascii="Arial" w:eastAsia="Arial" w:hAnsi="Arial"/>
              </w:rPr>
            </w:pPr>
          </w:p>
        </w:tc>
      </w:tr>
      <w:tr w:rsidR="00B65F14" w:rsidRPr="00B65F14" w14:paraId="519CED79" w14:textId="77777777" w:rsidTr="6056763F">
        <w:tc>
          <w:tcPr>
            <w:tcW w:w="1111" w:type="dxa"/>
          </w:tcPr>
          <w:p w14:paraId="7876BE7D" w14:textId="77777777" w:rsidR="00B65F14" w:rsidRPr="00B65F14" w:rsidRDefault="00B65F14" w:rsidP="00B65F14">
            <w:pPr>
              <w:spacing w:line="260" w:lineRule="atLeast"/>
              <w:rPr>
                <w:rFonts w:ascii="Arial" w:eastAsia="Arial" w:hAnsi="Arial"/>
              </w:rPr>
            </w:pPr>
            <w:r w:rsidRPr="00B65F14">
              <w:rPr>
                <w:rFonts w:ascii="Arial" w:eastAsia="Arial" w:hAnsi="Arial"/>
              </w:rPr>
              <w:t>28</w:t>
            </w:r>
          </w:p>
        </w:tc>
        <w:tc>
          <w:tcPr>
            <w:tcW w:w="6363" w:type="dxa"/>
          </w:tcPr>
          <w:p w14:paraId="7E76B04D" w14:textId="77777777" w:rsidR="00B65F14" w:rsidRPr="00B65F14" w:rsidRDefault="00B65F14" w:rsidP="00B65F14">
            <w:pPr>
              <w:spacing w:line="260" w:lineRule="atLeast"/>
              <w:rPr>
                <w:rFonts w:ascii="Arial" w:eastAsia="Arial" w:hAnsi="Arial"/>
              </w:rPr>
            </w:pPr>
            <w:r w:rsidRPr="00B65F14">
              <w:rPr>
                <w:rFonts w:ascii="Arial" w:eastAsia="Arial" w:hAnsi="Arial"/>
                <w:b/>
                <w:bCs/>
              </w:rPr>
              <w:t>Kosten en Opbrengsten</w:t>
            </w:r>
            <w:r w:rsidRPr="00B65F14">
              <w:rPr>
                <w:rFonts w:ascii="Arial" w:eastAsia="Arial" w:hAnsi="Arial"/>
              </w:rPr>
              <w:t>: Een overzicht van de financiële prestaties van de SEH, met inzicht in de kosten en opbrengsten van opgewekte en verbruikte energie per deelnemer, subgroep en collectief. Dit kan vooral relevant zijn voor de operator en deelnemers die financieel rendement willen monitoren.</w:t>
            </w:r>
          </w:p>
        </w:tc>
        <w:tc>
          <w:tcPr>
            <w:tcW w:w="1717" w:type="dxa"/>
          </w:tcPr>
          <w:p w14:paraId="2A567395" w14:textId="77777777" w:rsidR="00B65F14" w:rsidRPr="00B65F14" w:rsidRDefault="00B65F14" w:rsidP="00B65F14">
            <w:pPr>
              <w:spacing w:line="260" w:lineRule="atLeast"/>
              <w:rPr>
                <w:rFonts w:ascii="Arial" w:eastAsia="Arial" w:hAnsi="Arial"/>
              </w:rPr>
            </w:pPr>
          </w:p>
        </w:tc>
      </w:tr>
      <w:tr w:rsidR="00B65F14" w:rsidRPr="00B65F14" w14:paraId="2C33F445"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0C4F2CB4" w14:textId="77777777" w:rsidR="00B65F14" w:rsidRPr="00B65F14" w:rsidRDefault="00B65F14" w:rsidP="00B65F14">
            <w:pPr>
              <w:spacing w:line="260" w:lineRule="atLeast"/>
              <w:rPr>
                <w:rFonts w:ascii="Arial" w:eastAsia="Arial" w:hAnsi="Arial"/>
              </w:rPr>
            </w:pPr>
            <w:r w:rsidRPr="00B65F14">
              <w:rPr>
                <w:rFonts w:ascii="Arial" w:eastAsia="Arial" w:hAnsi="Arial"/>
              </w:rPr>
              <w:t>29</w:t>
            </w:r>
          </w:p>
        </w:tc>
        <w:tc>
          <w:tcPr>
            <w:tcW w:w="6363" w:type="dxa"/>
          </w:tcPr>
          <w:p w14:paraId="54729E86" w14:textId="77777777" w:rsidR="00B65F14" w:rsidRPr="00B65F14" w:rsidRDefault="00B65F14" w:rsidP="00B65F14">
            <w:pPr>
              <w:spacing w:line="260" w:lineRule="atLeast"/>
              <w:rPr>
                <w:rFonts w:ascii="Arial" w:eastAsia="Arial" w:hAnsi="Arial"/>
              </w:rPr>
            </w:pPr>
            <w:r w:rsidRPr="00B65F14">
              <w:rPr>
                <w:rFonts w:ascii="Arial" w:eastAsia="Arial" w:hAnsi="Arial"/>
                <w:b/>
                <w:bCs/>
              </w:rPr>
              <w:t>Assetbeheer</w:t>
            </w:r>
            <w:r w:rsidRPr="00B65F14">
              <w:rPr>
                <w:rFonts w:ascii="Arial" w:eastAsia="Arial" w:hAnsi="Arial"/>
              </w:rPr>
              <w:t>: Operators kunnen nieuwe assets toevoegen of bestaande assets configureren (bijv. het aanpassen van de limieten voor batterijen of PV-systemen).</w:t>
            </w:r>
          </w:p>
        </w:tc>
        <w:tc>
          <w:tcPr>
            <w:tcW w:w="1717" w:type="dxa"/>
          </w:tcPr>
          <w:p w14:paraId="4C38702B" w14:textId="77777777" w:rsidR="00B65F14" w:rsidRPr="00B65F14" w:rsidRDefault="00B65F14" w:rsidP="00B65F14">
            <w:pPr>
              <w:spacing w:line="260" w:lineRule="atLeast"/>
              <w:rPr>
                <w:rFonts w:ascii="Arial" w:eastAsia="Arial" w:hAnsi="Arial"/>
              </w:rPr>
            </w:pPr>
          </w:p>
        </w:tc>
      </w:tr>
      <w:tr w:rsidR="00B65F14" w:rsidRPr="00B65F14" w14:paraId="5E60509C" w14:textId="77777777" w:rsidTr="6056763F">
        <w:tc>
          <w:tcPr>
            <w:tcW w:w="1111" w:type="dxa"/>
          </w:tcPr>
          <w:p w14:paraId="602EBBF4" w14:textId="77777777" w:rsidR="00B65F14" w:rsidRPr="00B65F14" w:rsidRDefault="00B65F14" w:rsidP="00B65F14">
            <w:pPr>
              <w:spacing w:line="260" w:lineRule="atLeast"/>
              <w:rPr>
                <w:rFonts w:ascii="Arial" w:eastAsia="Arial" w:hAnsi="Arial"/>
              </w:rPr>
            </w:pPr>
            <w:r w:rsidRPr="00B65F14">
              <w:rPr>
                <w:rFonts w:ascii="Arial" w:eastAsia="Arial" w:hAnsi="Arial"/>
              </w:rPr>
              <w:t>30</w:t>
            </w:r>
          </w:p>
        </w:tc>
        <w:tc>
          <w:tcPr>
            <w:tcW w:w="6363" w:type="dxa"/>
          </w:tcPr>
          <w:p w14:paraId="7BED6504" w14:textId="77777777" w:rsidR="00B65F14" w:rsidRPr="00B65F14" w:rsidRDefault="00B65F14" w:rsidP="00B65F14">
            <w:pPr>
              <w:spacing w:line="260" w:lineRule="atLeast"/>
              <w:rPr>
                <w:rFonts w:ascii="Arial" w:eastAsia="Arial" w:hAnsi="Arial"/>
              </w:rPr>
            </w:pPr>
            <w:r w:rsidRPr="00B65F14">
              <w:rPr>
                <w:rFonts w:ascii="Arial" w:eastAsia="Arial" w:hAnsi="Arial"/>
                <w:b/>
                <w:bCs/>
              </w:rPr>
              <w:t>Assetverificatie:</w:t>
            </w:r>
            <w:r w:rsidRPr="00B65F14">
              <w:rPr>
                <w:rFonts w:ascii="Arial" w:eastAsia="Arial" w:hAnsi="Arial"/>
              </w:rPr>
              <w:t> Operators kunnen controleren of alle assets in de hub goed functioneren, inclusief de communicatie tussen de assets en het centrale systeem.</w:t>
            </w:r>
          </w:p>
        </w:tc>
        <w:tc>
          <w:tcPr>
            <w:tcW w:w="1717" w:type="dxa"/>
          </w:tcPr>
          <w:p w14:paraId="5D494170" w14:textId="77777777" w:rsidR="00B65F14" w:rsidRPr="00B65F14" w:rsidRDefault="00B65F14" w:rsidP="00B65F14">
            <w:pPr>
              <w:spacing w:line="260" w:lineRule="atLeast"/>
              <w:rPr>
                <w:rFonts w:ascii="Arial" w:eastAsia="Arial" w:hAnsi="Arial"/>
              </w:rPr>
            </w:pPr>
          </w:p>
        </w:tc>
      </w:tr>
      <w:tr w:rsidR="00B65F14" w:rsidRPr="00B65F14" w14:paraId="7FEC5F77" w14:textId="77777777" w:rsidTr="6056763F">
        <w:trPr>
          <w:cnfStyle w:val="000000100000" w:firstRow="0" w:lastRow="0" w:firstColumn="0" w:lastColumn="0" w:oddVBand="0" w:evenVBand="0" w:oddHBand="1" w:evenHBand="0" w:firstRowFirstColumn="0" w:firstRowLastColumn="0" w:lastRowFirstColumn="0" w:lastRowLastColumn="0"/>
        </w:trPr>
        <w:tc>
          <w:tcPr>
            <w:tcW w:w="7474" w:type="dxa"/>
            <w:gridSpan w:val="2"/>
            <w:shd w:val="clear" w:color="auto" w:fill="FFFFFF" w:themeFill="background1"/>
          </w:tcPr>
          <w:p w14:paraId="3001523B" w14:textId="77777777" w:rsidR="00B65F14" w:rsidRPr="00B65F14" w:rsidRDefault="00B65F14" w:rsidP="00B65F14">
            <w:pPr>
              <w:spacing w:line="260" w:lineRule="atLeast"/>
              <w:rPr>
                <w:rFonts w:ascii="Arial" w:eastAsia="Arial" w:hAnsi="Arial"/>
                <w:b/>
                <w:bCs/>
              </w:rPr>
            </w:pPr>
            <w:r w:rsidRPr="00B65F14">
              <w:rPr>
                <w:rFonts w:ascii="Arial" w:eastAsia="Arial" w:hAnsi="Arial"/>
                <w:b/>
                <w:bCs/>
                <w:sz w:val="24"/>
              </w:rPr>
              <w:t>Monitoring</w:t>
            </w:r>
          </w:p>
        </w:tc>
        <w:tc>
          <w:tcPr>
            <w:tcW w:w="1717" w:type="dxa"/>
            <w:shd w:val="clear" w:color="auto" w:fill="FFFFFF" w:themeFill="background1"/>
          </w:tcPr>
          <w:p w14:paraId="3DBC67F1" w14:textId="77777777" w:rsidR="00B65F14" w:rsidRPr="00B65F14" w:rsidRDefault="00B65F14" w:rsidP="00B65F14">
            <w:pPr>
              <w:spacing w:line="260" w:lineRule="atLeast"/>
              <w:rPr>
                <w:rFonts w:ascii="Arial" w:eastAsia="Arial" w:hAnsi="Arial"/>
              </w:rPr>
            </w:pPr>
          </w:p>
        </w:tc>
      </w:tr>
      <w:tr w:rsidR="00B65F14" w:rsidRPr="00B65F14" w14:paraId="48E1F8F9" w14:textId="77777777" w:rsidTr="6056763F">
        <w:tc>
          <w:tcPr>
            <w:tcW w:w="1111" w:type="dxa"/>
          </w:tcPr>
          <w:p w14:paraId="2A174D0C" w14:textId="77777777" w:rsidR="00B65F14" w:rsidRPr="00B65F14" w:rsidRDefault="00B65F14" w:rsidP="00B65F14">
            <w:pPr>
              <w:spacing w:line="260" w:lineRule="atLeast"/>
              <w:rPr>
                <w:rFonts w:ascii="Arial" w:eastAsia="Arial" w:hAnsi="Arial"/>
              </w:rPr>
            </w:pPr>
            <w:r w:rsidRPr="00B65F14">
              <w:rPr>
                <w:rFonts w:ascii="Arial" w:eastAsia="Arial" w:hAnsi="Arial"/>
              </w:rPr>
              <w:t>31</w:t>
            </w:r>
          </w:p>
        </w:tc>
        <w:tc>
          <w:tcPr>
            <w:tcW w:w="6363" w:type="dxa"/>
          </w:tcPr>
          <w:p w14:paraId="5AF37FBA"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Monitoring per netaansluiting</w:t>
            </w:r>
          </w:p>
          <w:p w14:paraId="4A77EF84" w14:textId="77777777" w:rsidR="00B65F14" w:rsidRPr="00B65F14" w:rsidRDefault="00B65F14" w:rsidP="003D4319">
            <w:pPr>
              <w:numPr>
                <w:ilvl w:val="0"/>
                <w:numId w:val="20"/>
              </w:numPr>
              <w:spacing w:after="60"/>
              <w:contextualSpacing/>
              <w:rPr>
                <w:rFonts w:ascii="Arial" w:eastAsia="Arial" w:hAnsi="Arial"/>
              </w:rPr>
            </w:pPr>
            <w:r w:rsidRPr="00B65F14">
              <w:rPr>
                <w:rFonts w:ascii="Arial" w:eastAsia="Arial" w:hAnsi="Arial"/>
              </w:rPr>
              <w:t>Netto vermogen (kW):</w:t>
            </w:r>
          </w:p>
          <w:p w14:paraId="762C78D6" w14:textId="77777777" w:rsidR="00B65F14" w:rsidRPr="00B65F14" w:rsidRDefault="00B65F14" w:rsidP="00B65F14">
            <w:pPr>
              <w:spacing w:line="260" w:lineRule="atLeast"/>
              <w:rPr>
                <w:rFonts w:ascii="Arial" w:eastAsia="Arial" w:hAnsi="Arial"/>
              </w:rPr>
            </w:pPr>
            <w:r w:rsidRPr="00B65F14">
              <w:rPr>
                <w:rFonts w:ascii="Arial" w:eastAsia="Arial" w:hAnsi="Arial"/>
              </w:rPr>
              <w:t>Het verschil tussen het verbruik en de opwekking per aansluiting, zodat overschrijdingen direct zichtbaar zijn.</w:t>
            </w:r>
          </w:p>
          <w:p w14:paraId="23249A70" w14:textId="77777777" w:rsidR="00B65F14" w:rsidRPr="00B65F14" w:rsidRDefault="00B65F14" w:rsidP="003D4319">
            <w:pPr>
              <w:numPr>
                <w:ilvl w:val="0"/>
                <w:numId w:val="20"/>
              </w:numPr>
              <w:spacing w:after="60"/>
              <w:contextualSpacing/>
              <w:rPr>
                <w:rFonts w:ascii="Arial" w:eastAsia="Arial" w:hAnsi="Arial"/>
              </w:rPr>
            </w:pPr>
            <w:r w:rsidRPr="00B65F14">
              <w:rPr>
                <w:rFonts w:ascii="Arial" w:eastAsia="Arial" w:hAnsi="Arial"/>
              </w:rPr>
              <w:t>Opgewekt vermogen PV (kW):</w:t>
            </w:r>
          </w:p>
          <w:p w14:paraId="4E45755B" w14:textId="77777777" w:rsidR="00B65F14" w:rsidRPr="00B65F14" w:rsidRDefault="00B65F14" w:rsidP="00B65F14">
            <w:pPr>
              <w:spacing w:line="260" w:lineRule="atLeast"/>
              <w:rPr>
                <w:rFonts w:ascii="Arial" w:eastAsia="Arial" w:hAnsi="Arial"/>
              </w:rPr>
            </w:pPr>
            <w:r w:rsidRPr="00B65F14">
              <w:rPr>
                <w:rFonts w:ascii="Arial" w:eastAsia="Arial" w:hAnsi="Arial"/>
              </w:rPr>
              <w:t>Als de aansluiting een PV-installatie heeft, moet het opgewekte vermogen in realtime zichtbaar zijn.</w:t>
            </w:r>
          </w:p>
          <w:p w14:paraId="59B40683" w14:textId="77777777" w:rsidR="00B65F14" w:rsidRPr="00B65F14" w:rsidRDefault="00B65F14" w:rsidP="003D4319">
            <w:pPr>
              <w:numPr>
                <w:ilvl w:val="0"/>
                <w:numId w:val="20"/>
              </w:numPr>
              <w:spacing w:after="60"/>
              <w:contextualSpacing/>
              <w:rPr>
                <w:rFonts w:ascii="Arial" w:eastAsia="Arial" w:hAnsi="Arial"/>
              </w:rPr>
            </w:pPr>
            <w:r w:rsidRPr="00B65F14">
              <w:rPr>
                <w:rFonts w:ascii="Arial" w:eastAsia="Arial" w:hAnsi="Arial"/>
              </w:rPr>
              <w:t>Status van de aansluiting:</w:t>
            </w:r>
          </w:p>
          <w:p w14:paraId="6A6AC35A" w14:textId="77777777" w:rsidR="00B65F14" w:rsidRPr="00B65F14" w:rsidRDefault="00B65F14" w:rsidP="00B65F14">
            <w:pPr>
              <w:spacing w:line="260" w:lineRule="atLeast"/>
              <w:rPr>
                <w:rFonts w:ascii="Arial" w:eastAsia="Arial" w:hAnsi="Arial"/>
              </w:rPr>
            </w:pPr>
            <w:r w:rsidRPr="00B65F14">
              <w:rPr>
                <w:rFonts w:ascii="Arial" w:eastAsia="Arial" w:hAnsi="Arial"/>
              </w:rPr>
              <w:t>Actieve/storingsstatus van de netaansluiting om te controleren of de aansluiting naar behoren functioneert.</w:t>
            </w:r>
          </w:p>
          <w:p w14:paraId="1CD545E3" w14:textId="77777777" w:rsidR="00B65F14" w:rsidRPr="00B65F14" w:rsidRDefault="00B65F14" w:rsidP="003D4319">
            <w:pPr>
              <w:numPr>
                <w:ilvl w:val="0"/>
                <w:numId w:val="20"/>
              </w:numPr>
              <w:spacing w:after="60"/>
              <w:contextualSpacing/>
              <w:rPr>
                <w:rFonts w:ascii="Arial" w:eastAsia="Arial" w:hAnsi="Arial"/>
              </w:rPr>
            </w:pPr>
            <w:r w:rsidRPr="00B65F14">
              <w:rPr>
                <w:rFonts w:ascii="Arial" w:eastAsia="Arial" w:hAnsi="Arial"/>
              </w:rPr>
              <w:t>Realtime piekbelasting en minimale belasting:</w:t>
            </w:r>
          </w:p>
          <w:p w14:paraId="3CE6E869" w14:textId="77777777" w:rsidR="00B65F14" w:rsidRPr="00B65F14" w:rsidRDefault="00B65F14" w:rsidP="00B65F14">
            <w:pPr>
              <w:spacing w:line="260" w:lineRule="atLeast"/>
              <w:rPr>
                <w:rFonts w:ascii="Arial" w:eastAsia="Arial" w:hAnsi="Arial"/>
              </w:rPr>
            </w:pPr>
            <w:r w:rsidRPr="00B65F14">
              <w:rPr>
                <w:rFonts w:ascii="Arial" w:eastAsia="Arial" w:hAnsi="Arial"/>
              </w:rPr>
              <w:t>De hoogste en laagste vermogenswaarden die in realtime gemeten worden.</w:t>
            </w:r>
          </w:p>
          <w:p w14:paraId="016EE0E9" w14:textId="77777777" w:rsidR="00B65F14" w:rsidRPr="00B65F14" w:rsidRDefault="00B65F14" w:rsidP="003D4319">
            <w:pPr>
              <w:numPr>
                <w:ilvl w:val="0"/>
                <w:numId w:val="20"/>
              </w:numPr>
              <w:spacing w:after="60"/>
              <w:contextualSpacing/>
              <w:rPr>
                <w:rFonts w:ascii="Arial" w:eastAsia="Arial" w:hAnsi="Arial"/>
              </w:rPr>
            </w:pPr>
            <w:r w:rsidRPr="00B65F14">
              <w:rPr>
                <w:rFonts w:ascii="Arial" w:eastAsia="Arial" w:hAnsi="Arial"/>
              </w:rPr>
              <w:t>Zelf instelbaar bereik</w:t>
            </w:r>
          </w:p>
          <w:p w14:paraId="15B6F92E" w14:textId="77777777" w:rsidR="00B65F14" w:rsidRPr="00B65F14" w:rsidRDefault="00B65F14" w:rsidP="003D4319">
            <w:pPr>
              <w:numPr>
                <w:ilvl w:val="0"/>
                <w:numId w:val="20"/>
              </w:numPr>
              <w:spacing w:after="60"/>
              <w:contextualSpacing/>
              <w:rPr>
                <w:rFonts w:ascii="Arial" w:eastAsia="Arial" w:hAnsi="Arial"/>
              </w:rPr>
            </w:pPr>
            <w:r w:rsidRPr="00B65F14">
              <w:rPr>
                <w:rFonts w:ascii="Arial" w:eastAsia="Arial" w:hAnsi="Arial"/>
              </w:rPr>
              <w:t>Vermogensgrenzen (contractueel en fysiek):</w:t>
            </w:r>
          </w:p>
          <w:p w14:paraId="27820579" w14:textId="77777777" w:rsidR="00B65F14" w:rsidRPr="00B65F14" w:rsidRDefault="00B65F14" w:rsidP="00B65F14">
            <w:pPr>
              <w:spacing w:line="260" w:lineRule="atLeast"/>
              <w:rPr>
                <w:rFonts w:ascii="Arial" w:eastAsia="Arial" w:hAnsi="Arial"/>
              </w:rPr>
            </w:pPr>
            <w:r w:rsidRPr="00B65F14">
              <w:rPr>
                <w:rFonts w:ascii="Arial" w:eastAsia="Arial" w:hAnsi="Arial"/>
              </w:rPr>
              <w:t>Een visuele indicatie van de huidige waarde ten opzichte van de contractuele en fysieke vermogensgrenzen.</w:t>
            </w:r>
          </w:p>
        </w:tc>
        <w:tc>
          <w:tcPr>
            <w:tcW w:w="1717" w:type="dxa"/>
          </w:tcPr>
          <w:p w14:paraId="4218B4EE" w14:textId="77777777" w:rsidR="00B65F14" w:rsidRPr="00B65F14" w:rsidRDefault="00B65F14" w:rsidP="00B65F14">
            <w:pPr>
              <w:spacing w:line="260" w:lineRule="atLeast"/>
              <w:rPr>
                <w:rFonts w:ascii="Arial" w:eastAsia="Arial" w:hAnsi="Arial"/>
              </w:rPr>
            </w:pPr>
          </w:p>
        </w:tc>
      </w:tr>
      <w:tr w:rsidR="00B65F14" w:rsidRPr="00B65F14" w14:paraId="14F2D5A4"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201936D6" w14:textId="77777777" w:rsidR="00B65F14" w:rsidRPr="00B65F14" w:rsidRDefault="00B65F14" w:rsidP="00B65F14">
            <w:pPr>
              <w:spacing w:line="260" w:lineRule="atLeast"/>
              <w:rPr>
                <w:rFonts w:ascii="Arial" w:eastAsia="Arial" w:hAnsi="Arial"/>
              </w:rPr>
            </w:pPr>
            <w:r w:rsidRPr="00B65F14">
              <w:rPr>
                <w:rFonts w:ascii="Arial" w:eastAsia="Arial" w:hAnsi="Arial"/>
              </w:rPr>
              <w:t>32</w:t>
            </w:r>
          </w:p>
        </w:tc>
        <w:tc>
          <w:tcPr>
            <w:tcW w:w="6363" w:type="dxa"/>
          </w:tcPr>
          <w:p w14:paraId="02596312"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Monitoring per (sub)groep</w:t>
            </w:r>
          </w:p>
          <w:p w14:paraId="3A3A6D46" w14:textId="77777777" w:rsidR="00B65F14" w:rsidRPr="00B65F14" w:rsidRDefault="00B65F14" w:rsidP="003D4319">
            <w:pPr>
              <w:numPr>
                <w:ilvl w:val="0"/>
                <w:numId w:val="20"/>
              </w:numPr>
              <w:spacing w:after="60"/>
              <w:contextualSpacing/>
              <w:rPr>
                <w:rFonts w:ascii="Arial" w:eastAsia="Arial" w:hAnsi="Arial"/>
              </w:rPr>
            </w:pPr>
            <w:r w:rsidRPr="00B65F14">
              <w:rPr>
                <w:rFonts w:ascii="Arial" w:eastAsia="Arial" w:hAnsi="Arial"/>
              </w:rPr>
              <w:t>Netto vermogen (kW):</w:t>
            </w:r>
          </w:p>
          <w:p w14:paraId="6E7EF810" w14:textId="77777777" w:rsidR="00B65F14" w:rsidRPr="00B65F14" w:rsidRDefault="00B65F14" w:rsidP="00B65F14">
            <w:pPr>
              <w:spacing w:line="260" w:lineRule="atLeast"/>
              <w:ind w:left="360"/>
              <w:contextualSpacing/>
              <w:rPr>
                <w:rFonts w:ascii="Arial" w:eastAsia="Arial" w:hAnsi="Arial"/>
              </w:rPr>
            </w:pPr>
            <w:r w:rsidRPr="00B65F14">
              <w:rPr>
                <w:rFonts w:ascii="Arial" w:eastAsia="Arial" w:hAnsi="Arial"/>
              </w:rPr>
              <w:t>Het gecombineerde netto vermogen van alle netaansluitingen binnen de subgroep.</w:t>
            </w:r>
          </w:p>
          <w:p w14:paraId="17FF624B" w14:textId="77777777" w:rsidR="00B65F14" w:rsidRPr="00B65F14" w:rsidRDefault="00B65F14" w:rsidP="003D4319">
            <w:pPr>
              <w:numPr>
                <w:ilvl w:val="0"/>
                <w:numId w:val="20"/>
              </w:numPr>
              <w:spacing w:after="60"/>
              <w:contextualSpacing/>
              <w:rPr>
                <w:rFonts w:ascii="Arial" w:eastAsia="Arial" w:hAnsi="Arial"/>
              </w:rPr>
            </w:pPr>
            <w:r w:rsidRPr="00B65F14">
              <w:rPr>
                <w:rFonts w:ascii="Arial" w:eastAsia="Arial" w:hAnsi="Arial"/>
              </w:rPr>
              <w:t>Opgewekt vermogen PV (kW):</w:t>
            </w:r>
          </w:p>
          <w:p w14:paraId="3B6AA10D" w14:textId="77777777" w:rsidR="00B65F14" w:rsidRPr="00B65F14" w:rsidRDefault="00B65F14" w:rsidP="00B65F14">
            <w:pPr>
              <w:spacing w:line="260" w:lineRule="atLeast"/>
              <w:ind w:left="360"/>
              <w:contextualSpacing/>
              <w:rPr>
                <w:rFonts w:ascii="Arial" w:eastAsia="Arial" w:hAnsi="Arial"/>
              </w:rPr>
            </w:pPr>
            <w:r w:rsidRPr="00B65F14">
              <w:rPr>
                <w:rFonts w:ascii="Arial" w:eastAsia="Arial" w:hAnsi="Arial"/>
              </w:rPr>
              <w:t>Het totale vermogen dat door de PV-installaties in de subgroep wordt opgewekt.</w:t>
            </w:r>
          </w:p>
          <w:p w14:paraId="04B14658" w14:textId="77777777" w:rsidR="00B65F14" w:rsidRPr="00B65F14" w:rsidRDefault="00B65F14" w:rsidP="003D4319">
            <w:pPr>
              <w:numPr>
                <w:ilvl w:val="0"/>
                <w:numId w:val="20"/>
              </w:numPr>
              <w:spacing w:after="60"/>
              <w:contextualSpacing/>
              <w:rPr>
                <w:rFonts w:ascii="Arial" w:eastAsia="Arial" w:hAnsi="Arial"/>
              </w:rPr>
            </w:pPr>
            <w:r w:rsidRPr="00B65F14">
              <w:rPr>
                <w:rFonts w:ascii="Arial" w:eastAsia="Arial" w:hAnsi="Arial"/>
              </w:rPr>
              <w:t>Inzicht in hoeveel flexibiliteit beschikbaar is binnen de subgroep, bijvoorbeeld door batterijen of afschakelbare processen.</w:t>
            </w:r>
          </w:p>
        </w:tc>
        <w:tc>
          <w:tcPr>
            <w:tcW w:w="1717" w:type="dxa"/>
          </w:tcPr>
          <w:p w14:paraId="1FE4508C" w14:textId="77777777" w:rsidR="00B65F14" w:rsidRPr="00B65F14" w:rsidRDefault="00B65F14" w:rsidP="00B65F14">
            <w:pPr>
              <w:spacing w:line="260" w:lineRule="atLeast"/>
              <w:rPr>
                <w:rFonts w:ascii="Arial" w:eastAsia="Arial" w:hAnsi="Arial"/>
              </w:rPr>
            </w:pPr>
          </w:p>
        </w:tc>
      </w:tr>
      <w:tr w:rsidR="00B65F14" w:rsidRPr="00B65F14" w14:paraId="08549D88" w14:textId="77777777" w:rsidTr="6056763F">
        <w:tc>
          <w:tcPr>
            <w:tcW w:w="1111" w:type="dxa"/>
          </w:tcPr>
          <w:p w14:paraId="42FAB2B2" w14:textId="77777777" w:rsidR="00B65F14" w:rsidRPr="00B65F14" w:rsidRDefault="00B65F14" w:rsidP="00B65F14">
            <w:pPr>
              <w:spacing w:line="260" w:lineRule="atLeast"/>
              <w:rPr>
                <w:rFonts w:ascii="Arial" w:eastAsia="Arial" w:hAnsi="Arial"/>
              </w:rPr>
            </w:pPr>
            <w:r w:rsidRPr="00B65F14">
              <w:rPr>
                <w:rFonts w:ascii="Arial" w:eastAsia="Arial" w:hAnsi="Arial"/>
              </w:rPr>
              <w:t>33</w:t>
            </w:r>
          </w:p>
        </w:tc>
        <w:tc>
          <w:tcPr>
            <w:tcW w:w="6363" w:type="dxa"/>
          </w:tcPr>
          <w:p w14:paraId="26A62065"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 xml:space="preserve">Monitoring per ring </w:t>
            </w:r>
            <w:r w:rsidRPr="00B65F14">
              <w:rPr>
                <w:rFonts w:ascii="Arial" w:eastAsia="Arial" w:hAnsi="Arial"/>
              </w:rPr>
              <w:t>(indeling naar geografie of vermogensstructuur)</w:t>
            </w:r>
          </w:p>
          <w:p w14:paraId="4E359257" w14:textId="77777777" w:rsidR="00B65F14" w:rsidRPr="00B65F14" w:rsidRDefault="00B65F14" w:rsidP="003D4319">
            <w:pPr>
              <w:numPr>
                <w:ilvl w:val="0"/>
                <w:numId w:val="20"/>
              </w:numPr>
              <w:spacing w:after="60"/>
              <w:contextualSpacing/>
              <w:rPr>
                <w:rFonts w:ascii="Arial" w:eastAsia="Arial" w:hAnsi="Arial"/>
              </w:rPr>
            </w:pPr>
            <w:r w:rsidRPr="00B65F14">
              <w:rPr>
                <w:rFonts w:ascii="Arial" w:eastAsia="Arial" w:hAnsi="Arial"/>
              </w:rPr>
              <w:t>Het totale netto vermogen (kW) voor alle netaansluitingen binnen een bepaalde ring.</w:t>
            </w:r>
          </w:p>
          <w:p w14:paraId="783BF0AA" w14:textId="77777777" w:rsidR="00B65F14" w:rsidRPr="00B65F14" w:rsidRDefault="00B65F14" w:rsidP="003D4319">
            <w:pPr>
              <w:numPr>
                <w:ilvl w:val="0"/>
                <w:numId w:val="20"/>
              </w:numPr>
              <w:spacing w:after="60"/>
              <w:contextualSpacing/>
              <w:rPr>
                <w:rFonts w:ascii="Arial" w:eastAsia="Arial" w:hAnsi="Arial"/>
              </w:rPr>
            </w:pPr>
            <w:r w:rsidRPr="00B65F14">
              <w:rPr>
                <w:rFonts w:ascii="Arial" w:eastAsia="Arial" w:hAnsi="Arial"/>
              </w:rPr>
              <w:t>Het totaal aan opgewekt vermogen (kW) uit PV-systemen binnen de ring.</w:t>
            </w:r>
          </w:p>
          <w:p w14:paraId="2E8C9A87" w14:textId="77777777" w:rsidR="00B65F14" w:rsidRPr="00B65F14" w:rsidRDefault="00B65F14" w:rsidP="003D4319">
            <w:pPr>
              <w:numPr>
                <w:ilvl w:val="0"/>
                <w:numId w:val="20"/>
              </w:numPr>
              <w:spacing w:after="60"/>
              <w:contextualSpacing/>
              <w:rPr>
                <w:rFonts w:ascii="Arial" w:eastAsia="Arial" w:hAnsi="Arial"/>
              </w:rPr>
            </w:pPr>
            <w:r w:rsidRPr="00B65F14">
              <w:rPr>
                <w:rFonts w:ascii="Arial" w:eastAsia="Arial" w:hAnsi="Arial"/>
              </w:rPr>
              <w:t>Inzicht in de beschikbare resterende capaciteit (het verschil tussen het verbruik en de maximale capaciteit van de ring).</w:t>
            </w:r>
          </w:p>
          <w:p w14:paraId="6310EEC1" w14:textId="77777777" w:rsidR="00B65F14" w:rsidRPr="00B65F14" w:rsidRDefault="00B65F14" w:rsidP="00B65F14">
            <w:pPr>
              <w:spacing w:line="260" w:lineRule="atLeast"/>
              <w:rPr>
                <w:rFonts w:ascii="Arial" w:eastAsia="Arial" w:hAnsi="Arial"/>
                <w:b/>
                <w:bCs/>
              </w:rPr>
            </w:pPr>
          </w:p>
        </w:tc>
        <w:tc>
          <w:tcPr>
            <w:tcW w:w="1717" w:type="dxa"/>
          </w:tcPr>
          <w:p w14:paraId="1BA4476B" w14:textId="77777777" w:rsidR="00B65F14" w:rsidRPr="00B65F14" w:rsidRDefault="00B65F14" w:rsidP="00B65F14">
            <w:pPr>
              <w:spacing w:line="260" w:lineRule="atLeast"/>
              <w:rPr>
                <w:rFonts w:ascii="Arial" w:eastAsia="Arial" w:hAnsi="Arial"/>
              </w:rPr>
            </w:pPr>
          </w:p>
        </w:tc>
      </w:tr>
      <w:tr w:rsidR="00B65F14" w:rsidRPr="00B65F14" w14:paraId="4E3E7334"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312C0CBA" w14:textId="77777777" w:rsidR="00B65F14" w:rsidRPr="00B65F14" w:rsidRDefault="00B65F14" w:rsidP="00B65F14">
            <w:pPr>
              <w:spacing w:line="260" w:lineRule="atLeast"/>
              <w:rPr>
                <w:rFonts w:ascii="Arial" w:eastAsia="Arial" w:hAnsi="Arial"/>
              </w:rPr>
            </w:pPr>
            <w:r w:rsidRPr="00B65F14">
              <w:rPr>
                <w:rFonts w:ascii="Arial" w:eastAsia="Arial" w:hAnsi="Arial"/>
              </w:rPr>
              <w:t>34</w:t>
            </w:r>
          </w:p>
        </w:tc>
        <w:tc>
          <w:tcPr>
            <w:tcW w:w="6363" w:type="dxa"/>
          </w:tcPr>
          <w:p w14:paraId="01F0F665" w14:textId="3EC305FC" w:rsidR="00B65F14" w:rsidRPr="00B65F14" w:rsidRDefault="67F92A3A" w:rsidP="00B65F14">
            <w:pPr>
              <w:spacing w:line="260" w:lineRule="atLeast"/>
              <w:rPr>
                <w:rFonts w:ascii="Arial" w:eastAsia="Arial" w:hAnsi="Arial"/>
                <w:b/>
                <w:bCs/>
              </w:rPr>
            </w:pPr>
            <w:r w:rsidRPr="6056763F">
              <w:rPr>
                <w:rFonts w:ascii="Arial" w:eastAsia="Arial" w:hAnsi="Arial"/>
                <w:b/>
                <w:bCs/>
              </w:rPr>
              <w:t xml:space="preserve">Monitoring </w:t>
            </w:r>
            <w:r w:rsidR="6ED7543D" w:rsidRPr="6056763F">
              <w:rPr>
                <w:rFonts w:ascii="Arial" w:eastAsia="Arial" w:hAnsi="Arial"/>
                <w:b/>
                <w:bCs/>
              </w:rPr>
              <w:t>a</w:t>
            </w:r>
            <w:r w:rsidRPr="6056763F">
              <w:rPr>
                <w:rFonts w:ascii="Arial" w:eastAsia="Arial" w:hAnsi="Arial"/>
                <w:b/>
                <w:bCs/>
              </w:rPr>
              <w:t>ls collectief</w:t>
            </w:r>
          </w:p>
          <w:p w14:paraId="1429245C" w14:textId="77777777" w:rsidR="00B65F14" w:rsidRPr="00B65F14" w:rsidRDefault="00B65F14" w:rsidP="003D4319">
            <w:pPr>
              <w:numPr>
                <w:ilvl w:val="0"/>
                <w:numId w:val="20"/>
              </w:numPr>
              <w:spacing w:after="60"/>
              <w:contextualSpacing/>
              <w:rPr>
                <w:rFonts w:ascii="Arial" w:eastAsia="Arial" w:hAnsi="Arial"/>
              </w:rPr>
            </w:pPr>
            <w:r w:rsidRPr="00B65F14">
              <w:rPr>
                <w:rFonts w:ascii="Arial" w:eastAsia="Arial" w:hAnsi="Arial"/>
              </w:rPr>
              <w:t>Netto vermogen (kW):</w:t>
            </w:r>
          </w:p>
          <w:p w14:paraId="0964A296" w14:textId="77777777" w:rsidR="00B65F14" w:rsidRPr="00B65F14" w:rsidRDefault="00B65F14" w:rsidP="00B65F14">
            <w:pPr>
              <w:spacing w:line="260" w:lineRule="atLeast"/>
              <w:ind w:left="284"/>
              <w:rPr>
                <w:rFonts w:ascii="Arial" w:eastAsia="Arial" w:hAnsi="Arial"/>
              </w:rPr>
            </w:pPr>
            <w:r w:rsidRPr="00B65F14">
              <w:rPr>
                <w:rFonts w:ascii="Arial" w:eastAsia="Arial" w:hAnsi="Arial"/>
              </w:rPr>
              <w:t>Het totale netto vermogen van alle aangesloten bedrijven binnen het collectief, waarmee inzicht wordt verkregen in het gezamenlijke verbruik en de gezamenlijke opwekking.</w:t>
            </w:r>
          </w:p>
          <w:p w14:paraId="74BE11B5" w14:textId="77777777" w:rsidR="00B65F14" w:rsidRPr="00B65F14" w:rsidRDefault="00B65F14" w:rsidP="003D4319">
            <w:pPr>
              <w:numPr>
                <w:ilvl w:val="0"/>
                <w:numId w:val="20"/>
              </w:numPr>
              <w:spacing w:after="60"/>
              <w:contextualSpacing/>
              <w:rPr>
                <w:rFonts w:ascii="Arial" w:eastAsia="Arial" w:hAnsi="Arial"/>
              </w:rPr>
            </w:pPr>
            <w:r w:rsidRPr="00B65F14">
              <w:rPr>
                <w:rFonts w:ascii="Arial" w:eastAsia="Arial" w:hAnsi="Arial"/>
              </w:rPr>
              <w:t>Opgewekt vermogen PV (kW):</w:t>
            </w:r>
          </w:p>
          <w:p w14:paraId="3ABA35F4" w14:textId="77777777" w:rsidR="00B65F14" w:rsidRPr="00B65F14" w:rsidRDefault="00B65F14" w:rsidP="00B65F14">
            <w:pPr>
              <w:spacing w:line="260" w:lineRule="atLeast"/>
              <w:ind w:left="284"/>
              <w:rPr>
                <w:rFonts w:ascii="Arial" w:eastAsia="Arial" w:hAnsi="Arial"/>
              </w:rPr>
            </w:pPr>
            <w:r w:rsidRPr="00B65F14">
              <w:rPr>
                <w:rFonts w:ascii="Arial" w:eastAsia="Arial" w:hAnsi="Arial"/>
              </w:rPr>
              <w:t>Het totaal aan opgewekt vermogen door alle PV-installaties binnen het collectief.</w:t>
            </w:r>
          </w:p>
          <w:p w14:paraId="14B4AC62" w14:textId="77777777" w:rsidR="00B65F14" w:rsidRPr="00B65F14" w:rsidRDefault="00B65F14" w:rsidP="003D4319">
            <w:pPr>
              <w:numPr>
                <w:ilvl w:val="0"/>
                <w:numId w:val="20"/>
              </w:numPr>
              <w:spacing w:after="60"/>
              <w:contextualSpacing/>
              <w:rPr>
                <w:rFonts w:ascii="Arial" w:eastAsia="Arial" w:hAnsi="Arial"/>
              </w:rPr>
            </w:pPr>
            <w:r w:rsidRPr="00B65F14">
              <w:rPr>
                <w:rFonts w:ascii="Arial" w:eastAsia="Arial" w:hAnsi="Arial"/>
              </w:rPr>
              <w:t>Toevoeging: Collectieve vermogensgrenzen:</w:t>
            </w:r>
          </w:p>
          <w:p w14:paraId="7245DDCD" w14:textId="77777777" w:rsidR="00B65F14" w:rsidRPr="00B65F14" w:rsidRDefault="00B65F14" w:rsidP="00B65F14">
            <w:pPr>
              <w:spacing w:line="260" w:lineRule="atLeast"/>
              <w:ind w:left="284"/>
              <w:rPr>
                <w:rFonts w:ascii="Arial" w:eastAsia="Arial" w:hAnsi="Arial"/>
              </w:rPr>
            </w:pPr>
            <w:r w:rsidRPr="00B65F14">
              <w:rPr>
                <w:rFonts w:ascii="Arial" w:eastAsia="Arial" w:hAnsi="Arial"/>
              </w:rPr>
              <w:t>Weergave van de collectieve vermogenslimieten (zowel contractueel als fysiek) met een duidelijke indicatie wanneer de limieten bijna worden overschreden of al zijn overschreden.</w:t>
            </w:r>
          </w:p>
          <w:p w14:paraId="7D5AF622" w14:textId="77777777" w:rsidR="00B65F14" w:rsidRPr="00B65F14" w:rsidRDefault="00B65F14" w:rsidP="003D4319">
            <w:pPr>
              <w:numPr>
                <w:ilvl w:val="0"/>
                <w:numId w:val="20"/>
              </w:numPr>
              <w:spacing w:after="60"/>
              <w:contextualSpacing/>
              <w:rPr>
                <w:rFonts w:ascii="Arial" w:eastAsia="Arial" w:hAnsi="Arial"/>
              </w:rPr>
            </w:pPr>
            <w:r w:rsidRPr="00B65F14">
              <w:rPr>
                <w:rFonts w:ascii="Arial" w:eastAsia="Arial" w:hAnsi="Arial"/>
              </w:rPr>
              <w:t>Realtime marge tot vermogensgrens:</w:t>
            </w:r>
          </w:p>
          <w:p w14:paraId="25A16F83" w14:textId="77777777" w:rsidR="00B65F14" w:rsidRPr="00B65F14" w:rsidRDefault="00B65F14" w:rsidP="00B65F14">
            <w:pPr>
              <w:spacing w:line="260" w:lineRule="atLeast"/>
              <w:ind w:left="284"/>
              <w:rPr>
                <w:rFonts w:ascii="Arial" w:eastAsia="Arial" w:hAnsi="Arial"/>
              </w:rPr>
            </w:pPr>
            <w:r w:rsidRPr="00B65F14">
              <w:rPr>
                <w:rFonts w:ascii="Arial" w:eastAsia="Arial" w:hAnsi="Arial"/>
              </w:rPr>
              <w:t>Een indicator die de marge toont tussen het huidige verbruik en de contractuele/fysieke vermogenslimiet van het collectief.</w:t>
            </w:r>
          </w:p>
          <w:p w14:paraId="3D3FC37D" w14:textId="77777777" w:rsidR="00B65F14" w:rsidRPr="00B65F14" w:rsidRDefault="00B65F14" w:rsidP="00B65F14">
            <w:pPr>
              <w:spacing w:line="260" w:lineRule="atLeast"/>
              <w:rPr>
                <w:rFonts w:ascii="Arial" w:eastAsia="Arial" w:hAnsi="Arial"/>
                <w:b/>
                <w:bCs/>
              </w:rPr>
            </w:pPr>
          </w:p>
        </w:tc>
        <w:tc>
          <w:tcPr>
            <w:tcW w:w="1717" w:type="dxa"/>
          </w:tcPr>
          <w:p w14:paraId="523B7683" w14:textId="77777777" w:rsidR="00B65F14" w:rsidRPr="00B65F14" w:rsidRDefault="00B65F14" w:rsidP="00B65F14">
            <w:pPr>
              <w:spacing w:line="260" w:lineRule="atLeast"/>
              <w:rPr>
                <w:rFonts w:ascii="Arial" w:eastAsia="Arial" w:hAnsi="Arial"/>
              </w:rPr>
            </w:pPr>
          </w:p>
        </w:tc>
      </w:tr>
      <w:tr w:rsidR="00B65F14" w:rsidRPr="00B65F14" w14:paraId="2D0D1A87" w14:textId="77777777" w:rsidTr="6056763F">
        <w:tc>
          <w:tcPr>
            <w:tcW w:w="1111" w:type="dxa"/>
          </w:tcPr>
          <w:p w14:paraId="4CD67625" w14:textId="77777777" w:rsidR="00B65F14" w:rsidRPr="00B65F14" w:rsidRDefault="00B65F14" w:rsidP="00B65F14">
            <w:pPr>
              <w:spacing w:line="260" w:lineRule="atLeast"/>
              <w:rPr>
                <w:rFonts w:ascii="Arial" w:eastAsia="Arial" w:hAnsi="Arial"/>
              </w:rPr>
            </w:pPr>
            <w:r w:rsidRPr="00B65F14">
              <w:rPr>
                <w:rFonts w:ascii="Arial" w:eastAsia="Arial" w:hAnsi="Arial"/>
              </w:rPr>
              <w:t>35</w:t>
            </w:r>
          </w:p>
        </w:tc>
        <w:tc>
          <w:tcPr>
            <w:tcW w:w="6363" w:type="dxa"/>
          </w:tcPr>
          <w:p w14:paraId="5A7F44A1"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Monitoring voor netbeheer</w:t>
            </w:r>
          </w:p>
          <w:p w14:paraId="5F78B080" w14:textId="77777777" w:rsidR="00B65F14" w:rsidRPr="00B65F14" w:rsidRDefault="00B65F14" w:rsidP="003D4319">
            <w:pPr>
              <w:numPr>
                <w:ilvl w:val="0"/>
                <w:numId w:val="32"/>
              </w:numPr>
              <w:spacing w:after="60"/>
              <w:contextualSpacing/>
              <w:rPr>
                <w:rFonts w:ascii="Arial" w:eastAsia="Arial" w:hAnsi="Arial"/>
              </w:rPr>
            </w:pPr>
            <w:r w:rsidRPr="00B65F14">
              <w:rPr>
                <w:rFonts w:ascii="Arial" w:eastAsia="Arial" w:hAnsi="Arial"/>
              </w:rPr>
              <w:t>Waarschuwingen en notificaties:</w:t>
            </w:r>
          </w:p>
          <w:p w14:paraId="3417FA70" w14:textId="77777777" w:rsidR="00B65F14" w:rsidRPr="00B65F14" w:rsidRDefault="00B65F14" w:rsidP="00B65F14">
            <w:pPr>
              <w:spacing w:line="260" w:lineRule="atLeast"/>
              <w:ind w:left="360"/>
              <w:contextualSpacing/>
              <w:rPr>
                <w:rFonts w:ascii="Arial" w:eastAsia="Arial" w:hAnsi="Arial"/>
              </w:rPr>
            </w:pPr>
            <w:r w:rsidRPr="00B65F14">
              <w:rPr>
                <w:rFonts w:ascii="Arial" w:eastAsia="Arial" w:hAnsi="Arial"/>
              </w:rPr>
              <w:t>Waarschuwingen voor de netbeheerder wanneer het collectief, een ring, subgroep, of netaansluiting in de buurt komt van, of over, de afgesproken vermogensgrenzen.</w:t>
            </w:r>
          </w:p>
          <w:p w14:paraId="16EF6FA9" w14:textId="77777777" w:rsidR="00B65F14" w:rsidRPr="00B65F14" w:rsidRDefault="00B65F14" w:rsidP="003D4319">
            <w:pPr>
              <w:numPr>
                <w:ilvl w:val="0"/>
                <w:numId w:val="32"/>
              </w:numPr>
              <w:spacing w:after="60"/>
              <w:contextualSpacing/>
              <w:rPr>
                <w:rFonts w:ascii="Arial" w:eastAsia="Arial" w:hAnsi="Arial"/>
              </w:rPr>
            </w:pPr>
            <w:r w:rsidRPr="00B65F14">
              <w:rPr>
                <w:rFonts w:ascii="Arial" w:eastAsia="Arial" w:hAnsi="Arial"/>
              </w:rPr>
              <w:t>Foutmeldingen en storingen:</w:t>
            </w:r>
          </w:p>
          <w:p w14:paraId="7A9B591E" w14:textId="77777777" w:rsidR="00B65F14" w:rsidRPr="00B65F14" w:rsidRDefault="00B65F14" w:rsidP="00B65F14">
            <w:pPr>
              <w:spacing w:line="260" w:lineRule="atLeast"/>
              <w:ind w:left="360"/>
              <w:contextualSpacing/>
              <w:rPr>
                <w:rFonts w:ascii="Arial" w:eastAsia="Arial" w:hAnsi="Arial"/>
              </w:rPr>
            </w:pPr>
            <w:r w:rsidRPr="00B65F14">
              <w:rPr>
                <w:rFonts w:ascii="Arial" w:eastAsia="Arial" w:hAnsi="Arial"/>
              </w:rPr>
              <w:t>Een overzicht van eventuele storingen in de energie-infrastructuur, zoals het uitvallen van PV-installaties, batterijen of netaansluitingen.</w:t>
            </w:r>
          </w:p>
          <w:p w14:paraId="34B6D2FA" w14:textId="77777777" w:rsidR="00B65F14" w:rsidRPr="00B65F14" w:rsidRDefault="00B65F14" w:rsidP="003D4319">
            <w:pPr>
              <w:numPr>
                <w:ilvl w:val="0"/>
                <w:numId w:val="32"/>
              </w:numPr>
              <w:spacing w:after="60"/>
              <w:contextualSpacing/>
              <w:rPr>
                <w:rFonts w:ascii="Arial" w:eastAsia="Arial" w:hAnsi="Arial"/>
              </w:rPr>
            </w:pPr>
            <w:r w:rsidRPr="00B65F14">
              <w:rPr>
                <w:rFonts w:ascii="Arial" w:eastAsia="Arial" w:hAnsi="Arial"/>
              </w:rPr>
              <w:t>Overschrijdingshistorie:</w:t>
            </w:r>
          </w:p>
          <w:p w14:paraId="64C89D0E" w14:textId="77777777" w:rsidR="00B65F14" w:rsidRPr="00B65F14" w:rsidRDefault="00B65F14" w:rsidP="00B65F14">
            <w:pPr>
              <w:spacing w:line="260" w:lineRule="atLeast"/>
              <w:ind w:left="360"/>
              <w:contextualSpacing/>
              <w:rPr>
                <w:rFonts w:ascii="Arial" w:eastAsia="Arial" w:hAnsi="Arial"/>
              </w:rPr>
            </w:pPr>
            <w:r w:rsidRPr="00B65F14">
              <w:rPr>
                <w:rFonts w:ascii="Arial" w:eastAsia="Arial" w:hAnsi="Arial"/>
              </w:rPr>
              <w:t>Historische data van vermogensoverschrijdingen, zodat er analyses gemaakt kunnen worden van mogelijke knelpunten in het systeem (Inzicht in duur en frequentie van alle vermogensoverschrijdingen, ook van (sub-)secondeduur)</w:t>
            </w:r>
          </w:p>
          <w:p w14:paraId="7F3E12ED" w14:textId="77777777" w:rsidR="00B65F14" w:rsidRPr="00B65F14" w:rsidRDefault="00B65F14" w:rsidP="003D4319">
            <w:pPr>
              <w:numPr>
                <w:ilvl w:val="0"/>
                <w:numId w:val="32"/>
              </w:numPr>
              <w:spacing w:after="60"/>
              <w:contextualSpacing/>
              <w:rPr>
                <w:rFonts w:ascii="Arial" w:eastAsia="Arial" w:hAnsi="Arial"/>
              </w:rPr>
            </w:pPr>
            <w:r w:rsidRPr="00B65F14">
              <w:rPr>
                <w:rFonts w:ascii="Arial" w:eastAsia="Arial" w:hAnsi="Arial"/>
              </w:rPr>
              <w:t>Toevoeging: Asset-status overzicht:</w:t>
            </w:r>
          </w:p>
          <w:p w14:paraId="0B68FD12" w14:textId="77777777" w:rsidR="00B65F14" w:rsidRPr="00B65F14" w:rsidRDefault="00B65F14" w:rsidP="00B65F14">
            <w:pPr>
              <w:spacing w:line="260" w:lineRule="atLeast"/>
              <w:ind w:left="360"/>
              <w:contextualSpacing/>
              <w:rPr>
                <w:rFonts w:ascii="Arial" w:eastAsia="Arial" w:hAnsi="Arial"/>
              </w:rPr>
            </w:pPr>
            <w:r w:rsidRPr="00B65F14">
              <w:rPr>
                <w:rFonts w:ascii="Arial" w:eastAsia="Arial" w:hAnsi="Arial"/>
              </w:rPr>
              <w:t>Een overzicht van alle assets binnen de SEH, inclusief hun status en vermogen (PV, batterijen, flexibele processen), om een volledig beeld te geven van de beschikbaarheid en werking van de assets.</w:t>
            </w:r>
          </w:p>
          <w:p w14:paraId="55C14F77" w14:textId="77777777" w:rsidR="00B65F14" w:rsidRPr="00B65F14" w:rsidRDefault="00B65F14" w:rsidP="003D4319">
            <w:pPr>
              <w:numPr>
                <w:ilvl w:val="0"/>
                <w:numId w:val="32"/>
              </w:numPr>
              <w:spacing w:after="60"/>
              <w:contextualSpacing/>
              <w:rPr>
                <w:rFonts w:ascii="Arial" w:eastAsia="Arial" w:hAnsi="Arial"/>
              </w:rPr>
            </w:pPr>
            <w:r w:rsidRPr="00B65F14">
              <w:rPr>
                <w:rFonts w:ascii="Arial" w:eastAsia="Arial" w:hAnsi="Arial"/>
              </w:rPr>
              <w:t>Realtime updates:</w:t>
            </w:r>
          </w:p>
          <w:p w14:paraId="74125D59" w14:textId="77777777" w:rsidR="00B65F14" w:rsidRPr="00B65F14" w:rsidRDefault="00B65F14" w:rsidP="00B65F14">
            <w:pPr>
              <w:spacing w:line="260" w:lineRule="atLeast"/>
              <w:ind w:left="360"/>
              <w:contextualSpacing/>
              <w:rPr>
                <w:rFonts w:ascii="Arial" w:eastAsia="Arial" w:hAnsi="Arial"/>
              </w:rPr>
            </w:pPr>
            <w:r w:rsidRPr="00B65F14">
              <w:rPr>
                <w:rFonts w:ascii="Arial" w:eastAsia="Arial" w:hAnsi="Arial"/>
              </w:rPr>
              <w:t>Alle waarden moeten in realtime of bijna realtime (bijv. elke 5 seconden) bijgewerkt worden, zodat de netbeheerder op elk moment een accuraat beeld heeft van de situatie.</w:t>
            </w:r>
          </w:p>
          <w:p w14:paraId="7F94065B" w14:textId="77777777" w:rsidR="00B65F14" w:rsidRPr="00B65F14" w:rsidRDefault="00B65F14" w:rsidP="003D4319">
            <w:pPr>
              <w:numPr>
                <w:ilvl w:val="0"/>
                <w:numId w:val="32"/>
              </w:numPr>
              <w:spacing w:after="60"/>
              <w:contextualSpacing/>
              <w:rPr>
                <w:rFonts w:ascii="Arial" w:eastAsia="Arial" w:hAnsi="Arial"/>
              </w:rPr>
            </w:pPr>
            <w:r w:rsidRPr="00B65F14">
              <w:rPr>
                <w:rFonts w:ascii="Arial" w:eastAsia="Arial" w:hAnsi="Arial"/>
              </w:rPr>
              <w:t>Exportopties:</w:t>
            </w:r>
          </w:p>
          <w:p w14:paraId="6CC4C7F8" w14:textId="77777777" w:rsidR="00B65F14" w:rsidRPr="00B65F14" w:rsidRDefault="00B65F14" w:rsidP="00B65F14">
            <w:pPr>
              <w:spacing w:line="260" w:lineRule="atLeast"/>
              <w:ind w:left="360"/>
              <w:contextualSpacing/>
              <w:rPr>
                <w:rFonts w:ascii="Arial" w:eastAsia="Arial" w:hAnsi="Arial"/>
              </w:rPr>
            </w:pPr>
            <w:r w:rsidRPr="00B65F14">
              <w:rPr>
                <w:rFonts w:ascii="Arial" w:eastAsia="Arial" w:hAnsi="Arial"/>
              </w:rPr>
              <w:t>Mogelijkheid om data te exporteren naar Excel, CSV, of andere formaten om verder te analyseren</w:t>
            </w:r>
          </w:p>
          <w:p w14:paraId="5438591F" w14:textId="77777777" w:rsidR="00B65F14" w:rsidRPr="00B65F14" w:rsidRDefault="00B65F14" w:rsidP="003D4319">
            <w:pPr>
              <w:numPr>
                <w:ilvl w:val="0"/>
                <w:numId w:val="32"/>
              </w:numPr>
              <w:spacing w:after="60"/>
              <w:contextualSpacing/>
              <w:rPr>
                <w:rFonts w:ascii="Arial" w:eastAsia="Arial" w:hAnsi="Arial"/>
              </w:rPr>
            </w:pPr>
            <w:r w:rsidRPr="00B65F14">
              <w:rPr>
                <w:rFonts w:ascii="Arial" w:eastAsia="Arial" w:hAnsi="Arial"/>
              </w:rPr>
              <w:t>Netbeheerder API-koppeling voor gegevensdeling:</w:t>
            </w:r>
          </w:p>
        </w:tc>
        <w:tc>
          <w:tcPr>
            <w:tcW w:w="1717" w:type="dxa"/>
          </w:tcPr>
          <w:p w14:paraId="10BFE6FC" w14:textId="77777777" w:rsidR="00B65F14" w:rsidRPr="00B65F14" w:rsidRDefault="00B65F14" w:rsidP="00B65F14">
            <w:pPr>
              <w:spacing w:line="260" w:lineRule="atLeast"/>
              <w:rPr>
                <w:rFonts w:ascii="Arial" w:eastAsia="Arial" w:hAnsi="Arial"/>
              </w:rPr>
            </w:pPr>
          </w:p>
        </w:tc>
      </w:tr>
      <w:tr w:rsidR="00B65F14" w:rsidRPr="00B65F14" w14:paraId="470C457F"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6ABF83BC" w14:textId="77777777" w:rsidR="00B65F14" w:rsidRPr="00B65F14" w:rsidRDefault="00B65F14" w:rsidP="00B65F14">
            <w:pPr>
              <w:spacing w:line="260" w:lineRule="atLeast"/>
              <w:rPr>
                <w:rFonts w:ascii="Arial" w:eastAsia="Arial" w:hAnsi="Arial"/>
              </w:rPr>
            </w:pPr>
            <w:r w:rsidRPr="00B65F14">
              <w:rPr>
                <w:rFonts w:ascii="Arial" w:eastAsia="Arial" w:hAnsi="Arial"/>
              </w:rPr>
              <w:t>36</w:t>
            </w:r>
          </w:p>
        </w:tc>
        <w:tc>
          <w:tcPr>
            <w:tcW w:w="6363" w:type="dxa"/>
          </w:tcPr>
          <w:p w14:paraId="502DA334" w14:textId="77777777" w:rsidR="00B65F14" w:rsidRPr="00B65F14" w:rsidRDefault="00B65F14" w:rsidP="00B65F14">
            <w:pPr>
              <w:spacing w:line="260" w:lineRule="atLeast"/>
              <w:rPr>
                <w:rFonts w:ascii="Arial" w:eastAsia="Arial" w:hAnsi="Arial"/>
              </w:rPr>
            </w:pPr>
            <w:r w:rsidRPr="00B65F14">
              <w:rPr>
                <w:rFonts w:ascii="Arial" w:eastAsia="Arial" w:hAnsi="Arial"/>
                <w:b/>
                <w:bCs/>
              </w:rPr>
              <w:t>Benchmarking</w:t>
            </w:r>
            <w:r w:rsidRPr="00B65F14">
              <w:rPr>
                <w:rFonts w:ascii="Arial" w:eastAsia="Arial" w:hAnsi="Arial"/>
                <w:b/>
                <w:bCs/>
              </w:rPr>
              <w:br/>
            </w:r>
            <w:r w:rsidRPr="00B65F14">
              <w:rPr>
                <w:rFonts w:ascii="Arial" w:eastAsia="Arial" w:hAnsi="Arial"/>
              </w:rPr>
              <w:t>De mogelijkheid voor de netbeheerder om prestaties van het collectief te vergelijken met andere SEHs of -collectieven.</w:t>
            </w:r>
          </w:p>
        </w:tc>
        <w:tc>
          <w:tcPr>
            <w:tcW w:w="1717" w:type="dxa"/>
          </w:tcPr>
          <w:p w14:paraId="01DAEEEA" w14:textId="77777777" w:rsidR="00B65F14" w:rsidRPr="00B65F14" w:rsidRDefault="00B65F14" w:rsidP="00B65F14">
            <w:pPr>
              <w:spacing w:line="260" w:lineRule="atLeast"/>
              <w:rPr>
                <w:rFonts w:ascii="Arial" w:eastAsia="Arial" w:hAnsi="Arial"/>
              </w:rPr>
            </w:pPr>
          </w:p>
        </w:tc>
      </w:tr>
      <w:tr w:rsidR="00B65F14" w:rsidRPr="00B65F14" w14:paraId="3D3DCCC1" w14:textId="77777777" w:rsidTr="6056763F">
        <w:tc>
          <w:tcPr>
            <w:tcW w:w="1111" w:type="dxa"/>
          </w:tcPr>
          <w:p w14:paraId="3CD305B6" w14:textId="77777777" w:rsidR="00B65F14" w:rsidRPr="00B65F14" w:rsidRDefault="00B65F14" w:rsidP="00B65F14">
            <w:pPr>
              <w:spacing w:line="260" w:lineRule="atLeast"/>
              <w:rPr>
                <w:rFonts w:ascii="Arial" w:eastAsia="Arial" w:hAnsi="Arial"/>
              </w:rPr>
            </w:pPr>
            <w:r w:rsidRPr="00B65F14">
              <w:rPr>
                <w:rFonts w:ascii="Arial" w:eastAsia="Arial" w:hAnsi="Arial"/>
              </w:rPr>
              <w:t>37</w:t>
            </w:r>
          </w:p>
        </w:tc>
        <w:tc>
          <w:tcPr>
            <w:tcW w:w="6363" w:type="dxa"/>
          </w:tcPr>
          <w:p w14:paraId="068EE92B"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Flexibiliteitsmonitoring</w:t>
            </w:r>
          </w:p>
          <w:p w14:paraId="3393C620" w14:textId="77777777" w:rsidR="00B65F14" w:rsidRPr="00B65F14" w:rsidRDefault="00B65F14" w:rsidP="003D4319">
            <w:pPr>
              <w:numPr>
                <w:ilvl w:val="0"/>
                <w:numId w:val="33"/>
              </w:numPr>
              <w:spacing w:after="60"/>
              <w:ind w:left="360"/>
              <w:contextualSpacing/>
              <w:rPr>
                <w:rFonts w:ascii="Arial" w:eastAsia="Arial" w:hAnsi="Arial"/>
              </w:rPr>
            </w:pPr>
            <w:r w:rsidRPr="00B65F14">
              <w:rPr>
                <w:rFonts w:ascii="Arial" w:eastAsia="Arial" w:hAnsi="Arial"/>
              </w:rPr>
              <w:t>Flexibiliteitsopties:</w:t>
            </w:r>
          </w:p>
          <w:p w14:paraId="4724999C" w14:textId="77777777" w:rsidR="00B65F14" w:rsidRPr="00B65F14" w:rsidRDefault="00B65F14" w:rsidP="00B65F14">
            <w:pPr>
              <w:spacing w:line="260" w:lineRule="atLeast"/>
              <w:rPr>
                <w:rFonts w:ascii="Arial" w:eastAsia="Arial" w:hAnsi="Arial"/>
              </w:rPr>
            </w:pPr>
            <w:r w:rsidRPr="00B65F14">
              <w:rPr>
                <w:rFonts w:ascii="Arial" w:eastAsia="Arial" w:hAnsi="Arial"/>
              </w:rPr>
              <w:t>Als het CEMS in staat is om flexibel vermogen te schakelen (bijv. batterijen of flexibele processen), moet de netbeheerder inzicht kunnen krijgen in hoeveel capaciteit beschikbaar is om te worden af- of opgeschakeld.</w:t>
            </w:r>
          </w:p>
          <w:p w14:paraId="6225C34C" w14:textId="77777777" w:rsidR="00B65F14" w:rsidRPr="00B65F14" w:rsidRDefault="00B65F14" w:rsidP="003D4319">
            <w:pPr>
              <w:numPr>
                <w:ilvl w:val="0"/>
                <w:numId w:val="33"/>
              </w:numPr>
              <w:spacing w:after="60"/>
              <w:ind w:left="360"/>
              <w:contextualSpacing/>
              <w:rPr>
                <w:rFonts w:ascii="Arial" w:eastAsia="Arial" w:hAnsi="Arial"/>
              </w:rPr>
            </w:pPr>
            <w:r w:rsidRPr="00B65F14">
              <w:rPr>
                <w:rFonts w:ascii="Arial" w:eastAsia="Arial" w:hAnsi="Arial"/>
              </w:rPr>
              <w:t>Opslagcapaciteit:</w:t>
            </w:r>
          </w:p>
          <w:p w14:paraId="5DC21B57" w14:textId="77777777" w:rsidR="00B65F14" w:rsidRPr="00B65F14" w:rsidRDefault="00B65F14" w:rsidP="00B65F14">
            <w:pPr>
              <w:spacing w:line="260" w:lineRule="atLeast"/>
              <w:rPr>
                <w:rFonts w:ascii="Arial" w:eastAsia="Arial" w:hAnsi="Arial"/>
              </w:rPr>
            </w:pPr>
            <w:r w:rsidRPr="00B65F14">
              <w:rPr>
                <w:rFonts w:ascii="Arial" w:eastAsia="Arial" w:hAnsi="Arial"/>
              </w:rPr>
              <w:t>Inzicht in de beschikbare opslagcapaciteit van batterijen binnen het collectief en hoe deze worden gebruikt om pieken te voorkomen.</w:t>
            </w:r>
          </w:p>
          <w:p w14:paraId="7A9FC58C" w14:textId="77777777" w:rsidR="00B65F14" w:rsidRPr="00B65F14" w:rsidRDefault="00B65F14" w:rsidP="003D4319">
            <w:pPr>
              <w:numPr>
                <w:ilvl w:val="0"/>
                <w:numId w:val="33"/>
              </w:numPr>
              <w:spacing w:after="60"/>
              <w:ind w:left="360"/>
              <w:contextualSpacing/>
              <w:rPr>
                <w:rFonts w:ascii="Arial" w:eastAsia="Arial" w:hAnsi="Arial"/>
              </w:rPr>
            </w:pPr>
            <w:r w:rsidRPr="00B65F14">
              <w:rPr>
                <w:rFonts w:ascii="Arial" w:eastAsia="Arial" w:hAnsi="Arial"/>
              </w:rPr>
              <w:t>Andere buffersoorten:</w:t>
            </w:r>
          </w:p>
          <w:p w14:paraId="5E6A901B" w14:textId="77777777" w:rsidR="00B65F14" w:rsidRPr="00B65F14" w:rsidRDefault="00B65F14" w:rsidP="00B65F14">
            <w:pPr>
              <w:spacing w:line="260" w:lineRule="atLeast"/>
              <w:rPr>
                <w:rFonts w:ascii="Arial" w:eastAsia="Arial" w:hAnsi="Arial"/>
              </w:rPr>
            </w:pPr>
            <w:r w:rsidRPr="00B65F14">
              <w:rPr>
                <w:rFonts w:ascii="Arial" w:eastAsia="Arial" w:hAnsi="Arial"/>
              </w:rPr>
              <w:t>Inzicht in niet-elektrische buffercapaciteit zoals temperatuurmarges binnen koelinstallaties of ovens.</w:t>
            </w:r>
          </w:p>
          <w:p w14:paraId="39274C94" w14:textId="77777777" w:rsidR="00B65F14" w:rsidRPr="00B65F14" w:rsidRDefault="00B65F14" w:rsidP="00B65F14">
            <w:pPr>
              <w:spacing w:line="260" w:lineRule="atLeast"/>
              <w:rPr>
                <w:rFonts w:ascii="Arial" w:eastAsia="Arial" w:hAnsi="Arial"/>
              </w:rPr>
            </w:pPr>
            <w:r w:rsidRPr="00B65F14">
              <w:rPr>
                <w:rFonts w:ascii="Arial" w:eastAsia="Arial" w:hAnsi="Arial"/>
              </w:rPr>
              <w:t>Inzicht in op-/afschaalmogelijkheden van bijvoorbeeld elektrolyzers, PV-omvormers en slim laden.</w:t>
            </w:r>
          </w:p>
        </w:tc>
        <w:tc>
          <w:tcPr>
            <w:tcW w:w="1717" w:type="dxa"/>
          </w:tcPr>
          <w:p w14:paraId="33B18B67" w14:textId="77777777" w:rsidR="00B65F14" w:rsidRPr="00B65F14" w:rsidRDefault="00B65F14" w:rsidP="00B65F14">
            <w:pPr>
              <w:spacing w:line="260" w:lineRule="atLeast"/>
              <w:rPr>
                <w:rFonts w:ascii="Arial" w:eastAsia="Arial" w:hAnsi="Arial"/>
              </w:rPr>
            </w:pPr>
          </w:p>
        </w:tc>
      </w:tr>
      <w:tr w:rsidR="00B65F14" w:rsidRPr="00B65F14" w14:paraId="391E810E" w14:textId="77777777" w:rsidTr="6056763F">
        <w:trPr>
          <w:cnfStyle w:val="000000100000" w:firstRow="0" w:lastRow="0" w:firstColumn="0" w:lastColumn="0" w:oddVBand="0" w:evenVBand="0" w:oddHBand="1" w:evenHBand="0" w:firstRowFirstColumn="0" w:firstRowLastColumn="0" w:lastRowFirstColumn="0" w:lastRowLastColumn="0"/>
        </w:trPr>
        <w:tc>
          <w:tcPr>
            <w:tcW w:w="7474" w:type="dxa"/>
            <w:gridSpan w:val="2"/>
            <w:shd w:val="clear" w:color="auto" w:fill="FFFFFF" w:themeFill="background1"/>
          </w:tcPr>
          <w:p w14:paraId="06E4D5E5" w14:textId="77777777" w:rsidR="00B65F14" w:rsidRPr="00B65F14" w:rsidRDefault="00B65F14" w:rsidP="00B65F14">
            <w:pPr>
              <w:spacing w:line="260" w:lineRule="atLeast"/>
              <w:rPr>
                <w:rFonts w:ascii="Arial" w:eastAsia="Arial" w:hAnsi="Arial"/>
                <w:b/>
                <w:bCs/>
              </w:rPr>
            </w:pPr>
            <w:r w:rsidRPr="00B65F14">
              <w:rPr>
                <w:rFonts w:ascii="Arial" w:eastAsia="Arial" w:hAnsi="Arial"/>
                <w:b/>
                <w:bCs/>
                <w:sz w:val="24"/>
              </w:rPr>
              <w:t>Voorspelling en besturing</w:t>
            </w:r>
          </w:p>
        </w:tc>
        <w:tc>
          <w:tcPr>
            <w:tcW w:w="1717" w:type="dxa"/>
            <w:shd w:val="clear" w:color="auto" w:fill="FFFFFF" w:themeFill="background1"/>
          </w:tcPr>
          <w:p w14:paraId="13EE5423" w14:textId="77777777" w:rsidR="00B65F14" w:rsidRPr="00B65F14" w:rsidRDefault="00B65F14" w:rsidP="00B65F14">
            <w:pPr>
              <w:spacing w:line="260" w:lineRule="atLeast"/>
              <w:rPr>
                <w:rFonts w:ascii="Arial" w:eastAsia="Arial" w:hAnsi="Arial"/>
              </w:rPr>
            </w:pPr>
          </w:p>
        </w:tc>
      </w:tr>
      <w:tr w:rsidR="00B65F14" w:rsidRPr="00B65F14" w14:paraId="659541CD" w14:textId="77777777" w:rsidTr="6056763F">
        <w:tc>
          <w:tcPr>
            <w:tcW w:w="1111" w:type="dxa"/>
          </w:tcPr>
          <w:p w14:paraId="6249D4B8" w14:textId="77777777" w:rsidR="00B65F14" w:rsidRPr="00B65F14" w:rsidRDefault="00B65F14" w:rsidP="00B65F14">
            <w:pPr>
              <w:spacing w:line="260" w:lineRule="atLeast"/>
              <w:rPr>
                <w:rFonts w:ascii="Arial" w:eastAsia="Arial" w:hAnsi="Arial"/>
              </w:rPr>
            </w:pPr>
            <w:r w:rsidRPr="00B65F14">
              <w:rPr>
                <w:rFonts w:ascii="Arial" w:eastAsia="Arial" w:hAnsi="Arial"/>
              </w:rPr>
              <w:t>38</w:t>
            </w:r>
          </w:p>
        </w:tc>
        <w:tc>
          <w:tcPr>
            <w:tcW w:w="6363" w:type="dxa"/>
          </w:tcPr>
          <w:p w14:paraId="4572807E"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Voorspellende waarschuwingen:</w:t>
            </w:r>
          </w:p>
          <w:p w14:paraId="54B83FF5" w14:textId="77777777" w:rsidR="00B65F14" w:rsidRPr="00B65F14" w:rsidRDefault="00B65F14" w:rsidP="00B65F14">
            <w:pPr>
              <w:spacing w:line="260" w:lineRule="atLeast"/>
              <w:rPr>
                <w:rFonts w:ascii="Arial" w:eastAsia="Arial" w:hAnsi="Arial"/>
              </w:rPr>
            </w:pPr>
            <w:r w:rsidRPr="00B65F14">
              <w:rPr>
                <w:rFonts w:ascii="Arial" w:eastAsia="Arial" w:hAnsi="Arial"/>
              </w:rPr>
              <w:t>Voorspellende analyses op basis van historische data om de netbeheerder te waarschuwen voor aankomende pieken of knelpunten, bijvoorbeeld op dagen met veel zon (voor PV-opwek) of hoge vraag.</w:t>
            </w:r>
          </w:p>
        </w:tc>
        <w:tc>
          <w:tcPr>
            <w:tcW w:w="1717" w:type="dxa"/>
          </w:tcPr>
          <w:p w14:paraId="3B7A8035" w14:textId="77777777" w:rsidR="00B65F14" w:rsidRPr="00B65F14" w:rsidRDefault="00B65F14" w:rsidP="00B65F14">
            <w:pPr>
              <w:spacing w:line="260" w:lineRule="atLeast"/>
              <w:rPr>
                <w:rFonts w:ascii="Arial" w:eastAsia="Arial" w:hAnsi="Arial"/>
              </w:rPr>
            </w:pPr>
          </w:p>
        </w:tc>
      </w:tr>
      <w:tr w:rsidR="00B65F14" w:rsidRPr="00B65F14" w14:paraId="49C3FBE9"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2A0A396E" w14:textId="77777777" w:rsidR="00B65F14" w:rsidRPr="00B65F14" w:rsidRDefault="00B65F14" w:rsidP="00B65F14">
            <w:pPr>
              <w:spacing w:line="260" w:lineRule="atLeast"/>
              <w:rPr>
                <w:rFonts w:ascii="Arial" w:eastAsia="Arial" w:hAnsi="Arial"/>
              </w:rPr>
            </w:pPr>
            <w:r w:rsidRPr="00B65F14">
              <w:rPr>
                <w:rFonts w:ascii="Arial" w:eastAsia="Arial" w:hAnsi="Arial"/>
              </w:rPr>
              <w:t>39</w:t>
            </w:r>
          </w:p>
        </w:tc>
        <w:tc>
          <w:tcPr>
            <w:tcW w:w="6363" w:type="dxa"/>
          </w:tcPr>
          <w:p w14:paraId="6549F046"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Tijdelijke overschrijdingen:</w:t>
            </w:r>
          </w:p>
          <w:p w14:paraId="609399ED" w14:textId="77777777" w:rsidR="00B65F14" w:rsidRPr="00B65F14" w:rsidRDefault="00B65F14" w:rsidP="003D4319">
            <w:pPr>
              <w:numPr>
                <w:ilvl w:val="0"/>
                <w:numId w:val="39"/>
              </w:numPr>
              <w:spacing w:after="60"/>
              <w:contextualSpacing/>
              <w:rPr>
                <w:rFonts w:ascii="Arial" w:eastAsia="Arial" w:hAnsi="Arial"/>
              </w:rPr>
            </w:pPr>
            <w:r w:rsidRPr="00B65F14">
              <w:rPr>
                <w:rFonts w:ascii="Arial" w:eastAsia="Arial" w:hAnsi="Arial"/>
              </w:rPr>
              <w:t>Inzicht in de duur en frequentie van tijdelijke overschrijdingen van de vermogenslimieten, met automatische meldingen bij herhaalde overschrijdingen.</w:t>
            </w:r>
          </w:p>
          <w:p w14:paraId="1984F38A" w14:textId="77777777" w:rsidR="00B65F14" w:rsidRPr="00B65F14" w:rsidRDefault="00B65F14" w:rsidP="003D4319">
            <w:pPr>
              <w:numPr>
                <w:ilvl w:val="0"/>
                <w:numId w:val="20"/>
              </w:numPr>
              <w:spacing w:after="60"/>
              <w:contextualSpacing/>
              <w:rPr>
                <w:rFonts w:ascii="Arial" w:eastAsia="Arial" w:hAnsi="Arial"/>
              </w:rPr>
            </w:pPr>
            <w:r w:rsidRPr="00B65F14">
              <w:rPr>
                <w:rFonts w:ascii="Arial" w:eastAsia="Arial" w:hAnsi="Arial"/>
              </w:rPr>
              <w:t xml:space="preserve">Inzicht in doelbewuste tijdelijke overschrijdingen om financieel voordeel te behalen uit onbalansprijzen. Contracten </w:t>
            </w:r>
            <w:r w:rsidRPr="00B65F14">
              <w:rPr>
                <w:rFonts w:ascii="Arial" w:eastAsia="Arial" w:hAnsi="Arial"/>
                <w:i/>
                <w:iCs/>
              </w:rPr>
              <w:t>achter de meter</w:t>
            </w:r>
            <w:r w:rsidRPr="00B65F14">
              <w:rPr>
                <w:rFonts w:ascii="Arial" w:eastAsia="Arial" w:hAnsi="Arial"/>
              </w:rPr>
              <w:t xml:space="preserve"> worden verrekend per kwartier geaggregeerd. Je mag dus op (sub-)secondebasis wel overschrijden.</w:t>
            </w:r>
          </w:p>
          <w:p w14:paraId="1C7FB1D4" w14:textId="77777777" w:rsidR="00B65F14" w:rsidRPr="00B65F14" w:rsidRDefault="00B65F14" w:rsidP="00B65F14">
            <w:pPr>
              <w:spacing w:line="260" w:lineRule="atLeast"/>
              <w:rPr>
                <w:rFonts w:ascii="Arial" w:eastAsia="Arial" w:hAnsi="Arial"/>
                <w:b/>
                <w:bCs/>
              </w:rPr>
            </w:pPr>
          </w:p>
        </w:tc>
        <w:tc>
          <w:tcPr>
            <w:tcW w:w="1717" w:type="dxa"/>
          </w:tcPr>
          <w:p w14:paraId="69D5CA6F" w14:textId="77777777" w:rsidR="00B65F14" w:rsidRPr="00B65F14" w:rsidRDefault="00B65F14" w:rsidP="00B65F14">
            <w:pPr>
              <w:spacing w:line="260" w:lineRule="atLeast"/>
              <w:rPr>
                <w:rFonts w:ascii="Arial" w:eastAsia="Arial" w:hAnsi="Arial"/>
              </w:rPr>
            </w:pPr>
          </w:p>
        </w:tc>
      </w:tr>
      <w:tr w:rsidR="00B65F14" w:rsidRPr="00B65F14" w14:paraId="3B621F72" w14:textId="77777777" w:rsidTr="6056763F">
        <w:tc>
          <w:tcPr>
            <w:tcW w:w="1111" w:type="dxa"/>
          </w:tcPr>
          <w:p w14:paraId="7EA3EF95" w14:textId="77777777" w:rsidR="00B65F14" w:rsidRPr="00B65F14" w:rsidRDefault="00B65F14" w:rsidP="00B65F14">
            <w:pPr>
              <w:spacing w:line="260" w:lineRule="atLeast"/>
              <w:rPr>
                <w:rFonts w:ascii="Arial" w:eastAsia="Arial" w:hAnsi="Arial"/>
              </w:rPr>
            </w:pPr>
            <w:r w:rsidRPr="00B65F14">
              <w:rPr>
                <w:rFonts w:ascii="Arial" w:eastAsia="Arial" w:hAnsi="Arial"/>
              </w:rPr>
              <w:t>40</w:t>
            </w:r>
          </w:p>
        </w:tc>
        <w:tc>
          <w:tcPr>
            <w:tcW w:w="6363" w:type="dxa"/>
          </w:tcPr>
          <w:p w14:paraId="722B3471"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Monitoring en analyse van gemeten vermogens</w:t>
            </w:r>
          </w:p>
          <w:p w14:paraId="7E87C311" w14:textId="77777777" w:rsidR="00B65F14" w:rsidRPr="00B65F14" w:rsidRDefault="00B65F14" w:rsidP="003D4319">
            <w:pPr>
              <w:numPr>
                <w:ilvl w:val="1"/>
                <w:numId w:val="21"/>
              </w:numPr>
              <w:spacing w:after="60"/>
              <w:contextualSpacing/>
              <w:rPr>
                <w:rFonts w:ascii="Arial" w:eastAsia="Arial" w:hAnsi="Arial"/>
              </w:rPr>
            </w:pPr>
            <w:r w:rsidRPr="00B65F14">
              <w:rPr>
                <w:rFonts w:ascii="Arial" w:eastAsia="Arial" w:hAnsi="Arial"/>
              </w:rPr>
              <w:t>Op collectief niveau:</w:t>
            </w:r>
          </w:p>
          <w:p w14:paraId="3953524C" w14:textId="77777777" w:rsidR="00B65F14" w:rsidRPr="00B65F14" w:rsidRDefault="00B65F14" w:rsidP="00B65F14">
            <w:pPr>
              <w:spacing w:line="260" w:lineRule="atLeast"/>
              <w:rPr>
                <w:rFonts w:ascii="Arial" w:eastAsia="Arial" w:hAnsi="Arial"/>
              </w:rPr>
            </w:pPr>
            <w:r w:rsidRPr="00B65F14">
              <w:rPr>
                <w:rFonts w:ascii="Arial" w:eastAsia="Arial" w:hAnsi="Arial"/>
              </w:rPr>
              <w:t>Controle of het totale vermogen dat binnen het collectief wordt verbruikt en/of opgewekt binnen de gestelde voorwaarden valt.</w:t>
            </w:r>
          </w:p>
          <w:p w14:paraId="4C88EF79" w14:textId="77777777" w:rsidR="00B65F14" w:rsidRPr="00B65F14" w:rsidRDefault="00B65F14" w:rsidP="003D4319">
            <w:pPr>
              <w:numPr>
                <w:ilvl w:val="1"/>
                <w:numId w:val="21"/>
              </w:numPr>
              <w:spacing w:after="60"/>
              <w:contextualSpacing/>
              <w:rPr>
                <w:rFonts w:ascii="Arial" w:eastAsia="Arial" w:hAnsi="Arial"/>
              </w:rPr>
            </w:pPr>
            <w:r w:rsidRPr="00B65F14">
              <w:rPr>
                <w:rFonts w:ascii="Arial" w:eastAsia="Arial" w:hAnsi="Arial"/>
              </w:rPr>
              <w:t>Per ring:</w:t>
            </w:r>
          </w:p>
          <w:p w14:paraId="3C57C1D6" w14:textId="77777777" w:rsidR="00B65F14" w:rsidRPr="00B65F14" w:rsidRDefault="00B65F14" w:rsidP="00B65F14">
            <w:pPr>
              <w:spacing w:line="260" w:lineRule="atLeast"/>
              <w:rPr>
                <w:rFonts w:ascii="Arial" w:eastAsia="Arial" w:hAnsi="Arial"/>
              </w:rPr>
            </w:pPr>
            <w:r w:rsidRPr="00B65F14">
              <w:rPr>
                <w:rFonts w:ascii="Arial" w:eastAsia="Arial" w:hAnsi="Arial"/>
              </w:rPr>
              <w:t>Controle of elke ring (subnet of geografisch cluster) binnen de gestelde vermogenslimieten opereert, zowel wat betreft verbruik als opwekking.</w:t>
            </w:r>
          </w:p>
          <w:p w14:paraId="0DB3F028" w14:textId="77777777" w:rsidR="00B65F14" w:rsidRPr="00B65F14" w:rsidRDefault="00B65F14" w:rsidP="003D4319">
            <w:pPr>
              <w:numPr>
                <w:ilvl w:val="1"/>
                <w:numId w:val="21"/>
              </w:numPr>
              <w:spacing w:after="60"/>
              <w:contextualSpacing/>
              <w:rPr>
                <w:rFonts w:ascii="Arial" w:eastAsia="Arial" w:hAnsi="Arial"/>
              </w:rPr>
            </w:pPr>
            <w:r w:rsidRPr="00B65F14">
              <w:rPr>
                <w:rFonts w:ascii="Arial" w:eastAsia="Arial" w:hAnsi="Arial"/>
              </w:rPr>
              <w:t>Per subgroep:</w:t>
            </w:r>
          </w:p>
          <w:p w14:paraId="4B10F7F6" w14:textId="77777777" w:rsidR="00B65F14" w:rsidRPr="00B65F14" w:rsidRDefault="00B65F14" w:rsidP="00B65F14">
            <w:pPr>
              <w:spacing w:line="260" w:lineRule="atLeast"/>
              <w:rPr>
                <w:rFonts w:ascii="Arial" w:eastAsia="Arial" w:hAnsi="Arial"/>
              </w:rPr>
            </w:pPr>
            <w:r w:rsidRPr="00B65F14">
              <w:rPr>
                <w:rFonts w:ascii="Arial" w:eastAsia="Arial" w:hAnsi="Arial"/>
              </w:rPr>
              <w:t>Controle van subgroepen (bijv. per type activiteit, gebouw, of bedrijf) om te verzekeren dat het vermogen binnen de vastgestelde limieten blijft.</w:t>
            </w:r>
          </w:p>
          <w:p w14:paraId="65057281" w14:textId="77777777" w:rsidR="00B65F14" w:rsidRPr="00B65F14" w:rsidRDefault="00B65F14" w:rsidP="003D4319">
            <w:pPr>
              <w:numPr>
                <w:ilvl w:val="1"/>
                <w:numId w:val="21"/>
              </w:numPr>
              <w:spacing w:after="60"/>
              <w:contextualSpacing/>
              <w:rPr>
                <w:rFonts w:ascii="Arial" w:eastAsia="Arial" w:hAnsi="Arial"/>
              </w:rPr>
            </w:pPr>
            <w:r w:rsidRPr="00B65F14">
              <w:rPr>
                <w:rFonts w:ascii="Arial" w:eastAsia="Arial" w:hAnsi="Arial"/>
              </w:rPr>
              <w:t>Per aansluiting:</w:t>
            </w:r>
          </w:p>
          <w:p w14:paraId="1D06AC69" w14:textId="77777777" w:rsidR="00B65F14" w:rsidRPr="00B65F14" w:rsidRDefault="00B65F14" w:rsidP="00B65F14">
            <w:pPr>
              <w:spacing w:line="260" w:lineRule="atLeast"/>
              <w:rPr>
                <w:rFonts w:ascii="Arial" w:eastAsia="Arial" w:hAnsi="Arial"/>
              </w:rPr>
            </w:pPr>
            <w:r w:rsidRPr="00B65F14">
              <w:rPr>
                <w:rFonts w:ascii="Arial" w:eastAsia="Arial" w:hAnsi="Arial"/>
              </w:rPr>
              <w:t>Op individueel aansluitniveau wordt geverifieerd of het verbruik en/of de opwekking voldoen aan de afgesproken voorwaarden.</w:t>
            </w:r>
          </w:p>
        </w:tc>
        <w:tc>
          <w:tcPr>
            <w:tcW w:w="1717" w:type="dxa"/>
          </w:tcPr>
          <w:p w14:paraId="2411010D" w14:textId="77777777" w:rsidR="00B65F14" w:rsidRPr="00B65F14" w:rsidRDefault="00B65F14" w:rsidP="00B65F14">
            <w:pPr>
              <w:spacing w:line="260" w:lineRule="atLeast"/>
              <w:rPr>
                <w:rFonts w:ascii="Arial" w:eastAsia="Arial" w:hAnsi="Arial"/>
              </w:rPr>
            </w:pPr>
          </w:p>
        </w:tc>
      </w:tr>
      <w:tr w:rsidR="00B65F14" w:rsidRPr="00B65F14" w14:paraId="47710CE5"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3E5D3C72" w14:textId="77777777" w:rsidR="00B65F14" w:rsidRPr="00B65F14" w:rsidRDefault="00B65F14" w:rsidP="00B65F14">
            <w:pPr>
              <w:spacing w:line="260" w:lineRule="atLeast"/>
              <w:rPr>
                <w:rFonts w:ascii="Arial" w:eastAsia="Arial" w:hAnsi="Arial"/>
              </w:rPr>
            </w:pPr>
            <w:r w:rsidRPr="00B65F14">
              <w:rPr>
                <w:rFonts w:ascii="Arial" w:eastAsia="Arial" w:hAnsi="Arial"/>
              </w:rPr>
              <w:t>41</w:t>
            </w:r>
          </w:p>
        </w:tc>
        <w:tc>
          <w:tcPr>
            <w:tcW w:w="6363" w:type="dxa"/>
          </w:tcPr>
          <w:p w14:paraId="19E4A7B3"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Voorspelling en setpoint-bepaling (sturingssysteem)</w:t>
            </w:r>
          </w:p>
          <w:p w14:paraId="74024009" w14:textId="77777777" w:rsidR="00B65F14" w:rsidRPr="00B65F14" w:rsidRDefault="00B65F14" w:rsidP="003D4319">
            <w:pPr>
              <w:numPr>
                <w:ilvl w:val="1"/>
                <w:numId w:val="21"/>
              </w:numPr>
              <w:spacing w:after="60"/>
              <w:contextualSpacing/>
              <w:rPr>
                <w:rFonts w:ascii="Arial" w:eastAsia="Arial" w:hAnsi="Arial"/>
              </w:rPr>
            </w:pPr>
            <w:r w:rsidRPr="00B65F14">
              <w:rPr>
                <w:rFonts w:ascii="Arial" w:eastAsia="Arial" w:hAnsi="Arial"/>
              </w:rPr>
              <w:t>Op collectief niveau:</w:t>
            </w:r>
          </w:p>
          <w:p w14:paraId="155F9A73" w14:textId="77777777" w:rsidR="00B65F14" w:rsidRPr="00B65F14" w:rsidRDefault="00B65F14" w:rsidP="00B65F14">
            <w:pPr>
              <w:spacing w:line="260" w:lineRule="atLeast"/>
              <w:ind w:left="360"/>
              <w:contextualSpacing/>
              <w:rPr>
                <w:rFonts w:ascii="Arial" w:eastAsia="Arial" w:hAnsi="Arial"/>
              </w:rPr>
            </w:pPr>
            <w:r w:rsidRPr="00B65F14">
              <w:rPr>
                <w:rFonts w:ascii="Arial" w:eastAsia="Arial" w:hAnsi="Arial"/>
              </w:rPr>
              <w:t>Het sturingssysteem bepaalt de benodigde toekomstige setpoints voor het collectief, met als doel ervoor te zorgen dat het gezamenlijke verbruik of opwekking binnen de grenzen en contractuele voorwaarden blijft.</w:t>
            </w:r>
          </w:p>
          <w:p w14:paraId="0FB4E6F3" w14:textId="77777777" w:rsidR="00B65F14" w:rsidRPr="00B65F14" w:rsidRDefault="00B65F14" w:rsidP="003D4319">
            <w:pPr>
              <w:numPr>
                <w:ilvl w:val="1"/>
                <w:numId w:val="21"/>
              </w:numPr>
              <w:spacing w:after="60"/>
              <w:contextualSpacing/>
              <w:rPr>
                <w:rFonts w:ascii="Arial" w:eastAsia="Arial" w:hAnsi="Arial"/>
              </w:rPr>
            </w:pPr>
            <w:r w:rsidRPr="00B65F14">
              <w:rPr>
                <w:rFonts w:ascii="Arial" w:eastAsia="Arial" w:hAnsi="Arial"/>
              </w:rPr>
              <w:t>Per ring:</w:t>
            </w:r>
          </w:p>
          <w:p w14:paraId="2A0CC275" w14:textId="77777777" w:rsidR="00B65F14" w:rsidRPr="00B65F14" w:rsidRDefault="00B65F14" w:rsidP="00B65F14">
            <w:pPr>
              <w:spacing w:line="260" w:lineRule="atLeast"/>
              <w:ind w:left="284"/>
              <w:rPr>
                <w:rFonts w:ascii="Arial" w:eastAsia="Arial" w:hAnsi="Arial"/>
              </w:rPr>
            </w:pPr>
            <w:r w:rsidRPr="00B65F14">
              <w:rPr>
                <w:rFonts w:ascii="Arial" w:eastAsia="Arial" w:hAnsi="Arial"/>
              </w:rPr>
              <w:t>Setpoints worden per ring aangepast om de vermogensbalans te optimaliseren en toekomstige overschrijdingen te voorkomen.</w:t>
            </w:r>
          </w:p>
          <w:p w14:paraId="468CD599" w14:textId="77777777" w:rsidR="00B65F14" w:rsidRPr="00B65F14" w:rsidRDefault="00B65F14" w:rsidP="003D4319">
            <w:pPr>
              <w:numPr>
                <w:ilvl w:val="1"/>
                <w:numId w:val="21"/>
              </w:numPr>
              <w:spacing w:after="60"/>
              <w:contextualSpacing/>
              <w:rPr>
                <w:rFonts w:ascii="Arial" w:eastAsia="Arial" w:hAnsi="Arial"/>
              </w:rPr>
            </w:pPr>
            <w:r w:rsidRPr="00B65F14">
              <w:rPr>
                <w:rFonts w:ascii="Arial" w:eastAsia="Arial" w:hAnsi="Arial"/>
              </w:rPr>
              <w:t>Per subgroep:</w:t>
            </w:r>
          </w:p>
          <w:p w14:paraId="23EB3948" w14:textId="77777777" w:rsidR="00B65F14" w:rsidRPr="00B65F14" w:rsidRDefault="00B65F14" w:rsidP="00B65F14">
            <w:pPr>
              <w:spacing w:line="260" w:lineRule="atLeast"/>
              <w:ind w:left="284"/>
              <w:rPr>
                <w:rFonts w:ascii="Arial" w:eastAsia="Arial" w:hAnsi="Arial"/>
              </w:rPr>
            </w:pPr>
            <w:r w:rsidRPr="00B65F14">
              <w:rPr>
                <w:rFonts w:ascii="Arial" w:eastAsia="Arial" w:hAnsi="Arial"/>
              </w:rPr>
              <w:t>Specifieke setpoints per subgroep om flexibel te sturen op basis van de capaciteiten van de subgroep (bijv. bedrijven met meer of minder opwekcapaciteit of verbruik).</w:t>
            </w:r>
          </w:p>
          <w:p w14:paraId="12014BD0" w14:textId="77777777" w:rsidR="00B65F14" w:rsidRPr="00B65F14" w:rsidRDefault="00B65F14" w:rsidP="003D4319">
            <w:pPr>
              <w:numPr>
                <w:ilvl w:val="1"/>
                <w:numId w:val="21"/>
              </w:numPr>
              <w:spacing w:after="60"/>
              <w:contextualSpacing/>
              <w:rPr>
                <w:rFonts w:ascii="Arial" w:eastAsia="Arial" w:hAnsi="Arial"/>
              </w:rPr>
            </w:pPr>
            <w:r w:rsidRPr="00B65F14">
              <w:rPr>
                <w:rFonts w:ascii="Arial" w:eastAsia="Arial" w:hAnsi="Arial"/>
              </w:rPr>
              <w:t>Per aansluiting:</w:t>
            </w:r>
          </w:p>
          <w:p w14:paraId="56C61712" w14:textId="77777777" w:rsidR="00B65F14" w:rsidRPr="00B65F14" w:rsidRDefault="00B65F14" w:rsidP="00B65F14">
            <w:pPr>
              <w:spacing w:line="260" w:lineRule="atLeast"/>
              <w:ind w:left="360"/>
              <w:rPr>
                <w:rFonts w:ascii="Arial" w:eastAsia="Arial" w:hAnsi="Arial"/>
              </w:rPr>
            </w:pPr>
            <w:r w:rsidRPr="00B65F14">
              <w:rPr>
                <w:rFonts w:ascii="Arial" w:eastAsia="Arial" w:hAnsi="Arial"/>
              </w:rPr>
              <w:t>Per aansluiting worden individuele setpoints bepaald, rekening houdend met zowel verbruik als mogelijke opwekking (bijv. PV-installaties).</w:t>
            </w:r>
          </w:p>
        </w:tc>
        <w:tc>
          <w:tcPr>
            <w:tcW w:w="1717" w:type="dxa"/>
          </w:tcPr>
          <w:p w14:paraId="086FE356" w14:textId="77777777" w:rsidR="00B65F14" w:rsidRPr="00B65F14" w:rsidRDefault="00B65F14" w:rsidP="00B65F14">
            <w:pPr>
              <w:spacing w:line="260" w:lineRule="atLeast"/>
              <w:ind w:left="568"/>
              <w:rPr>
                <w:rFonts w:ascii="Arial" w:eastAsia="Arial" w:hAnsi="Arial"/>
              </w:rPr>
            </w:pPr>
          </w:p>
        </w:tc>
      </w:tr>
      <w:tr w:rsidR="00B65F14" w:rsidRPr="00B65F14" w14:paraId="74254A05" w14:textId="77777777" w:rsidTr="6056763F">
        <w:tc>
          <w:tcPr>
            <w:tcW w:w="1111" w:type="dxa"/>
          </w:tcPr>
          <w:p w14:paraId="57087EF0" w14:textId="77777777" w:rsidR="00B65F14" w:rsidRPr="00B65F14" w:rsidRDefault="00B65F14" w:rsidP="00B65F14">
            <w:pPr>
              <w:spacing w:line="260" w:lineRule="atLeast"/>
              <w:rPr>
                <w:rFonts w:ascii="Arial" w:eastAsia="Arial" w:hAnsi="Arial"/>
              </w:rPr>
            </w:pPr>
            <w:r w:rsidRPr="00B65F14">
              <w:rPr>
                <w:rFonts w:ascii="Arial" w:eastAsia="Arial" w:hAnsi="Arial"/>
              </w:rPr>
              <w:t>42</w:t>
            </w:r>
          </w:p>
        </w:tc>
        <w:tc>
          <w:tcPr>
            <w:tcW w:w="6363" w:type="dxa"/>
          </w:tcPr>
          <w:p w14:paraId="7BFA9D8B"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Communicatie en aanpassing van setpoints</w:t>
            </w:r>
          </w:p>
          <w:p w14:paraId="587ACDF6" w14:textId="77777777" w:rsidR="00B65F14" w:rsidRPr="00B65F14" w:rsidRDefault="00B65F14" w:rsidP="003D4319">
            <w:pPr>
              <w:numPr>
                <w:ilvl w:val="1"/>
                <w:numId w:val="21"/>
              </w:numPr>
              <w:spacing w:after="60"/>
              <w:contextualSpacing/>
              <w:rPr>
                <w:rFonts w:ascii="Arial" w:eastAsia="Arial" w:hAnsi="Arial"/>
              </w:rPr>
            </w:pPr>
            <w:r w:rsidRPr="00B65F14">
              <w:rPr>
                <w:rFonts w:ascii="Arial" w:eastAsia="Arial" w:hAnsi="Arial"/>
              </w:rPr>
              <w:t>Setpoint-communicatie naar EMS:</w:t>
            </w:r>
          </w:p>
          <w:p w14:paraId="7A3C48EE" w14:textId="77777777" w:rsidR="00B65F14" w:rsidRPr="00B65F14" w:rsidRDefault="00B65F14" w:rsidP="00B65F14">
            <w:pPr>
              <w:spacing w:line="260" w:lineRule="atLeast"/>
              <w:rPr>
                <w:rFonts w:ascii="Arial" w:eastAsia="Arial" w:hAnsi="Arial"/>
              </w:rPr>
            </w:pPr>
            <w:r w:rsidRPr="00B65F14">
              <w:rPr>
                <w:rFonts w:ascii="Arial" w:eastAsia="Arial" w:hAnsi="Arial"/>
              </w:rPr>
              <w:t>Het controlesysteem stuurt de berekende setpoints (vermogen, opwek, afschakeling, etc.) naar de EMS’en van de individuele deelnemers. De EMS’en zijn verantwoordelijk voor het door vertalen van deze setpoints op hun respectieve installaties.</w:t>
            </w:r>
          </w:p>
          <w:p w14:paraId="75C6C83F" w14:textId="77777777" w:rsidR="00B65F14" w:rsidRPr="00B65F14" w:rsidRDefault="00B65F14" w:rsidP="00B65F14">
            <w:pPr>
              <w:spacing w:line="260" w:lineRule="atLeast"/>
              <w:rPr>
                <w:rFonts w:ascii="Arial" w:eastAsia="Arial" w:hAnsi="Arial"/>
              </w:rPr>
            </w:pPr>
            <w:r w:rsidRPr="00B65F14">
              <w:rPr>
                <w:rFonts w:ascii="Arial" w:eastAsia="Arial" w:hAnsi="Arial"/>
              </w:rPr>
              <w:t xml:space="preserve">Het controlesysteem stuurt ook de berekende setpoints (vermogen, opwek, afschakeling, etc.) naar de EMS’en van (gezamenlijke) assets </w:t>
            </w:r>
            <w:r w:rsidRPr="00B65F14">
              <w:rPr>
                <w:rFonts w:ascii="Arial" w:eastAsia="Arial" w:hAnsi="Arial"/>
                <w:i/>
                <w:iCs/>
              </w:rPr>
              <w:t>voor de meter</w:t>
            </w:r>
            <w:r w:rsidRPr="00B65F14">
              <w:rPr>
                <w:rFonts w:ascii="Arial" w:eastAsia="Arial" w:hAnsi="Arial"/>
              </w:rPr>
              <w:t>.</w:t>
            </w:r>
          </w:p>
          <w:p w14:paraId="65FD0767" w14:textId="77777777" w:rsidR="00B65F14" w:rsidRPr="00B65F14" w:rsidRDefault="00B65F14" w:rsidP="003D4319">
            <w:pPr>
              <w:numPr>
                <w:ilvl w:val="1"/>
                <w:numId w:val="21"/>
              </w:numPr>
              <w:spacing w:after="60"/>
              <w:contextualSpacing/>
              <w:rPr>
                <w:rFonts w:ascii="Arial" w:eastAsia="Arial" w:hAnsi="Arial"/>
              </w:rPr>
            </w:pPr>
            <w:r w:rsidRPr="00B65F14">
              <w:rPr>
                <w:rFonts w:ascii="Arial" w:eastAsia="Arial" w:hAnsi="Arial"/>
              </w:rPr>
              <w:t>Bijstellen van setpoints:</w:t>
            </w:r>
          </w:p>
          <w:p w14:paraId="3711F7A0" w14:textId="77777777" w:rsidR="00B65F14" w:rsidRPr="00B65F14" w:rsidRDefault="00B65F14" w:rsidP="00B65F14">
            <w:pPr>
              <w:spacing w:line="260" w:lineRule="atLeast"/>
              <w:rPr>
                <w:rFonts w:ascii="Arial" w:eastAsia="Arial" w:hAnsi="Arial"/>
              </w:rPr>
            </w:pPr>
            <w:r w:rsidRPr="00B65F14">
              <w:rPr>
                <w:rFonts w:ascii="Arial" w:eastAsia="Arial" w:hAnsi="Arial"/>
              </w:rPr>
              <w:t>Het systeem kan, op basis van realtime data, de setpoints aanpassen wanneer omstandigheden (zoals weersveranderingen voor PV of veranderingen in de belasting) daarom vragen.</w:t>
            </w:r>
          </w:p>
          <w:p w14:paraId="47557C9B" w14:textId="77777777" w:rsidR="00B65F14" w:rsidRPr="00B65F14" w:rsidRDefault="00B65F14" w:rsidP="00B65F14">
            <w:pPr>
              <w:spacing w:line="260" w:lineRule="atLeast"/>
              <w:rPr>
                <w:rFonts w:ascii="Arial" w:eastAsia="Arial" w:hAnsi="Arial"/>
              </w:rPr>
            </w:pPr>
          </w:p>
          <w:p w14:paraId="359A2B17" w14:textId="77777777" w:rsidR="00B65F14" w:rsidRPr="00B65F14" w:rsidRDefault="00B65F14" w:rsidP="00B65F14">
            <w:pPr>
              <w:spacing w:line="260" w:lineRule="atLeast"/>
              <w:rPr>
                <w:rFonts w:ascii="Arial" w:eastAsia="Arial" w:hAnsi="Arial"/>
              </w:rPr>
            </w:pPr>
            <w:r w:rsidRPr="00B65F14">
              <w:rPr>
                <w:rFonts w:ascii="Arial" w:eastAsia="Arial" w:hAnsi="Arial"/>
              </w:rPr>
              <w:t>Setpoints kunnen ook prioriteiten bevatten op basis van de collectief afgesproken merit order, bijvoorbeeld welke assets (bijv. batterijen, PV-systemen, flexibele verbruikers) als eerste moeten reageren bij afwijkingen.</w:t>
            </w:r>
          </w:p>
          <w:p w14:paraId="7673D098" w14:textId="77777777" w:rsidR="00B65F14" w:rsidRPr="00B65F14" w:rsidRDefault="00B65F14" w:rsidP="00B65F14">
            <w:pPr>
              <w:spacing w:line="260" w:lineRule="atLeast"/>
              <w:rPr>
                <w:rFonts w:ascii="Arial" w:eastAsia="Arial" w:hAnsi="Arial"/>
              </w:rPr>
            </w:pPr>
            <w:r w:rsidRPr="00B65F14">
              <w:rPr>
                <w:rFonts w:ascii="Arial" w:eastAsia="Arial" w:hAnsi="Arial"/>
              </w:rPr>
              <w:t>Indien nodig moeten setpoints ook handmatig ingediend kunnen worden, bijvoorbeeld om foutieve signalen te kunnen corrigeren.</w:t>
            </w:r>
          </w:p>
        </w:tc>
        <w:tc>
          <w:tcPr>
            <w:tcW w:w="1717" w:type="dxa"/>
          </w:tcPr>
          <w:p w14:paraId="54163CBF" w14:textId="77777777" w:rsidR="00B65F14" w:rsidRPr="00B65F14" w:rsidRDefault="00B65F14" w:rsidP="00B65F14">
            <w:pPr>
              <w:spacing w:line="260" w:lineRule="atLeast"/>
              <w:rPr>
                <w:rFonts w:ascii="Arial" w:eastAsia="Arial" w:hAnsi="Arial"/>
              </w:rPr>
            </w:pPr>
          </w:p>
        </w:tc>
      </w:tr>
      <w:tr w:rsidR="00B65F14" w:rsidRPr="00B65F14" w14:paraId="6EA2C99D"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55958B77" w14:textId="77777777" w:rsidR="00B65F14" w:rsidRPr="00B65F14" w:rsidRDefault="00B65F14" w:rsidP="00B65F14">
            <w:pPr>
              <w:spacing w:line="260" w:lineRule="atLeast"/>
              <w:rPr>
                <w:rFonts w:ascii="Arial" w:eastAsia="Arial" w:hAnsi="Arial"/>
              </w:rPr>
            </w:pPr>
            <w:r w:rsidRPr="00B65F14">
              <w:rPr>
                <w:rFonts w:ascii="Arial" w:eastAsia="Arial" w:hAnsi="Arial"/>
              </w:rPr>
              <w:t>43</w:t>
            </w:r>
          </w:p>
        </w:tc>
        <w:tc>
          <w:tcPr>
            <w:tcW w:w="6363" w:type="dxa"/>
          </w:tcPr>
          <w:p w14:paraId="65143290"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Veilige toestand bij communicatiefalen</w:t>
            </w:r>
          </w:p>
          <w:p w14:paraId="52E4B273" w14:textId="77777777" w:rsidR="00B65F14" w:rsidRPr="00B65F14" w:rsidRDefault="00B65F14" w:rsidP="003D4319">
            <w:pPr>
              <w:numPr>
                <w:ilvl w:val="0"/>
                <w:numId w:val="38"/>
              </w:numPr>
              <w:spacing w:after="60"/>
              <w:contextualSpacing/>
              <w:rPr>
                <w:rFonts w:ascii="Arial" w:eastAsia="Arial" w:hAnsi="Arial"/>
              </w:rPr>
            </w:pPr>
            <w:r w:rsidRPr="00B65F14">
              <w:rPr>
                <w:rFonts w:ascii="Arial" w:eastAsia="Arial" w:hAnsi="Arial"/>
              </w:rPr>
              <w:t>Communicatiebewaking:</w:t>
            </w:r>
          </w:p>
          <w:p w14:paraId="2A9ED473" w14:textId="77777777" w:rsidR="00B65F14" w:rsidRPr="00B65F14" w:rsidRDefault="00B65F14" w:rsidP="00B65F14">
            <w:pPr>
              <w:spacing w:line="260" w:lineRule="atLeast"/>
              <w:rPr>
                <w:rFonts w:ascii="Arial" w:eastAsia="Arial" w:hAnsi="Arial"/>
              </w:rPr>
            </w:pPr>
            <w:r w:rsidRPr="00B65F14">
              <w:rPr>
                <w:rFonts w:ascii="Arial" w:eastAsia="Arial" w:hAnsi="Arial"/>
              </w:rPr>
              <w:t>Het systeem houdt continu de communicatieverbindingen tussen het centrale platform en de individuele EMS’en in de gaten.</w:t>
            </w:r>
          </w:p>
          <w:p w14:paraId="2A48FE1F" w14:textId="77777777" w:rsidR="00B65F14" w:rsidRPr="00B65F14" w:rsidRDefault="00B65F14" w:rsidP="003D4319">
            <w:pPr>
              <w:numPr>
                <w:ilvl w:val="0"/>
                <w:numId w:val="38"/>
              </w:numPr>
              <w:spacing w:after="60"/>
              <w:contextualSpacing/>
              <w:rPr>
                <w:rFonts w:ascii="Arial" w:eastAsia="Arial" w:hAnsi="Arial"/>
              </w:rPr>
            </w:pPr>
            <w:r w:rsidRPr="00B65F14">
              <w:rPr>
                <w:rFonts w:ascii="Arial" w:eastAsia="Arial" w:hAnsi="Arial"/>
              </w:rPr>
              <w:t>Veilige modus bij uitval:</w:t>
            </w:r>
          </w:p>
          <w:p w14:paraId="4D49A388" w14:textId="77777777" w:rsidR="00B65F14" w:rsidRPr="00B65F14" w:rsidRDefault="00B65F14" w:rsidP="00B65F14">
            <w:pPr>
              <w:spacing w:line="260" w:lineRule="atLeast"/>
              <w:rPr>
                <w:rFonts w:ascii="Arial" w:eastAsia="Arial" w:hAnsi="Arial"/>
              </w:rPr>
            </w:pPr>
            <w:r w:rsidRPr="00B65F14">
              <w:rPr>
                <w:rFonts w:ascii="Arial" w:eastAsia="Arial" w:hAnsi="Arial"/>
              </w:rPr>
              <w:t>Bij het uitvallen van een communicatieverbinding moet het systeem de rest van het netwerk in een veilige toestand brengen. Dit kan inhouden dat het systeem automatisch terugschakelt naar vooraf gedefinieerde "veilige" setpoints om te voorkomen dat limieten worden overschreden.</w:t>
            </w:r>
          </w:p>
          <w:p w14:paraId="1D13820F" w14:textId="77777777" w:rsidR="00B65F14" w:rsidRPr="00B65F14" w:rsidRDefault="00B65F14" w:rsidP="003D4319">
            <w:pPr>
              <w:numPr>
                <w:ilvl w:val="1"/>
                <w:numId w:val="21"/>
              </w:numPr>
              <w:spacing w:after="60"/>
              <w:contextualSpacing/>
              <w:rPr>
                <w:rFonts w:ascii="Arial" w:eastAsia="Arial" w:hAnsi="Arial"/>
              </w:rPr>
            </w:pPr>
            <w:r w:rsidRPr="00B65F14">
              <w:rPr>
                <w:rFonts w:ascii="Arial" w:eastAsia="Arial" w:hAnsi="Arial"/>
              </w:rPr>
              <w:t>Foutmelding en herstelprotocollen:</w:t>
            </w:r>
          </w:p>
          <w:p w14:paraId="10713146" w14:textId="77777777" w:rsidR="00B65F14" w:rsidRPr="00B65F14" w:rsidRDefault="00B65F14" w:rsidP="00B65F14">
            <w:pPr>
              <w:spacing w:line="260" w:lineRule="atLeast"/>
              <w:rPr>
                <w:rFonts w:ascii="Arial" w:eastAsia="Arial" w:hAnsi="Arial"/>
              </w:rPr>
            </w:pPr>
            <w:r w:rsidRPr="00B65F14">
              <w:rPr>
                <w:rFonts w:ascii="Arial" w:eastAsia="Arial" w:hAnsi="Arial"/>
              </w:rPr>
              <w:t>Het controlesysteem genereert foutmeldingen en waarschuwt beheerders bij het uitvallen van en verbreking van communicatie met EMS’en en/of assets, zodat deze snel kunnen worden hersteld.</w:t>
            </w:r>
          </w:p>
        </w:tc>
        <w:tc>
          <w:tcPr>
            <w:tcW w:w="1717" w:type="dxa"/>
          </w:tcPr>
          <w:p w14:paraId="617C0A44" w14:textId="77777777" w:rsidR="00B65F14" w:rsidRPr="00B65F14" w:rsidRDefault="00B65F14" w:rsidP="00B65F14">
            <w:pPr>
              <w:spacing w:line="260" w:lineRule="atLeast"/>
              <w:rPr>
                <w:rFonts w:ascii="Arial" w:eastAsia="Arial" w:hAnsi="Arial"/>
              </w:rPr>
            </w:pPr>
          </w:p>
        </w:tc>
      </w:tr>
      <w:tr w:rsidR="00B65F14" w:rsidRPr="00B65F14" w14:paraId="1AB95C30" w14:textId="77777777" w:rsidTr="6056763F">
        <w:tc>
          <w:tcPr>
            <w:tcW w:w="1111" w:type="dxa"/>
          </w:tcPr>
          <w:p w14:paraId="761D6FFD" w14:textId="77777777" w:rsidR="00B65F14" w:rsidRPr="00B65F14" w:rsidRDefault="00B65F14" w:rsidP="00B65F14">
            <w:pPr>
              <w:spacing w:line="260" w:lineRule="atLeast"/>
              <w:rPr>
                <w:rFonts w:ascii="Arial" w:eastAsia="Arial" w:hAnsi="Arial"/>
              </w:rPr>
            </w:pPr>
            <w:r w:rsidRPr="00B65F14">
              <w:rPr>
                <w:rFonts w:ascii="Arial" w:eastAsia="Arial" w:hAnsi="Arial"/>
              </w:rPr>
              <w:t>44</w:t>
            </w:r>
          </w:p>
        </w:tc>
        <w:tc>
          <w:tcPr>
            <w:tcW w:w="6363" w:type="dxa"/>
          </w:tcPr>
          <w:p w14:paraId="625E22BC"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Waarschuwings- en notificatiesysteem</w:t>
            </w:r>
          </w:p>
          <w:p w14:paraId="506780CE" w14:textId="77777777" w:rsidR="00B65F14" w:rsidRPr="00B65F14" w:rsidRDefault="00B65F14" w:rsidP="003D4319">
            <w:pPr>
              <w:numPr>
                <w:ilvl w:val="0"/>
                <w:numId w:val="37"/>
              </w:numPr>
              <w:spacing w:after="60"/>
              <w:contextualSpacing/>
              <w:rPr>
                <w:rFonts w:ascii="Arial" w:eastAsia="Arial" w:hAnsi="Arial"/>
              </w:rPr>
            </w:pPr>
            <w:r w:rsidRPr="00B65F14">
              <w:rPr>
                <w:rFonts w:ascii="Arial" w:eastAsia="Arial" w:hAnsi="Arial"/>
              </w:rPr>
              <w:t>Realtime waarschuwingen:</w:t>
            </w:r>
          </w:p>
          <w:p w14:paraId="2DC53801" w14:textId="77777777" w:rsidR="00B65F14" w:rsidRPr="00B65F14" w:rsidRDefault="00B65F14" w:rsidP="00B65F14">
            <w:pPr>
              <w:spacing w:line="260" w:lineRule="atLeast"/>
              <w:rPr>
                <w:rFonts w:ascii="Arial" w:eastAsia="Arial" w:hAnsi="Arial"/>
              </w:rPr>
            </w:pPr>
            <w:r w:rsidRPr="00B65F14">
              <w:rPr>
                <w:rFonts w:ascii="Arial" w:eastAsia="Arial" w:hAnsi="Arial"/>
              </w:rPr>
              <w:t>Het systeem geeft realtime waarschuwingen bij (het dreigen van) overschrijdingen van vermogenslimieten, zowel op collectief niveau als op de andere niveaus (ring, subgroep, aansluiting).</w:t>
            </w:r>
          </w:p>
          <w:p w14:paraId="020237B0" w14:textId="77777777" w:rsidR="00B65F14" w:rsidRPr="00B65F14" w:rsidRDefault="00B65F14" w:rsidP="003D4319">
            <w:pPr>
              <w:numPr>
                <w:ilvl w:val="0"/>
                <w:numId w:val="21"/>
              </w:numPr>
              <w:spacing w:after="60"/>
              <w:contextualSpacing/>
              <w:rPr>
                <w:rFonts w:ascii="Arial" w:eastAsia="Arial" w:hAnsi="Arial"/>
              </w:rPr>
            </w:pPr>
            <w:r w:rsidRPr="00B65F14">
              <w:rPr>
                <w:rFonts w:ascii="Arial" w:eastAsia="Arial" w:hAnsi="Arial"/>
              </w:rPr>
              <w:t>Voorspellende waarschuwingen:</w:t>
            </w:r>
          </w:p>
          <w:p w14:paraId="2A1F0CB1" w14:textId="77777777" w:rsidR="00B65F14" w:rsidRPr="00B65F14" w:rsidRDefault="00B65F14" w:rsidP="00B65F14">
            <w:pPr>
              <w:spacing w:line="260" w:lineRule="atLeast"/>
              <w:rPr>
                <w:rFonts w:ascii="Arial" w:eastAsia="Arial" w:hAnsi="Arial"/>
              </w:rPr>
            </w:pPr>
            <w:r w:rsidRPr="00B65F14">
              <w:rPr>
                <w:rFonts w:ascii="Arial" w:eastAsia="Arial" w:hAnsi="Arial"/>
              </w:rPr>
              <w:t>Op basis van historische data en trends kan het systeem voorspellingen doen over toekomstige knelpunten en hier tijdig waarschuwingen over geven.</w:t>
            </w:r>
          </w:p>
          <w:p w14:paraId="0436AD29" w14:textId="77777777" w:rsidR="00B65F14" w:rsidRPr="00B65F14" w:rsidRDefault="00B65F14" w:rsidP="003D4319">
            <w:pPr>
              <w:numPr>
                <w:ilvl w:val="0"/>
                <w:numId w:val="21"/>
              </w:numPr>
              <w:spacing w:after="60"/>
              <w:contextualSpacing/>
              <w:rPr>
                <w:rFonts w:ascii="Arial" w:eastAsia="Arial" w:hAnsi="Arial"/>
              </w:rPr>
            </w:pPr>
            <w:r w:rsidRPr="00B65F14">
              <w:rPr>
                <w:rFonts w:ascii="Arial" w:eastAsia="Arial" w:hAnsi="Arial"/>
              </w:rPr>
              <w:t>Notificaties:</w:t>
            </w:r>
          </w:p>
          <w:p w14:paraId="409DB39E" w14:textId="77777777" w:rsidR="00B65F14" w:rsidRPr="00B65F14" w:rsidRDefault="00B65F14" w:rsidP="00B65F14">
            <w:pPr>
              <w:spacing w:line="260" w:lineRule="atLeast"/>
              <w:rPr>
                <w:rFonts w:ascii="Arial" w:eastAsia="Arial" w:hAnsi="Arial"/>
              </w:rPr>
            </w:pPr>
            <w:r w:rsidRPr="00B65F14">
              <w:rPr>
                <w:rFonts w:ascii="Arial" w:eastAsia="Arial" w:hAnsi="Arial"/>
              </w:rPr>
              <w:t>Notificaties bij overschrijding van grenzen of falende systemen worden naar de operator gestuurd, zodat deze indien nodig handmatig kan ingrijpen.</w:t>
            </w:r>
          </w:p>
        </w:tc>
        <w:tc>
          <w:tcPr>
            <w:tcW w:w="1717" w:type="dxa"/>
          </w:tcPr>
          <w:p w14:paraId="7D00974D" w14:textId="77777777" w:rsidR="00B65F14" w:rsidRPr="00B65F14" w:rsidRDefault="00B65F14" w:rsidP="00B65F14">
            <w:pPr>
              <w:spacing w:line="260" w:lineRule="atLeast"/>
              <w:rPr>
                <w:rFonts w:ascii="Arial" w:eastAsia="Arial" w:hAnsi="Arial"/>
              </w:rPr>
            </w:pPr>
          </w:p>
        </w:tc>
      </w:tr>
      <w:tr w:rsidR="00B65F14" w:rsidRPr="00B65F14" w14:paraId="3D7FFEEC"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5412509D" w14:textId="77777777" w:rsidR="00B65F14" w:rsidRPr="00B65F14" w:rsidRDefault="00B65F14" w:rsidP="00B65F14">
            <w:pPr>
              <w:spacing w:line="260" w:lineRule="atLeast"/>
              <w:rPr>
                <w:rFonts w:ascii="Arial" w:eastAsia="Arial" w:hAnsi="Arial"/>
              </w:rPr>
            </w:pPr>
            <w:r w:rsidRPr="00B65F14">
              <w:rPr>
                <w:rFonts w:ascii="Arial" w:eastAsia="Arial" w:hAnsi="Arial"/>
              </w:rPr>
              <w:t>45</w:t>
            </w:r>
          </w:p>
        </w:tc>
        <w:tc>
          <w:tcPr>
            <w:tcW w:w="6363" w:type="dxa"/>
          </w:tcPr>
          <w:p w14:paraId="5DAB7332"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Geavanceerde besturingsopties</w:t>
            </w:r>
          </w:p>
          <w:p w14:paraId="156F2F0A" w14:textId="77777777" w:rsidR="00B65F14" w:rsidRPr="00B65F14" w:rsidRDefault="00B65F14" w:rsidP="003D4319">
            <w:pPr>
              <w:numPr>
                <w:ilvl w:val="0"/>
                <w:numId w:val="36"/>
              </w:numPr>
              <w:spacing w:after="60"/>
              <w:contextualSpacing/>
              <w:rPr>
                <w:rFonts w:ascii="Arial" w:eastAsia="Arial" w:hAnsi="Arial"/>
              </w:rPr>
            </w:pPr>
            <w:r w:rsidRPr="00B65F14">
              <w:rPr>
                <w:rFonts w:ascii="Arial" w:eastAsia="Arial" w:hAnsi="Arial"/>
              </w:rPr>
              <w:t>Flexibele sturing:</w:t>
            </w:r>
          </w:p>
          <w:p w14:paraId="656C5F5C" w14:textId="77777777" w:rsidR="00B65F14" w:rsidRPr="00B65F14" w:rsidRDefault="00B65F14" w:rsidP="00B65F14">
            <w:pPr>
              <w:spacing w:line="260" w:lineRule="atLeast"/>
              <w:ind w:left="360"/>
              <w:contextualSpacing/>
              <w:rPr>
                <w:rFonts w:ascii="Arial" w:eastAsia="Arial" w:hAnsi="Arial"/>
              </w:rPr>
            </w:pPr>
            <w:r w:rsidRPr="00B65F14">
              <w:rPr>
                <w:rFonts w:ascii="Arial" w:eastAsia="Arial" w:hAnsi="Arial"/>
              </w:rPr>
              <w:t>Het systeem moet in staat zijn om flexibel om te gaan met de sturing van assets zoals batterijen, PV-systemen en flexibele verbruikers. Dit houdt in dat bij een dreigende overschrijding de flexibele assets automatisch kunnen worden af- of opgeschakeld, afhankelijk van de prioriteiten die zijn ingesteld.</w:t>
            </w:r>
          </w:p>
          <w:p w14:paraId="09932644" w14:textId="77777777" w:rsidR="00B65F14" w:rsidRPr="00B65F14" w:rsidRDefault="00B65F14" w:rsidP="003D4319">
            <w:pPr>
              <w:numPr>
                <w:ilvl w:val="0"/>
                <w:numId w:val="36"/>
              </w:numPr>
              <w:spacing w:after="60"/>
              <w:contextualSpacing/>
              <w:rPr>
                <w:rFonts w:ascii="Arial" w:eastAsia="Arial" w:hAnsi="Arial"/>
              </w:rPr>
            </w:pPr>
            <w:r w:rsidRPr="00B65F14">
              <w:rPr>
                <w:rFonts w:ascii="Arial" w:eastAsia="Arial" w:hAnsi="Arial"/>
              </w:rPr>
              <w:t>Merit order sturing:</w:t>
            </w:r>
          </w:p>
          <w:p w14:paraId="6D2FAA02" w14:textId="77777777" w:rsidR="00B65F14" w:rsidRPr="00B65F14" w:rsidRDefault="00B65F14" w:rsidP="00B65F14">
            <w:pPr>
              <w:spacing w:line="260" w:lineRule="atLeast"/>
              <w:ind w:left="360"/>
              <w:contextualSpacing/>
              <w:rPr>
                <w:rFonts w:ascii="Arial" w:eastAsia="Arial" w:hAnsi="Arial"/>
              </w:rPr>
            </w:pPr>
            <w:r w:rsidRPr="00B65F14">
              <w:rPr>
                <w:rFonts w:ascii="Arial" w:eastAsia="Arial" w:hAnsi="Arial"/>
              </w:rPr>
              <w:t>Het controlesysteem moet in staat zijn om een "merit order" te hanteren, waarbij assets (bijv. PV, batterijen, afschakelbare belasting) in volgorde van prioriteit worden in- of uitgeschakeld bij capaciteitsproblemen.</w:t>
            </w:r>
          </w:p>
          <w:p w14:paraId="589A0E7A" w14:textId="77777777" w:rsidR="00B65F14" w:rsidRPr="00B65F14" w:rsidRDefault="00B65F14" w:rsidP="003D4319">
            <w:pPr>
              <w:numPr>
                <w:ilvl w:val="0"/>
                <w:numId w:val="36"/>
              </w:numPr>
              <w:spacing w:after="60"/>
              <w:contextualSpacing/>
              <w:rPr>
                <w:rFonts w:ascii="Arial" w:eastAsia="Arial" w:hAnsi="Arial"/>
              </w:rPr>
            </w:pPr>
            <w:r w:rsidRPr="00B65F14">
              <w:rPr>
                <w:rFonts w:ascii="Arial" w:eastAsia="Arial" w:hAnsi="Arial"/>
              </w:rPr>
              <w:t>Balancering van vermogens:</w:t>
            </w:r>
          </w:p>
          <w:p w14:paraId="292A52FC" w14:textId="77777777" w:rsidR="00B65F14" w:rsidRPr="00B65F14" w:rsidRDefault="00B65F14" w:rsidP="00B65F14">
            <w:pPr>
              <w:spacing w:line="260" w:lineRule="atLeast"/>
              <w:ind w:left="360"/>
              <w:contextualSpacing/>
              <w:rPr>
                <w:rFonts w:ascii="Arial" w:eastAsia="Arial" w:hAnsi="Arial"/>
              </w:rPr>
            </w:pPr>
            <w:r w:rsidRPr="00B65F14">
              <w:rPr>
                <w:rFonts w:ascii="Arial" w:eastAsia="Arial" w:hAnsi="Arial"/>
              </w:rPr>
              <w:t>Het systeem moet ook de mogelijkheid hebben om de vermogensbalans proactief te beheren, bijvoorbeeld door excessieve opwekking bij PV-installaties te compenseren met verbruik bij andere aansluitingen.</w:t>
            </w:r>
          </w:p>
        </w:tc>
        <w:tc>
          <w:tcPr>
            <w:tcW w:w="1717" w:type="dxa"/>
          </w:tcPr>
          <w:p w14:paraId="57BE6044" w14:textId="77777777" w:rsidR="00B65F14" w:rsidRPr="00B65F14" w:rsidRDefault="00B65F14" w:rsidP="00B65F14">
            <w:pPr>
              <w:spacing w:line="260" w:lineRule="atLeast"/>
              <w:ind w:left="284"/>
              <w:rPr>
                <w:rFonts w:ascii="Arial" w:eastAsia="Arial" w:hAnsi="Arial"/>
              </w:rPr>
            </w:pPr>
          </w:p>
        </w:tc>
      </w:tr>
      <w:tr w:rsidR="00B65F14" w:rsidRPr="00B65F14" w14:paraId="4E8F9F8B" w14:textId="77777777" w:rsidTr="6056763F">
        <w:tc>
          <w:tcPr>
            <w:tcW w:w="7474" w:type="dxa"/>
            <w:gridSpan w:val="2"/>
          </w:tcPr>
          <w:p w14:paraId="726384FD" w14:textId="77777777" w:rsidR="00B65F14" w:rsidRPr="00B65F14" w:rsidRDefault="00B65F14" w:rsidP="00B65F14">
            <w:pPr>
              <w:spacing w:line="260" w:lineRule="atLeast"/>
              <w:rPr>
                <w:rFonts w:ascii="Arial" w:eastAsia="Arial" w:hAnsi="Arial"/>
                <w:b/>
                <w:bCs/>
              </w:rPr>
            </w:pPr>
            <w:r w:rsidRPr="00B65F14">
              <w:rPr>
                <w:rFonts w:ascii="Arial" w:eastAsia="Arial" w:hAnsi="Arial"/>
                <w:b/>
                <w:bCs/>
                <w:sz w:val="24"/>
              </w:rPr>
              <w:t>Veiligheid en noodprotocollen</w:t>
            </w:r>
          </w:p>
        </w:tc>
        <w:tc>
          <w:tcPr>
            <w:tcW w:w="1717" w:type="dxa"/>
          </w:tcPr>
          <w:p w14:paraId="6EF1D545" w14:textId="77777777" w:rsidR="00B65F14" w:rsidRPr="00B65F14" w:rsidRDefault="00B65F14" w:rsidP="00B65F14">
            <w:pPr>
              <w:spacing w:line="260" w:lineRule="atLeast"/>
              <w:rPr>
                <w:rFonts w:ascii="Arial" w:eastAsia="Arial" w:hAnsi="Arial"/>
              </w:rPr>
            </w:pPr>
          </w:p>
        </w:tc>
      </w:tr>
      <w:tr w:rsidR="00B65F14" w:rsidRPr="00B65F14" w14:paraId="1A70D148"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76E86B7D" w14:textId="77777777" w:rsidR="00B65F14" w:rsidRPr="00B65F14" w:rsidRDefault="00B65F14" w:rsidP="00B65F14">
            <w:pPr>
              <w:spacing w:line="260" w:lineRule="atLeast"/>
              <w:rPr>
                <w:rFonts w:ascii="Arial" w:eastAsia="Arial" w:hAnsi="Arial"/>
              </w:rPr>
            </w:pPr>
            <w:r w:rsidRPr="00B65F14">
              <w:rPr>
                <w:rFonts w:ascii="Arial" w:eastAsia="Arial" w:hAnsi="Arial"/>
              </w:rPr>
              <w:t>46</w:t>
            </w:r>
          </w:p>
        </w:tc>
        <w:tc>
          <w:tcPr>
            <w:tcW w:w="6363" w:type="dxa"/>
          </w:tcPr>
          <w:p w14:paraId="4D708C00"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Noodstopfunctie:</w:t>
            </w:r>
          </w:p>
          <w:p w14:paraId="71B7C3EC" w14:textId="49A891DC" w:rsidR="00B65F14" w:rsidRPr="00B65F14" w:rsidRDefault="67F92A3A" w:rsidP="00B65F14">
            <w:pPr>
              <w:spacing w:line="260" w:lineRule="atLeast"/>
              <w:rPr>
                <w:rFonts w:ascii="Arial" w:eastAsia="Arial" w:hAnsi="Arial"/>
              </w:rPr>
            </w:pPr>
            <w:r w:rsidRPr="6056763F">
              <w:rPr>
                <w:rFonts w:ascii="Arial" w:eastAsia="Arial" w:hAnsi="Arial"/>
              </w:rPr>
              <w:t>In geval van ernstige afwijkingen of falen van meerdere componenten, moet het systeem in staat zijn om automatisch noodmaatregelen te treffen om het systeem in balans te houden (bijv. noodafschakeling van bepaalde onderdelen van het systeem). Ook moet er de mogelijkheid zijn om dit handmatig te doen.</w:t>
            </w:r>
          </w:p>
        </w:tc>
        <w:tc>
          <w:tcPr>
            <w:tcW w:w="1717" w:type="dxa"/>
          </w:tcPr>
          <w:p w14:paraId="31E43277" w14:textId="77777777" w:rsidR="00B65F14" w:rsidRPr="00B65F14" w:rsidRDefault="00B65F14" w:rsidP="00B65F14">
            <w:pPr>
              <w:spacing w:line="260" w:lineRule="atLeast"/>
              <w:rPr>
                <w:rFonts w:ascii="Arial" w:eastAsia="Arial" w:hAnsi="Arial"/>
              </w:rPr>
            </w:pPr>
          </w:p>
        </w:tc>
      </w:tr>
      <w:tr w:rsidR="00B65F14" w:rsidRPr="00B65F14" w14:paraId="58355E4A" w14:textId="77777777" w:rsidTr="6056763F">
        <w:tc>
          <w:tcPr>
            <w:tcW w:w="1111" w:type="dxa"/>
          </w:tcPr>
          <w:p w14:paraId="751966A8" w14:textId="77777777" w:rsidR="00B65F14" w:rsidRPr="00B65F14" w:rsidRDefault="00B65F14" w:rsidP="00B65F14">
            <w:pPr>
              <w:spacing w:line="260" w:lineRule="atLeast"/>
              <w:rPr>
                <w:rFonts w:ascii="Arial" w:eastAsia="Arial" w:hAnsi="Arial"/>
              </w:rPr>
            </w:pPr>
            <w:r w:rsidRPr="00B65F14">
              <w:rPr>
                <w:rFonts w:ascii="Arial" w:eastAsia="Arial" w:hAnsi="Arial"/>
              </w:rPr>
              <w:t>47</w:t>
            </w:r>
          </w:p>
        </w:tc>
        <w:tc>
          <w:tcPr>
            <w:tcW w:w="6363" w:type="dxa"/>
          </w:tcPr>
          <w:p w14:paraId="6A844160"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Failsafe-modus:</w:t>
            </w:r>
          </w:p>
          <w:p w14:paraId="6ECCF3F0" w14:textId="77777777" w:rsidR="00B65F14" w:rsidRPr="00B65F14" w:rsidRDefault="00B65F14" w:rsidP="00B65F14">
            <w:pPr>
              <w:spacing w:line="260" w:lineRule="atLeast"/>
              <w:rPr>
                <w:rFonts w:ascii="Arial" w:eastAsia="Arial" w:hAnsi="Arial"/>
              </w:rPr>
            </w:pPr>
            <w:r w:rsidRPr="00B65F14">
              <w:rPr>
                <w:rFonts w:ascii="Arial" w:eastAsia="Arial" w:hAnsi="Arial"/>
              </w:rPr>
              <w:t>Een failsafe-modus waarin het systeem automatisch overschakelt naar veilige waarden, waarbij bijvoorbeeld de opwek wordt gereduceerd of verbruikende assets worden afgeschakeld om schade aan het netwerk of overschrijding van vermogenslimieten te voorkomen. Dit kan ook handmatig worden geactiveerd.</w:t>
            </w:r>
          </w:p>
        </w:tc>
        <w:tc>
          <w:tcPr>
            <w:tcW w:w="1717" w:type="dxa"/>
          </w:tcPr>
          <w:p w14:paraId="47B725E3" w14:textId="77777777" w:rsidR="00B65F14" w:rsidRPr="00B65F14" w:rsidRDefault="00B65F14" w:rsidP="00B65F14">
            <w:pPr>
              <w:spacing w:line="260" w:lineRule="atLeast"/>
              <w:rPr>
                <w:rFonts w:ascii="Arial" w:eastAsia="Arial" w:hAnsi="Arial"/>
              </w:rPr>
            </w:pPr>
          </w:p>
        </w:tc>
      </w:tr>
      <w:tr w:rsidR="00B65F14" w:rsidRPr="00B65F14" w14:paraId="1D3345C2"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126F1B25" w14:textId="77777777" w:rsidR="00B65F14" w:rsidRPr="00B65F14" w:rsidRDefault="00B65F14" w:rsidP="00B65F14">
            <w:pPr>
              <w:spacing w:line="260" w:lineRule="atLeast"/>
              <w:rPr>
                <w:rFonts w:ascii="Arial" w:eastAsia="Arial" w:hAnsi="Arial"/>
              </w:rPr>
            </w:pPr>
            <w:r w:rsidRPr="00B65F14">
              <w:rPr>
                <w:rFonts w:ascii="Arial" w:eastAsia="Arial" w:hAnsi="Arial"/>
              </w:rPr>
              <w:t>48</w:t>
            </w:r>
          </w:p>
        </w:tc>
        <w:tc>
          <w:tcPr>
            <w:tcW w:w="6363" w:type="dxa"/>
          </w:tcPr>
          <w:p w14:paraId="4B712140" w14:textId="77777777" w:rsidR="00B65F14" w:rsidRPr="00B65F14" w:rsidRDefault="00B65F14" w:rsidP="00B65F14">
            <w:pPr>
              <w:spacing w:line="260" w:lineRule="atLeast"/>
              <w:rPr>
                <w:rFonts w:ascii="Arial" w:eastAsia="Arial" w:hAnsi="Arial"/>
              </w:rPr>
            </w:pPr>
            <w:r w:rsidRPr="00B65F14">
              <w:rPr>
                <w:rFonts w:ascii="Arial" w:eastAsia="Arial" w:hAnsi="Arial"/>
                <w:b/>
                <w:bCs/>
              </w:rPr>
              <w:t>Uitval van het centrale systeem</w:t>
            </w:r>
          </w:p>
          <w:p w14:paraId="4E1560AD" w14:textId="77777777" w:rsidR="00B65F14" w:rsidRPr="00B65F14" w:rsidRDefault="00B65F14" w:rsidP="003D4319">
            <w:pPr>
              <w:numPr>
                <w:ilvl w:val="0"/>
                <w:numId w:val="35"/>
              </w:numPr>
              <w:spacing w:after="60"/>
              <w:contextualSpacing/>
              <w:rPr>
                <w:rFonts w:ascii="Arial" w:eastAsia="Arial" w:hAnsi="Arial"/>
              </w:rPr>
            </w:pPr>
            <w:r w:rsidRPr="00B65F14">
              <w:rPr>
                <w:rFonts w:ascii="Arial" w:eastAsia="Arial" w:hAnsi="Arial"/>
              </w:rPr>
              <w:t>In het geval van uitval van het centrale systeem mag de netveiligheid niet in gevaar komen. De deelnemende installaties moeten automatisch overgaan op veilige, vooraf gedefinieerde instellingen (bijv. minimale belasting of terugvalvermogen).</w:t>
            </w:r>
          </w:p>
          <w:p w14:paraId="252AB12E" w14:textId="77777777" w:rsidR="00B65F14" w:rsidRPr="00B65F14" w:rsidRDefault="00B65F14" w:rsidP="003D4319">
            <w:pPr>
              <w:numPr>
                <w:ilvl w:val="0"/>
                <w:numId w:val="35"/>
              </w:numPr>
              <w:spacing w:after="60"/>
              <w:contextualSpacing/>
              <w:rPr>
                <w:rFonts w:ascii="Arial" w:eastAsia="Arial" w:hAnsi="Arial"/>
              </w:rPr>
            </w:pPr>
            <w:r w:rsidRPr="00B65F14">
              <w:rPr>
                <w:rFonts w:ascii="Arial" w:eastAsia="Arial" w:hAnsi="Arial"/>
              </w:rPr>
              <w:t>De gestelde vermogensgrenzen voor zowel verbruik als opwekking mogen niet overschreden worden bij een systeemuitval. Dit kan bijvoorbeeld worden bereikt door terug te schakelen naar een failsafe-modus waarin opwekking en verbruik automatisch beperkt worden.</w:t>
            </w:r>
          </w:p>
        </w:tc>
        <w:tc>
          <w:tcPr>
            <w:tcW w:w="1717" w:type="dxa"/>
          </w:tcPr>
          <w:p w14:paraId="71DBED80" w14:textId="77777777" w:rsidR="00B65F14" w:rsidRPr="00B65F14" w:rsidRDefault="00B65F14" w:rsidP="00B65F14">
            <w:pPr>
              <w:spacing w:line="260" w:lineRule="atLeast"/>
              <w:rPr>
                <w:rFonts w:ascii="Arial" w:eastAsia="Arial" w:hAnsi="Arial"/>
              </w:rPr>
            </w:pPr>
          </w:p>
        </w:tc>
      </w:tr>
      <w:tr w:rsidR="00B65F14" w:rsidRPr="00B65F14" w14:paraId="1F0F1B88" w14:textId="77777777" w:rsidTr="6056763F">
        <w:tc>
          <w:tcPr>
            <w:tcW w:w="1111" w:type="dxa"/>
          </w:tcPr>
          <w:p w14:paraId="5307D980" w14:textId="77777777" w:rsidR="00B65F14" w:rsidRPr="00B65F14" w:rsidRDefault="00B65F14" w:rsidP="00B65F14">
            <w:pPr>
              <w:spacing w:line="260" w:lineRule="atLeast"/>
              <w:rPr>
                <w:rFonts w:ascii="Arial" w:eastAsia="Arial" w:hAnsi="Arial"/>
              </w:rPr>
            </w:pPr>
            <w:r w:rsidRPr="00B65F14">
              <w:rPr>
                <w:rFonts w:ascii="Arial" w:eastAsia="Arial" w:hAnsi="Arial"/>
              </w:rPr>
              <w:t>49</w:t>
            </w:r>
          </w:p>
        </w:tc>
        <w:tc>
          <w:tcPr>
            <w:tcW w:w="6363" w:type="dxa"/>
          </w:tcPr>
          <w:p w14:paraId="6F2FDBEA"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Uitval of verlies van communicatie met een of meerdere lokale EMS’en</w:t>
            </w:r>
          </w:p>
          <w:p w14:paraId="1A1486BD" w14:textId="77777777" w:rsidR="00B65F14" w:rsidRPr="00B65F14" w:rsidRDefault="00B65F14" w:rsidP="003D4319">
            <w:pPr>
              <w:numPr>
                <w:ilvl w:val="0"/>
                <w:numId w:val="34"/>
              </w:numPr>
              <w:spacing w:after="60"/>
              <w:contextualSpacing/>
              <w:rPr>
                <w:rFonts w:ascii="Arial" w:eastAsia="Arial" w:hAnsi="Arial"/>
              </w:rPr>
            </w:pPr>
            <w:r w:rsidRPr="00B65F14">
              <w:rPr>
                <w:rFonts w:ascii="Arial" w:eastAsia="Arial" w:hAnsi="Arial"/>
              </w:rPr>
              <w:t>In geval van communicatieverlies met een of meerdere EMS’en, moet het systeem ervoor zorgen dat de netveiligheid behouden blijft en het lokale vermogen binnen veilige grenzen blijft.</w:t>
            </w:r>
          </w:p>
          <w:p w14:paraId="2081B556" w14:textId="77777777" w:rsidR="00B65F14" w:rsidRPr="00B65F14" w:rsidRDefault="00B65F14" w:rsidP="003D4319">
            <w:pPr>
              <w:numPr>
                <w:ilvl w:val="0"/>
                <w:numId w:val="34"/>
              </w:numPr>
              <w:spacing w:after="60"/>
              <w:contextualSpacing/>
              <w:rPr>
                <w:rFonts w:ascii="Arial" w:eastAsia="Arial" w:hAnsi="Arial"/>
              </w:rPr>
            </w:pPr>
            <w:r w:rsidRPr="00B65F14">
              <w:rPr>
                <w:rFonts w:ascii="Arial" w:eastAsia="Arial" w:hAnsi="Arial"/>
              </w:rPr>
              <w:t>EMS’en die hun verbinding verliezen met het centrale systeem moeten autonoom kunnen blijven functioneren binnen de gestelde vermogensgrenzen om overbelasting van het netwerk te voorkomen.</w:t>
            </w:r>
          </w:p>
          <w:p w14:paraId="2B167252" w14:textId="77777777" w:rsidR="00B65F14" w:rsidRPr="00B65F14" w:rsidRDefault="00B65F14" w:rsidP="003D4319">
            <w:pPr>
              <w:numPr>
                <w:ilvl w:val="0"/>
                <w:numId w:val="34"/>
              </w:numPr>
              <w:spacing w:after="60"/>
              <w:contextualSpacing/>
              <w:rPr>
                <w:rFonts w:ascii="Arial" w:eastAsia="Arial" w:hAnsi="Arial"/>
              </w:rPr>
            </w:pPr>
            <w:r w:rsidRPr="00B65F14">
              <w:rPr>
                <w:rFonts w:ascii="Arial" w:eastAsia="Arial" w:hAnsi="Arial"/>
              </w:rPr>
              <w:t>Het systeem moet storingen onmiddellijk rapporteren aan beheerders en direct automatische herstelpogingen van de verbinding starten.</w:t>
            </w:r>
          </w:p>
        </w:tc>
        <w:tc>
          <w:tcPr>
            <w:tcW w:w="1717" w:type="dxa"/>
          </w:tcPr>
          <w:p w14:paraId="172C719C" w14:textId="77777777" w:rsidR="00B65F14" w:rsidRPr="00B65F14" w:rsidRDefault="00B65F14" w:rsidP="00B65F14">
            <w:pPr>
              <w:spacing w:line="260" w:lineRule="atLeast"/>
              <w:rPr>
                <w:rFonts w:ascii="Arial" w:eastAsia="Arial" w:hAnsi="Arial"/>
              </w:rPr>
            </w:pPr>
          </w:p>
        </w:tc>
      </w:tr>
      <w:tr w:rsidR="00B65F14" w:rsidRPr="00B65F14" w14:paraId="3293F334"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219FEA2E" w14:textId="77777777" w:rsidR="00B65F14" w:rsidRPr="00B65F14" w:rsidRDefault="00B65F14" w:rsidP="00B65F14">
            <w:pPr>
              <w:spacing w:line="260" w:lineRule="atLeast"/>
              <w:rPr>
                <w:rFonts w:ascii="Arial" w:eastAsia="Arial" w:hAnsi="Arial"/>
              </w:rPr>
            </w:pPr>
            <w:r w:rsidRPr="00B65F14">
              <w:rPr>
                <w:rFonts w:ascii="Arial" w:eastAsia="Arial" w:hAnsi="Arial"/>
              </w:rPr>
              <w:t>50</w:t>
            </w:r>
          </w:p>
        </w:tc>
        <w:tc>
          <w:tcPr>
            <w:tcW w:w="6363" w:type="dxa"/>
          </w:tcPr>
          <w:p w14:paraId="0EE79BEA" w14:textId="77777777" w:rsidR="00B65F14" w:rsidRPr="00B65F14" w:rsidRDefault="00B65F14" w:rsidP="00B65F14">
            <w:pPr>
              <w:spacing w:line="260" w:lineRule="atLeast"/>
              <w:rPr>
                <w:rFonts w:ascii="Arial" w:eastAsia="Arial" w:hAnsi="Arial"/>
              </w:rPr>
            </w:pPr>
            <w:r w:rsidRPr="00B65F14">
              <w:rPr>
                <w:rFonts w:ascii="Arial" w:eastAsia="Arial" w:hAnsi="Arial"/>
                <w:b/>
                <w:bCs/>
              </w:rPr>
              <w:t>Herstelscenario's</w:t>
            </w:r>
          </w:p>
          <w:p w14:paraId="66551222" w14:textId="77777777" w:rsidR="00B65F14" w:rsidRPr="00B65F14" w:rsidRDefault="00B65F14" w:rsidP="00B65F14">
            <w:pPr>
              <w:spacing w:line="260" w:lineRule="atLeast"/>
              <w:rPr>
                <w:rFonts w:ascii="Arial" w:eastAsia="Arial" w:hAnsi="Arial"/>
              </w:rPr>
            </w:pPr>
            <w:r w:rsidRPr="00B65F14">
              <w:rPr>
                <w:rFonts w:ascii="Arial" w:eastAsia="Arial" w:hAnsi="Arial"/>
              </w:rPr>
              <w:t>Na een systeemuitval moet het CEMS in staat zijn om herstelprotocollen te volgen waarbij alle installaties gecontroleerd worden op hun status voordat opnieuw actieve besturing wordt hervat. Dit voorkomt dat er onverwachte pieken in het vermogen optreden bij het opnieuw opstarten van systemen.</w:t>
            </w:r>
          </w:p>
        </w:tc>
        <w:tc>
          <w:tcPr>
            <w:tcW w:w="1717" w:type="dxa"/>
          </w:tcPr>
          <w:p w14:paraId="68A5900B" w14:textId="77777777" w:rsidR="00B65F14" w:rsidRPr="00B65F14" w:rsidRDefault="00B65F14" w:rsidP="00B65F14">
            <w:pPr>
              <w:spacing w:line="260" w:lineRule="atLeast"/>
              <w:rPr>
                <w:rFonts w:ascii="Arial" w:eastAsia="Arial" w:hAnsi="Arial"/>
              </w:rPr>
            </w:pPr>
          </w:p>
        </w:tc>
      </w:tr>
      <w:tr w:rsidR="00B65F14" w:rsidRPr="00B65F14" w14:paraId="11F00C73" w14:textId="77777777" w:rsidTr="6056763F">
        <w:tc>
          <w:tcPr>
            <w:tcW w:w="1111" w:type="dxa"/>
          </w:tcPr>
          <w:p w14:paraId="70E5D95F" w14:textId="77777777" w:rsidR="00B65F14" w:rsidRPr="00B65F14" w:rsidRDefault="00B65F14" w:rsidP="00B65F14">
            <w:pPr>
              <w:spacing w:line="260" w:lineRule="atLeast"/>
              <w:rPr>
                <w:rFonts w:ascii="Arial" w:eastAsia="Arial" w:hAnsi="Arial"/>
              </w:rPr>
            </w:pPr>
            <w:r w:rsidRPr="00B65F14">
              <w:rPr>
                <w:rFonts w:ascii="Arial" w:eastAsia="Arial" w:hAnsi="Arial"/>
              </w:rPr>
              <w:t>51</w:t>
            </w:r>
          </w:p>
        </w:tc>
        <w:tc>
          <w:tcPr>
            <w:tcW w:w="6363" w:type="dxa"/>
          </w:tcPr>
          <w:p w14:paraId="3CD0F64A" w14:textId="77777777" w:rsidR="00B65F14" w:rsidRPr="00B65F14" w:rsidRDefault="00B65F14" w:rsidP="00B65F14">
            <w:pPr>
              <w:spacing w:line="260" w:lineRule="atLeast"/>
              <w:rPr>
                <w:rFonts w:ascii="Arial" w:eastAsia="Arial" w:hAnsi="Arial"/>
                <w:b/>
                <w:bCs/>
              </w:rPr>
            </w:pPr>
            <w:r w:rsidRPr="00B65F14">
              <w:rPr>
                <w:rFonts w:ascii="Arial" w:eastAsia="Arial" w:hAnsi="Arial"/>
                <w:b/>
                <w:bCs/>
              </w:rPr>
              <w:t>Storingslog</w:t>
            </w:r>
            <w:r w:rsidRPr="00B65F14">
              <w:rPr>
                <w:rFonts w:ascii="Arial" w:eastAsia="Arial" w:hAnsi="Arial"/>
              </w:rPr>
              <w:br/>
              <w:t>Storingen moeten worden bijgehouden om in de toekomst sneller fouten te detecteren en op te lossen</w:t>
            </w:r>
          </w:p>
        </w:tc>
        <w:tc>
          <w:tcPr>
            <w:tcW w:w="1717" w:type="dxa"/>
          </w:tcPr>
          <w:p w14:paraId="37855A90" w14:textId="77777777" w:rsidR="00B65F14" w:rsidRPr="00B65F14" w:rsidRDefault="00B65F14" w:rsidP="00B65F14">
            <w:pPr>
              <w:spacing w:line="260" w:lineRule="atLeast"/>
              <w:rPr>
                <w:rFonts w:ascii="Arial" w:eastAsia="Arial" w:hAnsi="Arial"/>
              </w:rPr>
            </w:pPr>
          </w:p>
        </w:tc>
      </w:tr>
      <w:tr w:rsidR="00B65F14" w:rsidRPr="00B65F14" w14:paraId="5370FD7E" w14:textId="77777777" w:rsidTr="6056763F">
        <w:trPr>
          <w:cnfStyle w:val="000000100000" w:firstRow="0" w:lastRow="0" w:firstColumn="0" w:lastColumn="0" w:oddVBand="0" w:evenVBand="0" w:oddHBand="1" w:evenHBand="0" w:firstRowFirstColumn="0" w:firstRowLastColumn="0" w:lastRowFirstColumn="0" w:lastRowLastColumn="0"/>
        </w:trPr>
        <w:tc>
          <w:tcPr>
            <w:tcW w:w="1111" w:type="dxa"/>
          </w:tcPr>
          <w:p w14:paraId="411A4BDA" w14:textId="77777777" w:rsidR="00B65F14" w:rsidRPr="00B65F14" w:rsidRDefault="00B65F14" w:rsidP="00B65F14">
            <w:pPr>
              <w:spacing w:line="260" w:lineRule="atLeast"/>
              <w:rPr>
                <w:rFonts w:ascii="Arial" w:eastAsia="Arial" w:hAnsi="Arial"/>
              </w:rPr>
            </w:pPr>
            <w:r w:rsidRPr="00B65F14">
              <w:rPr>
                <w:rFonts w:ascii="Arial" w:eastAsia="Arial" w:hAnsi="Arial"/>
              </w:rPr>
              <w:t>52</w:t>
            </w:r>
          </w:p>
        </w:tc>
        <w:tc>
          <w:tcPr>
            <w:tcW w:w="6363" w:type="dxa"/>
          </w:tcPr>
          <w:p w14:paraId="28DCCD41" w14:textId="77777777" w:rsidR="00B65F14" w:rsidRPr="00B65F14" w:rsidRDefault="00B65F14" w:rsidP="00B65F14">
            <w:pPr>
              <w:spacing w:line="260" w:lineRule="atLeast"/>
              <w:rPr>
                <w:rFonts w:ascii="Arial" w:eastAsia="Arial" w:hAnsi="Arial"/>
              </w:rPr>
            </w:pPr>
            <w:r w:rsidRPr="00B65F14">
              <w:rPr>
                <w:rFonts w:ascii="Arial" w:eastAsia="Arial" w:hAnsi="Arial"/>
                <w:b/>
                <w:bCs/>
              </w:rPr>
              <w:t>Failover/back-up</w:t>
            </w:r>
            <w:r w:rsidRPr="00B65F14">
              <w:rPr>
                <w:rFonts w:ascii="Arial" w:eastAsia="Arial" w:hAnsi="Arial"/>
                <w:b/>
                <w:bCs/>
              </w:rPr>
              <w:br/>
            </w:r>
            <w:r w:rsidRPr="00B65F14">
              <w:rPr>
                <w:rFonts w:ascii="Arial" w:eastAsia="Arial" w:hAnsi="Arial"/>
              </w:rPr>
              <w:t>Het systeem moet een back-upsysteem of failover-mechanisme hebben dat geactiveerd wordt bij langdurige uitval van het centrale platform. Dit kan bijvoorbeeld bestaan uit een redundante server of cloud-oplossing die direct de functionaliteit overneemt.</w:t>
            </w:r>
          </w:p>
        </w:tc>
        <w:tc>
          <w:tcPr>
            <w:tcW w:w="1717" w:type="dxa"/>
          </w:tcPr>
          <w:p w14:paraId="39BAEF09" w14:textId="77777777" w:rsidR="00B65F14" w:rsidRPr="00B65F14" w:rsidRDefault="00B65F14" w:rsidP="00B65F14">
            <w:pPr>
              <w:spacing w:line="260" w:lineRule="atLeast"/>
              <w:rPr>
                <w:rFonts w:ascii="Arial" w:eastAsia="Arial" w:hAnsi="Arial"/>
              </w:rPr>
            </w:pPr>
          </w:p>
        </w:tc>
      </w:tr>
      <w:tr w:rsidR="00B65F14" w:rsidRPr="00B65F14" w14:paraId="21F432D5" w14:textId="77777777" w:rsidTr="6056763F">
        <w:tc>
          <w:tcPr>
            <w:tcW w:w="7474" w:type="dxa"/>
            <w:gridSpan w:val="2"/>
          </w:tcPr>
          <w:p w14:paraId="30B9A0B8" w14:textId="77777777" w:rsidR="00B65F14" w:rsidRPr="00B65F14" w:rsidRDefault="00B65F14" w:rsidP="00B65F14">
            <w:pPr>
              <w:spacing w:line="260" w:lineRule="atLeast"/>
              <w:rPr>
                <w:rFonts w:ascii="Arial" w:eastAsia="Arial" w:hAnsi="Arial"/>
                <w:b/>
                <w:bCs/>
                <w:sz w:val="24"/>
              </w:rPr>
            </w:pPr>
          </w:p>
        </w:tc>
        <w:tc>
          <w:tcPr>
            <w:tcW w:w="1717" w:type="dxa"/>
          </w:tcPr>
          <w:p w14:paraId="5C57736E" w14:textId="77777777" w:rsidR="00B65F14" w:rsidRPr="00B65F14" w:rsidRDefault="00B65F14" w:rsidP="00B65F14">
            <w:pPr>
              <w:spacing w:line="260" w:lineRule="atLeast"/>
              <w:rPr>
                <w:rFonts w:ascii="Arial" w:eastAsia="Arial" w:hAnsi="Arial"/>
              </w:rPr>
            </w:pPr>
          </w:p>
        </w:tc>
      </w:tr>
    </w:tbl>
    <w:p w14:paraId="304ED020" w14:textId="77777777" w:rsidR="00B65F14" w:rsidRPr="00B65F14" w:rsidRDefault="00B65F14" w:rsidP="00B65F14">
      <w:pPr>
        <w:spacing w:line="260" w:lineRule="atLeast"/>
        <w:rPr>
          <w:rFonts w:ascii="Arial" w:eastAsia="Arial" w:hAnsi="Arial" w:cs="Times New Roman"/>
          <w:kern w:val="0"/>
          <w:szCs w:val="20"/>
          <w14:ligatures w14:val="none"/>
        </w:rPr>
      </w:pPr>
    </w:p>
    <w:p w14:paraId="5A931EAF" w14:textId="77777777" w:rsidR="00B65F14" w:rsidRPr="00B65F14" w:rsidRDefault="00B65F14" w:rsidP="00B65F14">
      <w:pPr>
        <w:spacing w:line="260" w:lineRule="atLeast"/>
        <w:rPr>
          <w:rFonts w:ascii="Arial" w:eastAsia="Arial" w:hAnsi="Arial" w:cs="Times New Roman"/>
          <w:kern w:val="0"/>
          <w:szCs w:val="20"/>
          <w14:ligatures w14:val="none"/>
        </w:rPr>
      </w:pPr>
    </w:p>
    <w:p w14:paraId="590D0F37" w14:textId="77777777" w:rsidR="00B65F14" w:rsidRPr="00B65F14" w:rsidRDefault="00B65F14" w:rsidP="00B65F14">
      <w:pPr>
        <w:spacing w:line="260" w:lineRule="atLeast"/>
        <w:rPr>
          <w:rFonts w:ascii="Arial" w:eastAsia="Arial" w:hAnsi="Arial" w:cs="Times New Roman"/>
          <w:kern w:val="0"/>
          <w:szCs w:val="20"/>
          <w14:ligatures w14:val="none"/>
        </w:rPr>
      </w:pPr>
      <w:r w:rsidRPr="00B65F14">
        <w:rPr>
          <w:rFonts w:ascii="Arial" w:eastAsia="Arial" w:hAnsi="Arial" w:cs="Times New Roman"/>
          <w:kern w:val="0"/>
          <w:szCs w:val="20"/>
          <w14:ligatures w14:val="none"/>
        </w:rPr>
        <w:br w:type="page"/>
      </w:r>
    </w:p>
    <w:p w14:paraId="650DA38B" w14:textId="77777777" w:rsidR="00B65F14" w:rsidRPr="00B65F14" w:rsidRDefault="00B65F14" w:rsidP="00B65F14">
      <w:pPr>
        <w:spacing w:line="260" w:lineRule="atLeast"/>
        <w:rPr>
          <w:rFonts w:ascii="Arial" w:eastAsia="Arial" w:hAnsi="Arial" w:cs="Times New Roman"/>
          <w:kern w:val="0"/>
          <w:szCs w:val="20"/>
          <w14:ligatures w14:val="none"/>
        </w:rPr>
      </w:pPr>
    </w:p>
    <w:p w14:paraId="57480148" w14:textId="77777777" w:rsidR="00B65F14" w:rsidRPr="00B65F14" w:rsidRDefault="00B65F14" w:rsidP="00B65F14">
      <w:pPr>
        <w:spacing w:line="260" w:lineRule="atLeast"/>
        <w:ind w:left="1136"/>
        <w:rPr>
          <w:rFonts w:ascii="Arial" w:eastAsia="Arial" w:hAnsi="Arial" w:cs="Times New Roman"/>
          <w:kern w:val="0"/>
          <w:szCs w:val="20"/>
          <w14:ligatures w14:val="none"/>
        </w:rPr>
      </w:pPr>
    </w:p>
    <w:p w14:paraId="006615AE" w14:textId="1EF59A9A" w:rsidR="00B65F14" w:rsidRPr="00B65F14" w:rsidRDefault="00B65F14" w:rsidP="00E811FD">
      <w:pPr>
        <w:pStyle w:val="Kop1"/>
        <w:numPr>
          <w:ilvl w:val="0"/>
          <w:numId w:val="48"/>
        </w:numPr>
      </w:pPr>
      <w:bookmarkStart w:id="18" w:name="_Toc191993668"/>
      <w:bookmarkStart w:id="19" w:name="_Toc215582787"/>
      <w:r w:rsidRPr="00B65F14">
        <w:t>Eisen aan beschikbaarheid en beveiliging</w:t>
      </w:r>
      <w:bookmarkEnd w:id="18"/>
      <w:bookmarkEnd w:id="19"/>
    </w:p>
    <w:p w14:paraId="675A649D" w14:textId="77777777" w:rsidR="00B65F14" w:rsidRPr="00B65F14" w:rsidRDefault="00B65F14" w:rsidP="00AB64AD">
      <w:pPr>
        <w:pStyle w:val="Kop2"/>
      </w:pPr>
      <w:bookmarkStart w:id="20" w:name="_Toc184287450"/>
      <w:bookmarkStart w:id="21" w:name="_Toc191993669"/>
      <w:bookmarkStart w:id="22" w:name="_Toc215582788"/>
      <w:r w:rsidRPr="00B65F14">
        <w:t>Cybersecurity en dataveiligheid</w:t>
      </w:r>
      <w:bookmarkEnd w:id="20"/>
      <w:bookmarkEnd w:id="21"/>
      <w:bookmarkEnd w:id="22"/>
    </w:p>
    <w:p w14:paraId="11D2C1EB" w14:textId="77777777" w:rsidR="00B65F14" w:rsidRPr="00B65F14" w:rsidRDefault="00B65F14" w:rsidP="003D4319">
      <w:pPr>
        <w:numPr>
          <w:ilvl w:val="0"/>
          <w:numId w:val="22"/>
        </w:numPr>
        <w:spacing w:line="260" w:lineRule="atLeast"/>
        <w:contextualSpacing/>
        <w:rPr>
          <w:rFonts w:ascii="Arial" w:eastAsia="Arial" w:hAnsi="Arial" w:cs="Times New Roman"/>
          <w:b/>
          <w:bCs/>
          <w:kern w:val="0"/>
          <w:szCs w:val="20"/>
          <w14:ligatures w14:val="none"/>
        </w:rPr>
      </w:pPr>
      <w:r w:rsidRPr="00B65F14">
        <w:rPr>
          <w:rFonts w:ascii="Arial" w:eastAsia="Arial" w:hAnsi="Arial" w:cs="Times New Roman"/>
          <w:b/>
          <w:bCs/>
          <w:kern w:val="0"/>
          <w:szCs w:val="20"/>
          <w14:ligatures w14:val="none"/>
        </w:rPr>
        <w:t>Certificeringen en ontwerpeisen</w:t>
      </w:r>
    </w:p>
    <w:p w14:paraId="5D65FEEE" w14:textId="2B8C373C" w:rsidR="00B65F14" w:rsidRPr="00B65F14" w:rsidRDefault="00B65F14" w:rsidP="003D4319">
      <w:pPr>
        <w:numPr>
          <w:ilvl w:val="1"/>
          <w:numId w:val="22"/>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Het systeem moet worden ontwikkeld en beheerd in overeenstemming met ISO27001 certificering, de internationale norm voor informatiebeveiliging. Dit zorgt ervoor dat er een gestructureerde aanpak is voor het beheer van gevoelige informatie.</w:t>
      </w:r>
      <w:r w:rsidR="00324902">
        <w:rPr>
          <w:rFonts w:ascii="Arial" w:eastAsia="Arial" w:hAnsi="Arial" w:cs="Times New Roman"/>
          <w:kern w:val="0"/>
          <w:szCs w:val="20"/>
          <w14:ligatures w14:val="none"/>
        </w:rPr>
        <w:t xml:space="preserve"> Indien van toepassing dient uw organisatie tevens te voldoen aan de NIS2-</w:t>
      </w:r>
      <w:r w:rsidR="00B2053C">
        <w:rPr>
          <w:rFonts w:ascii="Arial" w:eastAsia="Arial" w:hAnsi="Arial" w:cs="Times New Roman"/>
          <w:kern w:val="0"/>
          <w:szCs w:val="20"/>
          <w14:ligatures w14:val="none"/>
        </w:rPr>
        <w:t>richtlijn.</w:t>
      </w:r>
    </w:p>
    <w:p w14:paraId="2CF1D0E5" w14:textId="77777777" w:rsidR="00B65F14" w:rsidRPr="00B65F14" w:rsidRDefault="00B65F14" w:rsidP="003D4319">
      <w:pPr>
        <w:numPr>
          <w:ilvl w:val="1"/>
          <w:numId w:val="22"/>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Het CEMS moet zijn gebouwd volgens het principe van "security-by-design", wat inhoudt dat veiligheid vanaf de grond af aan in de architectuur is geïntegreerd, bijvoorbeeld door implementatie van de IEC 62443 norm.</w:t>
      </w:r>
    </w:p>
    <w:p w14:paraId="53E7B243" w14:textId="77777777" w:rsidR="00B65F14" w:rsidRPr="00B65F14" w:rsidRDefault="00B65F14" w:rsidP="003D4319">
      <w:pPr>
        <w:numPr>
          <w:ilvl w:val="1"/>
          <w:numId w:val="22"/>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Communicatie verloopt zoveel mogelijk via open-source protocollen zoals OpenADR,  FlexOffer, of vergelijkbaar.</w:t>
      </w:r>
    </w:p>
    <w:p w14:paraId="7AAEA2B5" w14:textId="77777777" w:rsidR="00B65F14" w:rsidRPr="00B65F14" w:rsidRDefault="00B65F14" w:rsidP="00B65F14">
      <w:pPr>
        <w:spacing w:line="260" w:lineRule="atLeast"/>
        <w:rPr>
          <w:rFonts w:ascii="Arial" w:eastAsia="Arial" w:hAnsi="Arial" w:cs="Times New Roman"/>
          <w:kern w:val="0"/>
          <w:szCs w:val="20"/>
          <w14:ligatures w14:val="none"/>
        </w:rPr>
      </w:pPr>
    </w:p>
    <w:p w14:paraId="18A4E8F3" w14:textId="77777777" w:rsidR="00B65F14" w:rsidRPr="00B65F14" w:rsidRDefault="00B65F14" w:rsidP="003D4319">
      <w:pPr>
        <w:numPr>
          <w:ilvl w:val="0"/>
          <w:numId w:val="22"/>
        </w:numPr>
        <w:spacing w:line="260" w:lineRule="atLeast"/>
        <w:contextualSpacing/>
        <w:rPr>
          <w:rFonts w:ascii="Arial" w:eastAsia="Arial" w:hAnsi="Arial" w:cs="Times New Roman"/>
          <w:b/>
          <w:bCs/>
          <w:kern w:val="0"/>
          <w:szCs w:val="20"/>
          <w14:ligatures w14:val="none"/>
        </w:rPr>
      </w:pPr>
      <w:r w:rsidRPr="00B65F14">
        <w:rPr>
          <w:rFonts w:ascii="Arial" w:eastAsia="Arial" w:hAnsi="Arial" w:cs="Times New Roman"/>
          <w:b/>
          <w:bCs/>
          <w:kern w:val="0"/>
          <w:szCs w:val="20"/>
          <w14:ligatures w14:val="none"/>
        </w:rPr>
        <w:t>Versleuteling van data en verbindingen</w:t>
      </w:r>
    </w:p>
    <w:p w14:paraId="09897B09" w14:textId="77777777" w:rsidR="00B65F14" w:rsidRPr="00B65F14" w:rsidRDefault="00B65F14" w:rsidP="003D4319">
      <w:pPr>
        <w:numPr>
          <w:ilvl w:val="1"/>
          <w:numId w:val="22"/>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Alle dataverbindingen (tussen onderdelen van CEMS en EMS, tussen (C)EMS en assets, en de gebruikersinterface) moeten minimaal versleuteld zijn met TLS (Transport Layer Security) om afluisteren en man-in-the-middle aanvallen te voorkomen.</w:t>
      </w:r>
    </w:p>
    <w:p w14:paraId="7A41CA0E" w14:textId="77777777" w:rsidR="00B65F14" w:rsidRPr="00B65F14" w:rsidRDefault="00B65F14" w:rsidP="003D4319">
      <w:pPr>
        <w:numPr>
          <w:ilvl w:val="1"/>
          <w:numId w:val="22"/>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Data-in-transit en data-at-rest moeten worden versleuteld om de vertrouwelijkheid van gegevens te garanderen, zelfs als deze gegevens onderschept worden of als servers worden gehackt.</w:t>
      </w:r>
    </w:p>
    <w:p w14:paraId="48F1675B" w14:textId="77777777" w:rsidR="00B65F14" w:rsidRPr="00B65F14" w:rsidRDefault="00B65F14" w:rsidP="003D4319">
      <w:pPr>
        <w:numPr>
          <w:ilvl w:val="1"/>
          <w:numId w:val="22"/>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Er is een duidelijke verklaring voor de allocatie van processen centraal (cloud) versus lokaal (edge), op basis van robuustheid, regelsnelheid, en data-veiligheid.</w:t>
      </w:r>
      <w:r w:rsidRPr="00B65F14">
        <w:rPr>
          <w:rFonts w:ascii="Arial" w:eastAsia="Arial" w:hAnsi="Arial" w:cs="Times New Roman"/>
          <w:kern w:val="0"/>
          <w:szCs w:val="20"/>
          <w14:ligatures w14:val="none"/>
        </w:rPr>
        <w:br/>
      </w:r>
    </w:p>
    <w:p w14:paraId="7016FA07" w14:textId="77777777" w:rsidR="00B65F14" w:rsidRPr="00B65F14" w:rsidRDefault="00B65F14" w:rsidP="003D4319">
      <w:pPr>
        <w:numPr>
          <w:ilvl w:val="0"/>
          <w:numId w:val="22"/>
        </w:numPr>
        <w:spacing w:line="260" w:lineRule="atLeast"/>
        <w:contextualSpacing/>
        <w:rPr>
          <w:rFonts w:ascii="Arial" w:eastAsia="Arial" w:hAnsi="Arial" w:cs="Times New Roman"/>
          <w:b/>
          <w:bCs/>
          <w:kern w:val="0"/>
          <w:szCs w:val="20"/>
          <w14:ligatures w14:val="none"/>
        </w:rPr>
      </w:pPr>
      <w:r w:rsidRPr="00B65F14">
        <w:rPr>
          <w:rFonts w:ascii="Arial" w:eastAsia="Arial" w:hAnsi="Arial" w:cs="Times New Roman"/>
          <w:b/>
          <w:bCs/>
          <w:kern w:val="0"/>
          <w:szCs w:val="20"/>
          <w14:ligatures w14:val="none"/>
        </w:rPr>
        <w:t>Authenticatie en toegangsbeheer</w:t>
      </w:r>
    </w:p>
    <w:p w14:paraId="3C82D4EE" w14:textId="77777777" w:rsidR="00B65F14" w:rsidRPr="00B65F14" w:rsidRDefault="00B65F14" w:rsidP="003D4319">
      <w:pPr>
        <w:numPr>
          <w:ilvl w:val="1"/>
          <w:numId w:val="22"/>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Het systeem kan alleen toegankelijk zijn voor geautoriseerde gebruikers via een multifactorauthenticatie (MFA) systeem, waarbij gebruikers hun identiteit bewijzen met bijvoorbeeld een wachtwoord en een secundaire vorm van authenticatie (zoals een telefooncode en/of biometrie).</w:t>
      </w:r>
    </w:p>
    <w:p w14:paraId="022F8801" w14:textId="77777777" w:rsidR="00B65F14" w:rsidRPr="00B65F14" w:rsidRDefault="00B65F14" w:rsidP="003D4319">
      <w:pPr>
        <w:numPr>
          <w:ilvl w:val="1"/>
          <w:numId w:val="22"/>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Gebruikers moeten worden verplicht om sterke wachtwoorden te gebruiken, die regelmatig moeten worden gewijzigd. Eventueel kunnen er beperkingen worden gesteld aan hergebruik van oude wachtwoorden.</w:t>
      </w:r>
    </w:p>
    <w:p w14:paraId="74814429" w14:textId="77777777" w:rsidR="00B65F14" w:rsidRPr="00B65F14" w:rsidRDefault="00B65F14" w:rsidP="003D4319">
      <w:pPr>
        <w:numPr>
          <w:ilvl w:val="1"/>
          <w:numId w:val="22"/>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Er moet een toegangscontrolebeleid zijn waarbij gebruikers verschillende niveaus van toegang krijgen op basis van hun rol (operator, deelnemer, beheerder), en waarbij toegang kan worden ingetrokken bij inactiviteit of ongeoorloofd gebruik.</w:t>
      </w:r>
    </w:p>
    <w:p w14:paraId="1E20C2C6" w14:textId="77777777" w:rsidR="00B65F14" w:rsidRPr="00B65F14" w:rsidRDefault="00B65F14" w:rsidP="00B65F14">
      <w:pPr>
        <w:spacing w:line="260" w:lineRule="atLeast"/>
        <w:rPr>
          <w:rFonts w:ascii="Arial" w:eastAsia="Arial" w:hAnsi="Arial" w:cs="Times New Roman"/>
          <w:kern w:val="0"/>
          <w:szCs w:val="20"/>
          <w14:ligatures w14:val="none"/>
        </w:rPr>
      </w:pPr>
    </w:p>
    <w:p w14:paraId="69DCE34B" w14:textId="77777777" w:rsidR="00B65F14" w:rsidRPr="00B65F14" w:rsidRDefault="00B65F14" w:rsidP="003D4319">
      <w:pPr>
        <w:numPr>
          <w:ilvl w:val="0"/>
          <w:numId w:val="22"/>
        </w:numPr>
        <w:spacing w:line="260" w:lineRule="atLeast"/>
        <w:contextualSpacing/>
        <w:rPr>
          <w:rFonts w:ascii="Arial" w:eastAsia="Arial" w:hAnsi="Arial" w:cs="Times New Roman"/>
          <w:b/>
          <w:bCs/>
          <w:kern w:val="0"/>
          <w:szCs w:val="20"/>
          <w14:ligatures w14:val="none"/>
        </w:rPr>
      </w:pPr>
      <w:r w:rsidRPr="00B65F14">
        <w:rPr>
          <w:rFonts w:ascii="Arial" w:eastAsia="Arial" w:hAnsi="Arial" w:cs="Times New Roman"/>
          <w:b/>
          <w:bCs/>
          <w:kern w:val="0"/>
          <w:szCs w:val="20"/>
          <w14:ligatures w14:val="none"/>
        </w:rPr>
        <w:t>Logging en monitoring</w:t>
      </w:r>
    </w:p>
    <w:p w14:paraId="5A08AB61" w14:textId="77777777" w:rsidR="00B65F14" w:rsidRPr="00B65F14" w:rsidRDefault="00B65F14" w:rsidP="003D4319">
      <w:pPr>
        <w:numPr>
          <w:ilvl w:val="1"/>
          <w:numId w:val="22"/>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Het systeem moet een logboek bijhouden van alle stuuracties die worden gepleegd om assets aan te sturen en het resultaat van deze stuuracties. Deze logs moeten periodiek worden beoordeeld om verdachte activiteiten te detecteren en mogelijke inbreuken tijdig te identificeren, te rapporteren, te voorkomen of te beperken.</w:t>
      </w:r>
    </w:p>
    <w:p w14:paraId="19A3A11A" w14:textId="77777777" w:rsidR="00B65F14" w:rsidRPr="00B65F14" w:rsidRDefault="00B65F14" w:rsidP="003D4319">
      <w:pPr>
        <w:numPr>
          <w:ilvl w:val="1"/>
          <w:numId w:val="22"/>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Het systeem moet een logboek bijhouden van alle gebruikersactiviteiten en systeemtoegangspogingen. Deze logs moeten periodiek worden beoordeeld om verdachte activiteiten te detecteren en mogelijke inbreuken tijdig te identificeren, te rapporteren, te voorkomen of te beperken.</w:t>
      </w:r>
    </w:p>
    <w:p w14:paraId="35681566" w14:textId="77777777" w:rsidR="00B65F14" w:rsidRPr="00B65F14" w:rsidRDefault="00B65F14" w:rsidP="003D4319">
      <w:pPr>
        <w:numPr>
          <w:ilvl w:val="1"/>
          <w:numId w:val="22"/>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Het systeem moet inbraakdetectiesystemen (IDS) en firewalls hebben die in realtime aanvallen detecteren en blokkeren, zoals brute-force pogingen of ongeautoriseerde toegang.</w:t>
      </w:r>
    </w:p>
    <w:p w14:paraId="7509B14F" w14:textId="77777777" w:rsidR="00B65F14" w:rsidRPr="00B65F14" w:rsidRDefault="00B65F14" w:rsidP="00B65F14">
      <w:pPr>
        <w:spacing w:line="260" w:lineRule="atLeast"/>
        <w:rPr>
          <w:rFonts w:ascii="Arial" w:eastAsia="Arial" w:hAnsi="Arial" w:cs="Times New Roman"/>
          <w:kern w:val="0"/>
          <w:szCs w:val="20"/>
          <w14:ligatures w14:val="none"/>
        </w:rPr>
      </w:pPr>
    </w:p>
    <w:p w14:paraId="0FE419F0" w14:textId="77777777" w:rsidR="00B65F14" w:rsidRPr="00B65F14" w:rsidRDefault="00B65F14" w:rsidP="003D4319">
      <w:pPr>
        <w:numPr>
          <w:ilvl w:val="0"/>
          <w:numId w:val="22"/>
        </w:numPr>
        <w:spacing w:line="260" w:lineRule="atLeast"/>
        <w:contextualSpacing/>
        <w:rPr>
          <w:rFonts w:ascii="Arial" w:eastAsia="Arial" w:hAnsi="Arial" w:cs="Times New Roman"/>
          <w:b/>
          <w:bCs/>
          <w:kern w:val="0"/>
          <w:szCs w:val="20"/>
          <w14:ligatures w14:val="none"/>
        </w:rPr>
      </w:pPr>
      <w:r w:rsidRPr="00B65F14">
        <w:rPr>
          <w:rFonts w:ascii="Arial" w:eastAsia="Arial" w:hAnsi="Arial" w:cs="Times New Roman"/>
          <w:b/>
          <w:bCs/>
          <w:kern w:val="0"/>
          <w:szCs w:val="20"/>
          <w14:ligatures w14:val="none"/>
        </w:rPr>
        <w:t>Gegevensbescherming en privacy</w:t>
      </w:r>
    </w:p>
    <w:p w14:paraId="3CC3D7F1" w14:textId="77777777" w:rsidR="00B65F14" w:rsidRPr="00B65F14" w:rsidRDefault="00B65F14" w:rsidP="003D4319">
      <w:pPr>
        <w:numPr>
          <w:ilvl w:val="1"/>
          <w:numId w:val="22"/>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Alle opgeslagen gegevens moeten voldoen aan GDPR (AVG) normen, wat inhoudt dat gevoelige gegevens zoals persoonlijke informatie van deelnemers, verbruiksgegevens en andere vertrouwelijke informatie goed beschermd moeten worden en niet zonder toestemming gedeeld mogen worden.</w:t>
      </w:r>
    </w:p>
    <w:p w14:paraId="40400487" w14:textId="77777777" w:rsidR="00B65F14" w:rsidRPr="00B65F14" w:rsidRDefault="00B65F14" w:rsidP="003D4319">
      <w:pPr>
        <w:numPr>
          <w:ilvl w:val="1"/>
          <w:numId w:val="22"/>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 xml:space="preserve">Gegevens mogen uitsluitend toegankelijk zijn voor gemachtigde partijen. Geanonimiseerde data moet worden gebruikt waar mogelijk, vooral bij rapportages die naar derden worden verstuurd </w:t>
      </w:r>
      <w:r w:rsidRPr="00B65F14">
        <w:rPr>
          <w:rFonts w:ascii="Segoe UI" w:eastAsia="Times New Roman" w:hAnsi="Segoe UI" w:cs="Segoe UI"/>
          <w:kern w:val="0"/>
          <w:sz w:val="18"/>
          <w:szCs w:val="18"/>
          <w:lang w:eastAsia="nl-NL"/>
          <w14:ligatures w14:val="none"/>
        </w:rPr>
        <w:t>n</w:t>
      </w:r>
      <w:r w:rsidRPr="00B65F14">
        <w:rPr>
          <w:rFonts w:ascii="Arial" w:eastAsia="Arial" w:hAnsi="Arial" w:cs="Times New Roman"/>
          <w:kern w:val="0"/>
          <w:szCs w:val="20"/>
          <w14:ligatures w14:val="none"/>
        </w:rPr>
        <w:t>a overeenstemming van alle betrokken partijen.</w:t>
      </w:r>
    </w:p>
    <w:p w14:paraId="72FA8FEC" w14:textId="77777777" w:rsidR="00B65F14" w:rsidRPr="00B65F14" w:rsidRDefault="00B65F14" w:rsidP="003D4319">
      <w:pPr>
        <w:numPr>
          <w:ilvl w:val="1"/>
          <w:numId w:val="22"/>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Gegevens blijven ten alle tijde eigendom van de opdrachtgever en worden zonder meerkosten steeds per omgaande ter beschikking gesteld.</w:t>
      </w:r>
    </w:p>
    <w:p w14:paraId="11704B9F" w14:textId="77777777" w:rsidR="00B65F14" w:rsidRPr="00B65F14" w:rsidRDefault="00B65F14" w:rsidP="003D4319">
      <w:pPr>
        <w:numPr>
          <w:ilvl w:val="1"/>
          <w:numId w:val="22"/>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Gegevens worden beheerd in een omgeving en op een locatie waar deze verplichtingen gegarandeerd kunnen worden (bij voorkeur in Nederland)</w:t>
      </w:r>
    </w:p>
    <w:p w14:paraId="1C11C20B" w14:textId="77777777" w:rsidR="00B65F14" w:rsidRPr="00B65F14" w:rsidRDefault="00B65F14" w:rsidP="00AB64AD">
      <w:pPr>
        <w:pStyle w:val="Kop2"/>
      </w:pPr>
      <w:bookmarkStart w:id="23" w:name="_Toc184287451"/>
      <w:bookmarkStart w:id="24" w:name="_Toc191993670"/>
      <w:bookmarkStart w:id="25" w:name="_Toc215582789"/>
      <w:r w:rsidRPr="00B65F14">
        <w:t>Fysieke veiligheid en hosting</w:t>
      </w:r>
      <w:bookmarkEnd w:id="23"/>
      <w:bookmarkEnd w:id="24"/>
      <w:bookmarkEnd w:id="25"/>
    </w:p>
    <w:p w14:paraId="704DEB12" w14:textId="77777777" w:rsidR="00B65F14" w:rsidRPr="00B65F14" w:rsidRDefault="00B65F14" w:rsidP="003D4319">
      <w:pPr>
        <w:numPr>
          <w:ilvl w:val="0"/>
          <w:numId w:val="23"/>
        </w:numPr>
        <w:spacing w:line="260" w:lineRule="atLeast"/>
        <w:contextualSpacing/>
        <w:rPr>
          <w:rFonts w:ascii="Arial" w:eastAsia="Arial" w:hAnsi="Arial" w:cs="Times New Roman"/>
          <w:b/>
          <w:bCs/>
          <w:kern w:val="0"/>
          <w:szCs w:val="20"/>
          <w14:ligatures w14:val="none"/>
        </w:rPr>
      </w:pPr>
      <w:r w:rsidRPr="00B65F14">
        <w:rPr>
          <w:rFonts w:ascii="Arial" w:eastAsia="Arial" w:hAnsi="Arial" w:cs="Times New Roman"/>
          <w:b/>
          <w:bCs/>
          <w:kern w:val="0"/>
          <w:szCs w:val="20"/>
          <w14:ligatures w14:val="none"/>
        </w:rPr>
        <w:t>Hosting en infrastructuur</w:t>
      </w:r>
    </w:p>
    <w:p w14:paraId="784011E3" w14:textId="77777777" w:rsidR="00B65F14" w:rsidRPr="00B65F14" w:rsidRDefault="00B65F14" w:rsidP="003D4319">
      <w:pPr>
        <w:numPr>
          <w:ilvl w:val="1"/>
          <w:numId w:val="23"/>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Het systeem moet worden gehost op een professioneel platform met redundante infrastructuur en geografisch gescheiden datacenters om downtime te minimaliseren.</w:t>
      </w:r>
    </w:p>
    <w:p w14:paraId="4CFB3783" w14:textId="77777777" w:rsidR="00B65F14" w:rsidRPr="00B65F14" w:rsidRDefault="00B65F14" w:rsidP="003D4319">
      <w:pPr>
        <w:numPr>
          <w:ilvl w:val="1"/>
          <w:numId w:val="23"/>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Fysieke beveiliging van de servers en datacenters moet van hoog niveau zijn, zo ook de toegang tot de fysieke apparatuur via gecontroleerde en gemonitorde omgevingen.</w:t>
      </w:r>
    </w:p>
    <w:p w14:paraId="5C8D74C7" w14:textId="77777777" w:rsidR="00B65F14" w:rsidRPr="00B65F14" w:rsidRDefault="00B65F14" w:rsidP="003D4319">
      <w:pPr>
        <w:numPr>
          <w:ilvl w:val="1"/>
          <w:numId w:val="23"/>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Regelmatige firmware- en software-updates voor lokale systemen kunnen over-the-air worden uitgevoerd voor directe en snelle implementatie.</w:t>
      </w:r>
    </w:p>
    <w:p w14:paraId="39C5EE7B" w14:textId="77777777" w:rsidR="00B65F14" w:rsidRPr="00B65F14" w:rsidRDefault="00B65F14" w:rsidP="00B65F14">
      <w:pPr>
        <w:spacing w:line="260" w:lineRule="atLeast"/>
        <w:rPr>
          <w:rFonts w:ascii="Arial" w:eastAsia="Arial" w:hAnsi="Arial" w:cs="Times New Roman"/>
          <w:kern w:val="0"/>
          <w:szCs w:val="20"/>
          <w14:ligatures w14:val="none"/>
        </w:rPr>
      </w:pPr>
    </w:p>
    <w:p w14:paraId="795AA5A5" w14:textId="77777777" w:rsidR="00B65F14" w:rsidRPr="00B65F14" w:rsidRDefault="00B65F14" w:rsidP="003D4319">
      <w:pPr>
        <w:numPr>
          <w:ilvl w:val="0"/>
          <w:numId w:val="23"/>
        </w:numPr>
        <w:spacing w:line="260" w:lineRule="atLeast"/>
        <w:contextualSpacing/>
        <w:rPr>
          <w:rFonts w:ascii="Arial" w:eastAsia="Arial" w:hAnsi="Arial" w:cs="Times New Roman"/>
          <w:b/>
          <w:bCs/>
          <w:kern w:val="0"/>
          <w:szCs w:val="20"/>
          <w14:ligatures w14:val="none"/>
        </w:rPr>
      </w:pPr>
      <w:r w:rsidRPr="00B65F14">
        <w:rPr>
          <w:rFonts w:ascii="Arial" w:eastAsia="Arial" w:hAnsi="Arial" w:cs="Times New Roman"/>
          <w:b/>
          <w:bCs/>
          <w:kern w:val="0"/>
          <w:szCs w:val="20"/>
          <w14:ligatures w14:val="none"/>
        </w:rPr>
        <w:t>Beveiligde remote toegang</w:t>
      </w:r>
    </w:p>
    <w:p w14:paraId="2591974A" w14:textId="77777777" w:rsidR="00B65F14" w:rsidRPr="00B65F14" w:rsidRDefault="00B65F14" w:rsidP="003D4319">
      <w:pPr>
        <w:numPr>
          <w:ilvl w:val="1"/>
          <w:numId w:val="23"/>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Toegang op afstand tot de CEMS moet verlopen via VPN's (Virtual Private Networks) of andere beveiligde verbindingen om te voorkomen dat onbevoegde personen het systeem benaderen vanaf een onveilig netwerk.</w:t>
      </w:r>
    </w:p>
    <w:p w14:paraId="5D65BE88" w14:textId="77777777" w:rsidR="00B65F14" w:rsidRPr="00B65F14" w:rsidRDefault="00B65F14" w:rsidP="00B65F14">
      <w:pPr>
        <w:spacing w:line="260" w:lineRule="atLeast"/>
        <w:rPr>
          <w:rFonts w:ascii="Arial" w:eastAsia="Arial" w:hAnsi="Arial" w:cs="Times New Roman"/>
          <w:kern w:val="0"/>
          <w:szCs w:val="20"/>
          <w14:ligatures w14:val="none"/>
        </w:rPr>
      </w:pPr>
    </w:p>
    <w:p w14:paraId="234B60A4" w14:textId="77777777" w:rsidR="00B65F14" w:rsidRPr="00B65F14" w:rsidRDefault="00B65F14" w:rsidP="003D4319">
      <w:pPr>
        <w:numPr>
          <w:ilvl w:val="0"/>
          <w:numId w:val="23"/>
        </w:numPr>
        <w:spacing w:line="260" w:lineRule="atLeast"/>
        <w:contextualSpacing/>
        <w:rPr>
          <w:rFonts w:ascii="Arial" w:eastAsia="Arial" w:hAnsi="Arial" w:cs="Times New Roman"/>
          <w:b/>
          <w:bCs/>
          <w:kern w:val="0"/>
          <w:szCs w:val="20"/>
          <w14:ligatures w14:val="none"/>
        </w:rPr>
      </w:pPr>
      <w:r w:rsidRPr="00B65F14">
        <w:rPr>
          <w:rFonts w:ascii="Arial" w:eastAsia="Arial" w:hAnsi="Arial" w:cs="Times New Roman"/>
          <w:b/>
          <w:bCs/>
          <w:kern w:val="0"/>
          <w:szCs w:val="20"/>
          <w14:ligatures w14:val="none"/>
        </w:rPr>
        <w:t>Incident responsplan</w:t>
      </w:r>
    </w:p>
    <w:p w14:paraId="1DC74960" w14:textId="77777777" w:rsidR="00B65F14" w:rsidRPr="00B65F14" w:rsidRDefault="00B65F14" w:rsidP="003D4319">
      <w:pPr>
        <w:numPr>
          <w:ilvl w:val="1"/>
          <w:numId w:val="23"/>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Er moet een incident responsplan zijn voor zowel cyberaanvallen als fysieke storingen, waarin snel en doeltreffend gereageerd kan worden op inbreuken en uitval van diensten. Dit omvat onder andere het informeren van relevante partijen, herstelprocedures en evaluaties achteraf.</w:t>
      </w:r>
    </w:p>
    <w:p w14:paraId="01569A88" w14:textId="77777777" w:rsidR="00B65F14" w:rsidRPr="00B65F14" w:rsidRDefault="00B65F14" w:rsidP="003D4319">
      <w:pPr>
        <w:numPr>
          <w:ilvl w:val="1"/>
          <w:numId w:val="23"/>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 xml:space="preserve">Een back-up en herstelproces in ingericht met passende RTO/RPO </w:t>
      </w:r>
    </w:p>
    <w:p w14:paraId="7272FEC9" w14:textId="77777777" w:rsidR="00B65F14" w:rsidRPr="00B65F14" w:rsidRDefault="00B65F14" w:rsidP="00B65F14">
      <w:pPr>
        <w:spacing w:line="260" w:lineRule="atLeast"/>
        <w:rPr>
          <w:rFonts w:ascii="Arial" w:eastAsia="Arial" w:hAnsi="Arial" w:cs="Times New Roman"/>
          <w:kern w:val="0"/>
          <w:szCs w:val="20"/>
          <w14:ligatures w14:val="none"/>
        </w:rPr>
      </w:pPr>
    </w:p>
    <w:p w14:paraId="40A56BBE" w14:textId="77777777" w:rsidR="00B65F14" w:rsidRPr="00B65F14" w:rsidRDefault="00B65F14" w:rsidP="00AB64AD">
      <w:pPr>
        <w:pStyle w:val="Kop2"/>
      </w:pPr>
      <w:bookmarkStart w:id="26" w:name="_Toc184287452"/>
      <w:bookmarkStart w:id="27" w:name="_Toc191993671"/>
      <w:bookmarkStart w:id="28" w:name="_Toc215582790"/>
      <w:r w:rsidRPr="00B65F14">
        <w:t>Redundantie en veerkracht</w:t>
      </w:r>
      <w:bookmarkEnd w:id="26"/>
      <w:bookmarkEnd w:id="27"/>
      <w:bookmarkEnd w:id="28"/>
    </w:p>
    <w:p w14:paraId="25232DAB" w14:textId="77777777" w:rsidR="00B65F14" w:rsidRPr="00B65F14" w:rsidRDefault="00B65F14" w:rsidP="003D4319">
      <w:pPr>
        <w:numPr>
          <w:ilvl w:val="0"/>
          <w:numId w:val="24"/>
        </w:numPr>
        <w:spacing w:line="260" w:lineRule="atLeast"/>
        <w:contextualSpacing/>
        <w:rPr>
          <w:rFonts w:ascii="Arial" w:eastAsia="Arial" w:hAnsi="Arial" w:cs="Times New Roman"/>
          <w:b/>
          <w:bCs/>
          <w:kern w:val="0"/>
          <w:szCs w:val="20"/>
          <w14:ligatures w14:val="none"/>
        </w:rPr>
      </w:pPr>
      <w:r w:rsidRPr="00B65F14">
        <w:rPr>
          <w:rFonts w:ascii="Arial" w:eastAsia="Arial" w:hAnsi="Arial" w:cs="Times New Roman"/>
          <w:b/>
          <w:bCs/>
          <w:kern w:val="0"/>
          <w:szCs w:val="20"/>
          <w14:ligatures w14:val="none"/>
        </w:rPr>
        <w:t>Redundante systemen</w:t>
      </w:r>
    </w:p>
    <w:p w14:paraId="519BC433" w14:textId="77777777" w:rsidR="00B65F14" w:rsidRPr="00B65F14" w:rsidRDefault="00B65F14" w:rsidP="003D4319">
      <w:pPr>
        <w:numPr>
          <w:ilvl w:val="1"/>
          <w:numId w:val="24"/>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Het CEMS moet beschikken over redundante hardware en software-oplossingen om kritieke processen over te nemen in het geval van uitval of een systeemstoring.</w:t>
      </w:r>
    </w:p>
    <w:p w14:paraId="5FC2B284" w14:textId="77777777" w:rsidR="00B65F14" w:rsidRPr="00B65F14" w:rsidRDefault="00B65F14" w:rsidP="00B65F14">
      <w:pPr>
        <w:spacing w:line="260" w:lineRule="atLeast"/>
        <w:rPr>
          <w:rFonts w:ascii="Arial" w:eastAsia="Arial" w:hAnsi="Arial" w:cs="Times New Roman"/>
          <w:kern w:val="0"/>
          <w:szCs w:val="20"/>
          <w14:ligatures w14:val="none"/>
        </w:rPr>
      </w:pPr>
    </w:p>
    <w:p w14:paraId="4B475190" w14:textId="77777777" w:rsidR="00B65F14" w:rsidRPr="00B65F14" w:rsidRDefault="00B65F14" w:rsidP="003D4319">
      <w:pPr>
        <w:numPr>
          <w:ilvl w:val="0"/>
          <w:numId w:val="24"/>
        </w:numPr>
        <w:spacing w:line="260" w:lineRule="atLeast"/>
        <w:contextualSpacing/>
        <w:rPr>
          <w:rFonts w:ascii="Arial" w:eastAsia="Arial" w:hAnsi="Arial" w:cs="Times New Roman"/>
          <w:b/>
          <w:bCs/>
          <w:kern w:val="0"/>
          <w:szCs w:val="20"/>
          <w14:ligatures w14:val="none"/>
        </w:rPr>
      </w:pPr>
      <w:r w:rsidRPr="00B65F14">
        <w:rPr>
          <w:rFonts w:ascii="Arial" w:eastAsia="Arial" w:hAnsi="Arial" w:cs="Times New Roman"/>
          <w:b/>
          <w:bCs/>
          <w:kern w:val="0"/>
          <w:szCs w:val="20"/>
          <w14:ligatures w14:val="none"/>
        </w:rPr>
        <w:t>Periodieke audits en penetratietests</w:t>
      </w:r>
    </w:p>
    <w:p w14:paraId="0A10D277" w14:textId="77777777" w:rsidR="00B65F14" w:rsidRPr="00B65F14" w:rsidRDefault="00B65F14" w:rsidP="003D4319">
      <w:pPr>
        <w:numPr>
          <w:ilvl w:val="1"/>
          <w:numId w:val="24"/>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Het systeem moet periodiek worden onderworpen aan veiligheidsaudits en penetratietests om kwetsbaarheden te identificeren en te verhelpen voordat ze kunnen worden misbruikt.</w:t>
      </w:r>
    </w:p>
    <w:p w14:paraId="4266C7D7" w14:textId="77777777" w:rsidR="00B65F14" w:rsidRPr="00B65F14" w:rsidRDefault="00B65F14" w:rsidP="00B65F14">
      <w:pPr>
        <w:spacing w:line="260" w:lineRule="atLeast"/>
        <w:ind w:left="1440"/>
        <w:contextualSpacing/>
        <w:rPr>
          <w:rFonts w:ascii="Arial" w:eastAsia="Arial" w:hAnsi="Arial" w:cs="Times New Roman"/>
          <w:kern w:val="0"/>
          <w:szCs w:val="20"/>
          <w14:ligatures w14:val="none"/>
        </w:rPr>
      </w:pPr>
    </w:p>
    <w:p w14:paraId="7C0D6E2D" w14:textId="77777777" w:rsidR="00B65F14" w:rsidRPr="00B65F14" w:rsidRDefault="00B65F14" w:rsidP="003D4319">
      <w:pPr>
        <w:numPr>
          <w:ilvl w:val="0"/>
          <w:numId w:val="24"/>
        </w:numPr>
        <w:spacing w:line="260" w:lineRule="atLeast"/>
        <w:contextualSpacing/>
        <w:rPr>
          <w:rFonts w:ascii="Arial" w:eastAsia="Arial" w:hAnsi="Arial" w:cs="Times New Roman"/>
          <w:b/>
          <w:bCs/>
          <w:kern w:val="0"/>
          <w:szCs w:val="20"/>
          <w14:ligatures w14:val="none"/>
        </w:rPr>
      </w:pPr>
      <w:r w:rsidRPr="00B65F14">
        <w:rPr>
          <w:rFonts w:ascii="Arial" w:eastAsia="Arial" w:hAnsi="Arial" w:cs="Times New Roman"/>
          <w:b/>
          <w:bCs/>
          <w:kern w:val="0"/>
          <w:szCs w:val="20"/>
          <w14:ligatures w14:val="none"/>
        </w:rPr>
        <w:t>Back-up en herstel</w:t>
      </w:r>
    </w:p>
    <w:p w14:paraId="2A48A3D8" w14:textId="77777777" w:rsidR="00B65F14" w:rsidRPr="00B65F14" w:rsidRDefault="00B65F14" w:rsidP="003D4319">
      <w:pPr>
        <w:numPr>
          <w:ilvl w:val="1"/>
          <w:numId w:val="24"/>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Van de data in de systeemdelen worden back-ups gemaakt zodat een acceptabele RTO (hersteltijd om back-up terug te zetten) en RPO (herstelpunt) kan worden gegarandeerd.</w:t>
      </w:r>
    </w:p>
    <w:p w14:paraId="3FC253BC" w14:textId="77777777" w:rsidR="00B65F14" w:rsidRPr="00B65F14" w:rsidRDefault="00B65F14" w:rsidP="00AB64AD">
      <w:pPr>
        <w:pStyle w:val="Kop2"/>
      </w:pPr>
      <w:bookmarkStart w:id="29" w:name="_Toc191993672"/>
      <w:bookmarkStart w:id="30" w:name="_Toc215582791"/>
      <w:r w:rsidRPr="00B65F14">
        <w:t>Uitwisselbaarheid</w:t>
      </w:r>
      <w:bookmarkEnd w:id="29"/>
      <w:bookmarkEnd w:id="30"/>
    </w:p>
    <w:p w14:paraId="1D132AF7" w14:textId="77777777" w:rsidR="00B65F14" w:rsidRPr="00B65F14" w:rsidRDefault="00B65F14" w:rsidP="003D4319">
      <w:pPr>
        <w:numPr>
          <w:ilvl w:val="0"/>
          <w:numId w:val="26"/>
        </w:numPr>
        <w:spacing w:line="260" w:lineRule="atLeast"/>
        <w:contextualSpacing/>
        <w:rPr>
          <w:rFonts w:ascii="Arial" w:eastAsia="Arial" w:hAnsi="Arial" w:cs="Times New Roman"/>
          <w:b/>
          <w:bCs/>
          <w:kern w:val="0"/>
          <w:szCs w:val="20"/>
          <w14:ligatures w14:val="none"/>
        </w:rPr>
      </w:pPr>
      <w:r w:rsidRPr="00B65F14">
        <w:rPr>
          <w:rFonts w:ascii="Arial" w:eastAsia="Arial" w:hAnsi="Arial" w:cs="Times New Roman"/>
          <w:b/>
          <w:bCs/>
          <w:kern w:val="0"/>
          <w:szCs w:val="20"/>
          <w14:ligatures w14:val="none"/>
        </w:rPr>
        <w:t>Standaard interfaces</w:t>
      </w:r>
    </w:p>
    <w:p w14:paraId="03640D24" w14:textId="77777777" w:rsidR="00B65F14" w:rsidRPr="00B65F14" w:rsidRDefault="00B65F14" w:rsidP="003D4319">
      <w:pPr>
        <w:numPr>
          <w:ilvl w:val="1"/>
          <w:numId w:val="26"/>
        </w:numPr>
        <w:spacing w:line="260" w:lineRule="atLeast"/>
        <w:contextualSpacing/>
        <w:rPr>
          <w:rFonts w:ascii="Arial" w:eastAsia="Arial" w:hAnsi="Arial" w:cs="Times New Roman"/>
          <w:kern w:val="0"/>
          <w:szCs w:val="20"/>
          <w14:ligatures w14:val="none"/>
        </w:rPr>
      </w:pPr>
      <w:r w:rsidRPr="00B65F14">
        <w:rPr>
          <w:rFonts w:ascii="Arial" w:eastAsia="Arial" w:hAnsi="Arial" w:cs="Times New Roman"/>
          <w:kern w:val="0"/>
          <w:szCs w:val="20"/>
          <w14:ligatures w14:val="none"/>
        </w:rPr>
        <w:t>Het CEMS moet beschikken over standaard interfaces tussen systeemdelen zodat die systeemdelen die niet (meer) voldoen of niet meer gaan voldoen kunnen worden uitgewisseld zonder volledige herinrichting van het systeem.</w:t>
      </w:r>
    </w:p>
    <w:p w14:paraId="74C92315" w14:textId="4F3BC9E2" w:rsidR="006E7DD7" w:rsidRPr="00542C11" w:rsidRDefault="00B65F14" w:rsidP="00B65F14">
      <w:pPr>
        <w:numPr>
          <w:ilvl w:val="1"/>
          <w:numId w:val="26"/>
        </w:numPr>
        <w:spacing w:line="260" w:lineRule="atLeast"/>
        <w:contextualSpacing/>
        <w:rPr>
          <w:rFonts w:ascii="Arial" w:eastAsia="Arial" w:hAnsi="Arial" w:cs="Times New Roman"/>
          <w:kern w:val="0"/>
          <w:szCs w:val="20"/>
          <w14:ligatures w14:val="none"/>
        </w:rPr>
        <w:sectPr w:rsidR="006E7DD7" w:rsidRPr="00542C11">
          <w:headerReference w:type="default" r:id="rId21"/>
          <w:pgSz w:w="11906" w:h="16838"/>
          <w:pgMar w:top="1417" w:right="1417" w:bottom="1417" w:left="1417" w:header="708" w:footer="708" w:gutter="0"/>
          <w:cols w:space="708"/>
          <w:docGrid w:linePitch="360"/>
        </w:sectPr>
      </w:pPr>
      <w:r w:rsidRPr="00B65F14">
        <w:rPr>
          <w:rFonts w:ascii="Arial" w:eastAsia="Arial" w:hAnsi="Arial" w:cs="Times New Roman"/>
          <w:kern w:val="0"/>
          <w:szCs w:val="20"/>
          <w14:ligatures w14:val="none"/>
        </w:rPr>
        <w:t>Het CEMS is door middel van standaard interfaces in staat om te communiceren met externe systemen zodat niet in het CEMS beschikbare benodigde functionaliteiten alsnog daarbuiten kunnen worden gerealiseerd.</w:t>
      </w:r>
    </w:p>
    <w:p w14:paraId="360E5673" w14:textId="09A2EFD3" w:rsidR="006E7DD7" w:rsidRPr="006E7DD7" w:rsidRDefault="006E7DD7" w:rsidP="006E7DD7">
      <w:pPr>
        <w:tabs>
          <w:tab w:val="left" w:pos="6039"/>
        </w:tabs>
      </w:pPr>
    </w:p>
    <w:sectPr w:rsidR="006E7DD7" w:rsidRPr="006E7DD7">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33908" w14:textId="77777777" w:rsidR="0010064A" w:rsidRDefault="0010064A" w:rsidP="00CF6111">
      <w:pPr>
        <w:spacing w:line="240" w:lineRule="auto"/>
      </w:pPr>
      <w:r>
        <w:separator/>
      </w:r>
    </w:p>
  </w:endnote>
  <w:endnote w:type="continuationSeparator" w:id="0">
    <w:p w14:paraId="6964E0F0" w14:textId="77777777" w:rsidR="0010064A" w:rsidRDefault="0010064A" w:rsidP="00CF61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olos Text">
    <w:altName w:val="Calibri"/>
    <w:charset w:val="00"/>
    <w:family w:val="swiss"/>
    <w:pitch w:val="variable"/>
    <w:sig w:usb0="A000026F" w:usb1="100000EB" w:usb2="00000008" w:usb3="00000000" w:csb0="0000009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9D12D" w14:textId="07F428E3" w:rsidR="00C23B3F" w:rsidRDefault="00C23B3F">
    <w:pPr>
      <w:pStyle w:val="Voettekst"/>
    </w:pPr>
    <w:r>
      <w:rPr>
        <w:noProof/>
      </w:rPr>
      <w:drawing>
        <wp:anchor distT="0" distB="0" distL="114300" distR="114300" simplePos="0" relativeHeight="251663360" behindDoc="1" locked="0" layoutInCell="1" allowOverlap="1" wp14:anchorId="5877AF16" wp14:editId="2EE200B3">
          <wp:simplePos x="0" y="0"/>
          <wp:positionH relativeFrom="column">
            <wp:posOffset>-20955</wp:posOffset>
          </wp:positionH>
          <wp:positionV relativeFrom="paragraph">
            <wp:posOffset>-1047809</wp:posOffset>
          </wp:positionV>
          <wp:extent cx="6690360" cy="1004405"/>
          <wp:effectExtent l="0" t="0" r="2540" b="0"/>
          <wp:wrapNone/>
          <wp:docPr id="704590741"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82267" name="Graphic 1536782267"/>
                  <pic:cNvPicPr/>
                </pic:nvPicPr>
                <pic:blipFill>
                  <a:blip r:embed="rId1">
                    <a:extLst>
                      <a:ext uri="{96DAC541-7B7A-43D3-8B79-37D633B846F1}">
                        <asvg:svgBlip xmlns:asvg="http://schemas.microsoft.com/office/drawing/2016/SVG/main" r:embed="rId2"/>
                      </a:ext>
                    </a:extLst>
                  </a:blip>
                  <a:stretch>
                    <a:fillRect/>
                  </a:stretch>
                </pic:blipFill>
                <pic:spPr>
                  <a:xfrm>
                    <a:off x="0" y="0"/>
                    <a:ext cx="6690360" cy="10044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F8B9EA3" wp14:editId="3CD13287">
          <wp:simplePos x="0" y="0"/>
          <wp:positionH relativeFrom="page">
            <wp:posOffset>4876165</wp:posOffset>
          </wp:positionH>
          <wp:positionV relativeFrom="page">
            <wp:posOffset>10071100</wp:posOffset>
          </wp:positionV>
          <wp:extent cx="1962785" cy="401320"/>
          <wp:effectExtent l="0" t="0" r="0" b="0"/>
          <wp:wrapNone/>
          <wp:docPr id="1277922473" name="Graphic 190189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10417" name="Graphic 1901898020"/>
                  <pic:cNvPicPr/>
                </pic:nvPicPr>
                <pic:blipFill>
                  <a:blip r:embed="rId3">
                    <a:extLst>
                      <a:ext uri="{96DAC541-7B7A-43D3-8B79-37D633B846F1}">
                        <asvg:svgBlip xmlns:asvg="http://schemas.microsoft.com/office/drawing/2016/SVG/main" r:embed="rId4"/>
                      </a:ext>
                    </a:extLst>
                  </a:blip>
                  <a:srcRect t="16127" b="16127"/>
                  <a:stretch>
                    <a:fillRect/>
                  </a:stretch>
                </pic:blipFill>
                <pic:spPr bwMode="auto">
                  <a:xfrm>
                    <a:off x="0" y="0"/>
                    <a:ext cx="1962785" cy="40132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A1110" w14:textId="5CF65D7C" w:rsidR="007F3F18" w:rsidRDefault="00324223">
    <w:pPr>
      <w:pStyle w:val="Voettekst"/>
    </w:pPr>
    <w:r>
      <w:rPr>
        <w:noProof/>
      </w:rPr>
      <mc:AlternateContent>
        <mc:Choice Requires="wps">
          <w:drawing>
            <wp:anchor distT="0" distB="0" distL="114300" distR="114300" simplePos="0" relativeHeight="251686912" behindDoc="0" locked="1" layoutInCell="1" allowOverlap="1" wp14:anchorId="726D3DE1" wp14:editId="37B21CC6">
              <wp:simplePos x="0" y="0"/>
              <wp:positionH relativeFrom="page">
                <wp:posOffset>2959735</wp:posOffset>
              </wp:positionH>
              <wp:positionV relativeFrom="page">
                <wp:posOffset>7930515</wp:posOffset>
              </wp:positionV>
              <wp:extent cx="3957320" cy="368300"/>
              <wp:effectExtent l="0" t="0" r="5080" b="0"/>
              <wp:wrapNone/>
              <wp:docPr id="1961179673" name="Subtitel"/>
              <wp:cNvGraphicFramePr/>
              <a:graphic xmlns:a="http://schemas.openxmlformats.org/drawingml/2006/main">
                <a:graphicData uri="http://schemas.microsoft.com/office/word/2010/wordprocessingShape">
                  <wps:wsp>
                    <wps:cNvSpPr txBox="1"/>
                    <wps:spPr>
                      <a:xfrm>
                        <a:off x="0" y="0"/>
                        <a:ext cx="3957320" cy="368300"/>
                      </a:xfrm>
                      <a:prstGeom prst="rect">
                        <a:avLst/>
                      </a:prstGeom>
                      <a:noFill/>
                      <a:ln w="6350">
                        <a:noFill/>
                      </a:ln>
                    </wps:spPr>
                    <wps:txbx>
                      <w:txbxContent>
                        <w:p w14:paraId="0FB01789" w14:textId="77777777" w:rsidR="00324223" w:rsidRPr="00E307B5" w:rsidRDefault="00324223" w:rsidP="00324223">
                          <w:pPr>
                            <w:pStyle w:val="Ondertitel"/>
                            <w:rPr>
                              <w:sz w:val="32"/>
                              <w:szCs w:val="32"/>
                            </w:rPr>
                          </w:pPr>
                          <w:r w:rsidRPr="00E307B5">
                            <w:rPr>
                              <w:sz w:val="32"/>
                              <w:szCs w:val="32"/>
                            </w:rPr>
                            <w:t>12 december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6D3DE1" id="_x0000_t202" coordsize="21600,21600" o:spt="202" path="m,l,21600r21600,l21600,xe">
              <v:stroke joinstyle="miter"/>
              <v:path gradientshapeok="t" o:connecttype="rect"/>
            </v:shapetype>
            <v:shape id="Subtitel" o:spid="_x0000_s1026" type="#_x0000_t202" style="position:absolute;margin-left:233.05pt;margin-top:624.45pt;width:311.6pt;height:29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" filled="f" stroked="f" strokeweight=".5pt">
              <v:textbox inset="0,0,0,0">
                <w:txbxContent>
                  <w:p w14:paraId="0FB01789" w14:textId="77777777" w:rsidR="00324223" w:rsidRPr="00E307B5" w:rsidRDefault="00324223" w:rsidP="00324223">
                    <w:pPr>
                      <w:pStyle w:val="Ondertitel"/>
                      <w:rPr>
                        <w:sz w:val="32"/>
                        <w:szCs w:val="32"/>
                      </w:rPr>
                    </w:pPr>
                    <w:r w:rsidRPr="00E307B5">
                      <w:rPr>
                        <w:sz w:val="32"/>
                        <w:szCs w:val="32"/>
                      </w:rPr>
                      <w:t>12 december 2025</w:t>
                    </w:r>
                  </w:p>
                </w:txbxContent>
              </v:textbox>
              <w10:wrap anchorx="page" anchory="page"/>
              <w10:anchorlock/>
            </v:shape>
          </w:pict>
        </mc:Fallback>
      </mc:AlternateContent>
    </w:r>
    <w:r>
      <w:rPr>
        <w:noProof/>
      </w:rPr>
      <mc:AlternateContent>
        <mc:Choice Requires="wps">
          <w:drawing>
            <wp:anchor distT="0" distB="0" distL="114300" distR="114300" simplePos="0" relativeHeight="251687936" behindDoc="0" locked="1" layoutInCell="1" allowOverlap="1" wp14:anchorId="67361C5B" wp14:editId="4706B511">
              <wp:simplePos x="0" y="0"/>
              <wp:positionH relativeFrom="page">
                <wp:posOffset>2959735</wp:posOffset>
              </wp:positionH>
              <wp:positionV relativeFrom="page">
                <wp:posOffset>5610225</wp:posOffset>
              </wp:positionV>
              <wp:extent cx="4143375" cy="2169795"/>
              <wp:effectExtent l="0" t="0" r="0" b="1905"/>
              <wp:wrapNone/>
              <wp:docPr id="865948187" name="Subtitel"/>
              <wp:cNvGraphicFramePr/>
              <a:graphic xmlns:a="http://schemas.openxmlformats.org/drawingml/2006/main">
                <a:graphicData uri="http://schemas.microsoft.com/office/word/2010/wordprocessingShape">
                  <wps:wsp>
                    <wps:cNvSpPr txBox="1"/>
                    <wps:spPr>
                      <a:xfrm>
                        <a:off x="0" y="0"/>
                        <a:ext cx="4143375" cy="2169795"/>
                      </a:xfrm>
                      <a:prstGeom prst="rect">
                        <a:avLst/>
                      </a:prstGeom>
                      <a:noFill/>
                      <a:ln w="6350">
                        <a:noFill/>
                      </a:ln>
                    </wps:spPr>
                    <wps:txbx>
                      <w:txbxContent>
                        <w:p w14:paraId="62864545" w14:textId="77777777" w:rsidR="00324223" w:rsidRPr="001D1283" w:rsidRDefault="00324223" w:rsidP="00324223">
                          <w:pPr>
                            <w:spacing w:line="840" w:lineRule="exact"/>
                            <w:rPr>
                              <w:rFonts w:ascii="Golos Text" w:hAnsi="Golos Text" w:cs="Golos Text"/>
                              <w:b/>
                              <w:bCs/>
                              <w:sz w:val="76"/>
                              <w:szCs w:val="76"/>
                            </w:rPr>
                          </w:pPr>
                          <w:r>
                            <w:rPr>
                              <w:rFonts w:ascii="Golos Text" w:hAnsi="Golos Text" w:cs="Golos Text"/>
                              <w:b/>
                              <w:bCs/>
                              <w:sz w:val="76"/>
                              <w:szCs w:val="76"/>
                            </w:rPr>
                            <w:t>Uitvraag</w:t>
                          </w:r>
                          <w:r>
                            <w:rPr>
                              <w:rFonts w:ascii="Golos Text" w:hAnsi="Golos Text" w:cs="Golos Text"/>
                              <w:b/>
                              <w:bCs/>
                              <w:sz w:val="76"/>
                              <w:szCs w:val="76"/>
                            </w:rPr>
                            <w:br/>
                            <w:t>Collectief</w:t>
                          </w:r>
                          <w:r>
                            <w:rPr>
                              <w:rFonts w:ascii="Golos Text" w:hAnsi="Golos Text" w:cs="Golos Text"/>
                              <w:b/>
                              <w:bCs/>
                              <w:sz w:val="76"/>
                              <w:szCs w:val="76"/>
                            </w:rPr>
                            <w:br/>
                            <w:t>Management</w:t>
                          </w:r>
                          <w:r>
                            <w:rPr>
                              <w:rFonts w:ascii="Golos Text" w:hAnsi="Golos Text" w:cs="Golos Text"/>
                              <w:b/>
                              <w:bCs/>
                              <w:sz w:val="76"/>
                              <w:szCs w:val="76"/>
                            </w:rPr>
                            <w:br/>
                            <w:t>Systeem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1C5B" id="_x0000_s1027" type="#_x0000_t202" style="position:absolute;margin-left:233.05pt;margin-top:441.75pt;width:326.25pt;height:170.8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" filled="f" stroked="f" strokeweight=".5pt">
              <v:textbox inset="0,0,0,0">
                <w:txbxContent>
                  <w:p w14:paraId="62864545" w14:textId="77777777" w:rsidR="00324223" w:rsidRPr="001D1283" w:rsidRDefault="00324223" w:rsidP="00324223">
                    <w:pPr>
                      <w:spacing w:line="840" w:lineRule="exact"/>
                      <w:rPr>
                        <w:rFonts w:ascii="Golos Text" w:hAnsi="Golos Text" w:cs="Golos Text"/>
                        <w:b/>
                        <w:bCs/>
                        <w:sz w:val="76"/>
                        <w:szCs w:val="76"/>
                      </w:rPr>
                    </w:pPr>
                    <w:r>
                      <w:rPr>
                        <w:rFonts w:ascii="Golos Text" w:hAnsi="Golos Text" w:cs="Golos Text"/>
                        <w:b/>
                        <w:bCs/>
                        <w:sz w:val="76"/>
                        <w:szCs w:val="76"/>
                      </w:rPr>
                      <w:t>Uitvraag</w:t>
                    </w:r>
                    <w:r>
                      <w:rPr>
                        <w:rFonts w:ascii="Golos Text" w:hAnsi="Golos Text" w:cs="Golos Text"/>
                        <w:b/>
                        <w:bCs/>
                        <w:sz w:val="76"/>
                        <w:szCs w:val="76"/>
                      </w:rPr>
                      <w:br/>
                      <w:t>Collectief</w:t>
                    </w:r>
                    <w:r>
                      <w:rPr>
                        <w:rFonts w:ascii="Golos Text" w:hAnsi="Golos Text" w:cs="Golos Text"/>
                        <w:b/>
                        <w:bCs/>
                        <w:sz w:val="76"/>
                        <w:szCs w:val="76"/>
                      </w:rPr>
                      <w:br/>
                      <w:t>Management</w:t>
                    </w:r>
                    <w:r>
                      <w:rPr>
                        <w:rFonts w:ascii="Golos Text" w:hAnsi="Golos Text" w:cs="Golos Text"/>
                        <w:b/>
                        <w:bCs/>
                        <w:sz w:val="76"/>
                        <w:szCs w:val="76"/>
                      </w:rPr>
                      <w:br/>
                      <w:t>Systeem</w:t>
                    </w:r>
                  </w:p>
                </w:txbxContent>
              </v:textbox>
              <w10:wrap anchorx="page" anchory="page"/>
              <w10:anchorlock/>
            </v:shape>
          </w:pict>
        </mc:Fallback>
      </mc:AlternateContent>
    </w:r>
    <w:r w:rsidR="007F3F18">
      <w:rPr>
        <w:noProof/>
      </w:rPr>
      <mc:AlternateContent>
        <mc:Choice Requires="wps">
          <w:drawing>
            <wp:anchor distT="0" distB="0" distL="114300" distR="114300" simplePos="0" relativeHeight="251669504" behindDoc="0" locked="1" layoutInCell="1" allowOverlap="1" wp14:anchorId="08B151C7" wp14:editId="2BF84E66">
              <wp:simplePos x="0" y="0"/>
              <wp:positionH relativeFrom="page">
                <wp:posOffset>1295400</wp:posOffset>
              </wp:positionH>
              <wp:positionV relativeFrom="page">
                <wp:posOffset>8602345</wp:posOffset>
              </wp:positionV>
              <wp:extent cx="4876800" cy="596900"/>
              <wp:effectExtent l="0" t="0" r="0" b="0"/>
              <wp:wrapNone/>
              <wp:docPr id="142089178" name="Subtitel"/>
              <wp:cNvGraphicFramePr/>
              <a:graphic xmlns:a="http://schemas.openxmlformats.org/drawingml/2006/main">
                <a:graphicData uri="http://schemas.microsoft.com/office/word/2010/wordprocessingShape">
                  <wps:wsp>
                    <wps:cNvSpPr txBox="1"/>
                    <wps:spPr>
                      <a:xfrm>
                        <a:off x="0" y="0"/>
                        <a:ext cx="4876800" cy="596900"/>
                      </a:xfrm>
                      <a:prstGeom prst="rect">
                        <a:avLst/>
                      </a:prstGeom>
                      <a:noFill/>
                      <a:ln w="6350">
                        <a:noFill/>
                      </a:ln>
                    </wps:spPr>
                    <wps:txbx>
                      <w:txbxContent>
                        <w:p w14:paraId="56E42AB8" w14:textId="77777777" w:rsidR="007F3F18" w:rsidRPr="00E307B5" w:rsidRDefault="007F3F18" w:rsidP="007F3F18">
                          <w:pPr>
                            <w:rPr>
                              <w:color w:val="A6A6A6" w:themeColor="background1" w:themeShade="A6"/>
                            </w:rPr>
                          </w:pPr>
                          <w:r w:rsidRPr="00E307B5">
                            <w:rPr>
                              <w:color w:val="A6A6A6" w:themeColor="background1" w:themeShade="A6"/>
                            </w:rPr>
                            <w:t xml:space="preserve">De uitvraag is opgesteld door Rutger Beekman (Beekman Bildung &amp; kiloWattbuur), Jac Goorden (Simbon) en Wouter Heres (Sustainergie BV &amp; kiloWattbuur) in opdracht van de regionale ontwikkelmaatschappij Oost NL. </w:t>
                          </w:r>
                        </w:p>
                        <w:p w14:paraId="0A47B654" w14:textId="77777777" w:rsidR="007F3F18" w:rsidRPr="00E307B5" w:rsidRDefault="007F3F18" w:rsidP="007F3F18">
                          <w:pPr>
                            <w:rPr>
                              <w:color w:val="A6A6A6" w:themeColor="background1" w:themeShade="A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151C7" id="_x0000_t202" coordsize="21600,21600" o:spt="202" path="m,l,21600r21600,l21600,xe">
              <v:stroke joinstyle="miter"/>
              <v:path gradientshapeok="t" o:connecttype="rect"/>
            </v:shapetype>
            <v:shape id="_x0000_s1028" type="#_x0000_t202" style="position:absolute;margin-left:102pt;margin-top:677.35pt;width:384pt;height:47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" filled="f" stroked="f" strokeweight=".5pt">
              <v:textbox inset="0,0,0,0">
                <w:txbxContent>
                  <w:p w14:paraId="56E42AB8" w14:textId="77777777" w:rsidR="007F3F18" w:rsidRPr="00E307B5" w:rsidRDefault="007F3F18" w:rsidP="007F3F18">
                    <w:pPr>
                      <w:rPr>
                        <w:color w:val="A6A6A6" w:themeColor="background1" w:themeShade="A6"/>
                      </w:rPr>
                    </w:pPr>
                    <w:r w:rsidRPr="00E307B5">
                      <w:rPr>
                        <w:color w:val="A6A6A6" w:themeColor="background1" w:themeShade="A6"/>
                      </w:rPr>
                      <w:t xml:space="preserve">De uitvraag is opgesteld door Rutger Beekman (Beekman Bildung &amp; kiloWattbuur), Jac Goorden (Simbon) en Wouter Heres (Sustainergie BV &amp; kiloWattbuur) in opdracht van de regionale ontwikkelmaatschappij Oost NL. </w:t>
                    </w:r>
                  </w:p>
                  <w:p w14:paraId="0A47B654" w14:textId="77777777" w:rsidR="007F3F18" w:rsidRPr="00E307B5" w:rsidRDefault="007F3F18" w:rsidP="007F3F18">
                    <w:pPr>
                      <w:pStyle w:val="Kop1Char"/>
                      <w:rPr>
                        <w:color w:val="A6A6A6" w:themeColor="background1" w:themeShade="A6"/>
                      </w:rPr>
                    </w:pPr>
                  </w:p>
                </w:txbxContent>
              </v:textbox>
              <w10:wrap anchorx="page" anchory="page"/>
              <w10:anchorlock/>
            </v:shape>
          </w:pict>
        </mc:Fallback>
      </mc:AlternateContent>
    </w:r>
    <w:r w:rsidR="007F3F18">
      <w:rPr>
        <w:noProof/>
      </w:rPr>
      <w:drawing>
        <wp:anchor distT="0" distB="0" distL="114300" distR="114300" simplePos="0" relativeHeight="251665408" behindDoc="1" locked="1" layoutInCell="1" allowOverlap="1" wp14:anchorId="28F36C82" wp14:editId="2829CE76">
          <wp:simplePos x="0" y="0"/>
          <wp:positionH relativeFrom="page">
            <wp:posOffset>4457700</wp:posOffset>
          </wp:positionH>
          <wp:positionV relativeFrom="page">
            <wp:posOffset>9468485</wp:posOffset>
          </wp:positionV>
          <wp:extent cx="2422525" cy="496570"/>
          <wp:effectExtent l="0" t="0" r="3175" b="0"/>
          <wp:wrapNone/>
          <wp:docPr id="511322414" name="Logo" descr="Afbeelding met Lettertype, Graphics, grafische vormgeving,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43393" name="Logo" descr="Afbeelding met Lettertype, Graphics, grafische vormgeving, schermopname&#10;&#10;Door AI gegenereerde inhoud is mogelijk onjuist."/>
                  <pic:cNvPicPr/>
                </pic:nvPicPr>
                <pic:blipFill>
                  <a:blip r:embed="rId1"/>
                  <a:stretch>
                    <a:fillRect/>
                  </a:stretch>
                </pic:blipFill>
                <pic:spPr>
                  <a:xfrm>
                    <a:off x="0" y="0"/>
                    <a:ext cx="2422525" cy="496570"/>
                  </a:xfrm>
                  <a:prstGeom prst="rect">
                    <a:avLst/>
                  </a:prstGeom>
                </pic:spPr>
              </pic:pic>
            </a:graphicData>
          </a:graphic>
          <wp14:sizeRelH relativeFrom="margin">
            <wp14:pctWidth>0</wp14:pctWidth>
          </wp14:sizeRelH>
          <wp14:sizeRelV relativeFrom="margin">
            <wp14:pctHeight>0</wp14:pctHeight>
          </wp14:sizeRelV>
        </wp:anchor>
      </w:drawing>
    </w:r>
    <w:r w:rsidR="007F3F18">
      <w:rPr>
        <w:noProof/>
      </w:rPr>
      <w:drawing>
        <wp:anchor distT="0" distB="0" distL="114300" distR="114300" simplePos="0" relativeHeight="251666432" behindDoc="1" locked="1" layoutInCell="1" allowOverlap="1" wp14:anchorId="33B85151" wp14:editId="66E2471A">
          <wp:simplePos x="0" y="0"/>
          <wp:positionH relativeFrom="page">
            <wp:posOffset>953770</wp:posOffset>
          </wp:positionH>
          <wp:positionV relativeFrom="page">
            <wp:posOffset>9220200</wp:posOffset>
          </wp:positionV>
          <wp:extent cx="927100" cy="1040130"/>
          <wp:effectExtent l="0" t="0" r="0" b="0"/>
          <wp:wrapNone/>
          <wp:docPr id="47767808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19848" name="Logo"/>
                  <pic:cNvPicPr/>
                </pic:nvPicPr>
                <pic:blipFill>
                  <a:blip r:embed="rId2">
                    <a:extLst>
                      <a:ext uri="{96DAC541-7B7A-43D3-8B79-37D633B846F1}">
                        <asvg:svgBlip xmlns:asvg="http://schemas.microsoft.com/office/drawing/2016/SVG/main" r:embed="rId3"/>
                      </a:ext>
                    </a:extLst>
                  </a:blip>
                  <a:stretch>
                    <a:fillRect/>
                  </a:stretch>
                </pic:blipFill>
                <pic:spPr>
                  <a:xfrm>
                    <a:off x="0" y="0"/>
                    <a:ext cx="927100" cy="1040130"/>
                  </a:xfrm>
                  <a:prstGeom prst="rect">
                    <a:avLst/>
                  </a:prstGeom>
                </pic:spPr>
              </pic:pic>
            </a:graphicData>
          </a:graphic>
          <wp14:sizeRelH relativeFrom="margin">
            <wp14:pctWidth>0</wp14:pctWidth>
          </wp14:sizeRelH>
          <wp14:sizeRelV relativeFrom="margin">
            <wp14:pctHeight>0</wp14:pctHeight>
          </wp14:sizeRelV>
        </wp:anchor>
      </w:drawing>
    </w:r>
    <w:r w:rsidR="007F3F18">
      <w:rPr>
        <w:noProof/>
      </w:rPr>
      <w:drawing>
        <wp:anchor distT="0" distB="0" distL="114300" distR="114300" simplePos="0" relativeHeight="251667456" behindDoc="1" locked="1" layoutInCell="1" allowOverlap="1" wp14:anchorId="438EAECB" wp14:editId="11CEA02B">
          <wp:simplePos x="0" y="0"/>
          <wp:positionH relativeFrom="page">
            <wp:posOffset>2148205</wp:posOffset>
          </wp:positionH>
          <wp:positionV relativeFrom="page">
            <wp:posOffset>9444990</wp:posOffset>
          </wp:positionV>
          <wp:extent cx="1809750" cy="535305"/>
          <wp:effectExtent l="0" t="0" r="6350" b="0"/>
          <wp:wrapNone/>
          <wp:docPr id="10666200" name="Logo"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33679" name="Logo" descr="Afbeelding met tekst, Lettertype, Graphics, logo&#10;&#10;Door AI gegenereerde inhoud is mogelijk onjuist."/>
                  <pic:cNvPicPr/>
                </pic:nvPicPr>
                <pic:blipFill>
                  <a:blip r:embed="rId4"/>
                  <a:stretch>
                    <a:fillRect/>
                  </a:stretch>
                </pic:blipFill>
                <pic:spPr>
                  <a:xfrm>
                    <a:off x="0" y="0"/>
                    <a:ext cx="1809750" cy="53530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CA83D" w14:textId="4306F82B" w:rsidR="006E7DD7" w:rsidRDefault="006E7DD7">
    <w:pPr>
      <w:pStyle w:val="Voettekst"/>
    </w:pPr>
    <w:r>
      <w:rPr>
        <w:noProof/>
      </w:rPr>
      <mc:AlternateContent>
        <mc:Choice Requires="wps">
          <w:drawing>
            <wp:anchor distT="0" distB="0" distL="114300" distR="114300" simplePos="0" relativeHeight="251680768" behindDoc="0" locked="1" layoutInCell="1" allowOverlap="1" wp14:anchorId="3B3151A8" wp14:editId="3ED59057">
              <wp:simplePos x="0" y="0"/>
              <wp:positionH relativeFrom="page">
                <wp:posOffset>1295400</wp:posOffset>
              </wp:positionH>
              <wp:positionV relativeFrom="page">
                <wp:posOffset>8623935</wp:posOffset>
              </wp:positionV>
              <wp:extent cx="3957320" cy="368300"/>
              <wp:effectExtent l="0" t="0" r="5080" b="0"/>
              <wp:wrapNone/>
              <wp:docPr id="868397920" name="Subtitel"/>
              <wp:cNvGraphicFramePr/>
              <a:graphic xmlns:a="http://schemas.openxmlformats.org/drawingml/2006/main">
                <a:graphicData uri="http://schemas.microsoft.com/office/word/2010/wordprocessingShape">
                  <wps:wsp>
                    <wps:cNvSpPr txBox="1"/>
                    <wps:spPr>
                      <a:xfrm>
                        <a:off x="0" y="0"/>
                        <a:ext cx="3957320" cy="368300"/>
                      </a:xfrm>
                      <a:prstGeom prst="rect">
                        <a:avLst/>
                      </a:prstGeom>
                      <a:noFill/>
                      <a:ln w="6350">
                        <a:noFill/>
                      </a:ln>
                    </wps:spPr>
                    <wps:txbx>
                      <w:txbxContent>
                        <w:p w14:paraId="331F1D33" w14:textId="77777777" w:rsidR="006E7DD7" w:rsidRPr="00E307B5" w:rsidRDefault="006E7DD7" w:rsidP="006E7DD7">
                          <w:pPr>
                            <w:pStyle w:val="Ondertitel"/>
                            <w:rPr>
                              <w:sz w:val="32"/>
                              <w:szCs w:val="32"/>
                            </w:rPr>
                          </w:pPr>
                          <w:r>
                            <w:rPr>
                              <w:sz w:val="32"/>
                              <w:szCs w:val="32"/>
                            </w:rPr>
                            <w:t>smartenergyhubs.eu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151A8" id="_x0000_t202" coordsize="21600,21600" o:spt="202" path="m,l,21600r21600,l21600,xe">
              <v:stroke joinstyle="miter"/>
              <v:path gradientshapeok="t" o:connecttype="rect"/>
            </v:shapetype>
            <v:shape id="_x0000_s1029" type="#_x0000_t202" style="position:absolute;margin-left:102pt;margin-top:679.05pt;width:311.6pt;height:2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" filled="f" stroked="f" strokeweight=".5pt">
              <v:textbox inset="0,0,0,0">
                <w:txbxContent>
                  <w:p w14:paraId="331F1D33" w14:textId="77777777" w:rsidR="006E7DD7" w:rsidRPr="00E307B5" w:rsidRDefault="006E7DD7" w:rsidP="006E7DD7">
                    <w:pPr>
                      <w:pStyle w:val="Ondertitel"/>
                      <w:rPr>
                        <w:sz w:val="32"/>
                        <w:szCs w:val="32"/>
                      </w:rPr>
                    </w:pPr>
                    <w:r>
                      <w:rPr>
                        <w:sz w:val="32"/>
                        <w:szCs w:val="32"/>
                      </w:rPr>
                      <w:t>smartenergyhubs.eu</w:t>
                    </w:r>
                  </w:p>
                </w:txbxContent>
              </v:textbox>
              <w10:wrap anchorx="page" anchory="page"/>
              <w10:anchorlock/>
            </v:shape>
          </w:pict>
        </mc:Fallback>
      </mc:AlternateContent>
    </w:r>
    <w:r>
      <w:rPr>
        <w:noProof/>
      </w:rPr>
      <w:drawing>
        <wp:anchor distT="0" distB="0" distL="114300" distR="114300" simplePos="0" relativeHeight="251675648" behindDoc="1" locked="1" layoutInCell="1" allowOverlap="1" wp14:anchorId="3BD85F83" wp14:editId="04FA4DBD">
          <wp:simplePos x="0" y="0"/>
          <wp:positionH relativeFrom="page">
            <wp:posOffset>4470400</wp:posOffset>
          </wp:positionH>
          <wp:positionV relativeFrom="page">
            <wp:posOffset>9471025</wp:posOffset>
          </wp:positionV>
          <wp:extent cx="2422525" cy="496570"/>
          <wp:effectExtent l="0" t="0" r="3175" b="0"/>
          <wp:wrapNone/>
          <wp:docPr id="549069591" name="Logo" descr="Afbeelding met Lettertype, Graphics, grafische vormgeving,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43393" name="Logo" descr="Afbeelding met Lettertype, Graphics, grafische vormgeving, schermopname&#10;&#10;Door AI gegenereerde inhoud is mogelijk onjuist."/>
                  <pic:cNvPicPr/>
                </pic:nvPicPr>
                <pic:blipFill>
                  <a:blip r:embed="rId1"/>
                  <a:stretch>
                    <a:fillRect/>
                  </a:stretch>
                </pic:blipFill>
                <pic:spPr>
                  <a:xfrm>
                    <a:off x="0" y="0"/>
                    <a:ext cx="2422525" cy="4965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1" layoutInCell="1" allowOverlap="1" wp14:anchorId="652308C4" wp14:editId="1184F9BF">
          <wp:simplePos x="0" y="0"/>
          <wp:positionH relativeFrom="page">
            <wp:posOffset>966470</wp:posOffset>
          </wp:positionH>
          <wp:positionV relativeFrom="page">
            <wp:posOffset>9222740</wp:posOffset>
          </wp:positionV>
          <wp:extent cx="927100" cy="1040130"/>
          <wp:effectExtent l="0" t="0" r="0" b="0"/>
          <wp:wrapNone/>
          <wp:docPr id="74220853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19848" name="Logo"/>
                  <pic:cNvPicPr/>
                </pic:nvPicPr>
                <pic:blipFill>
                  <a:blip r:embed="rId2">
                    <a:extLst>
                      <a:ext uri="{96DAC541-7B7A-43D3-8B79-37D633B846F1}">
                        <asvg:svgBlip xmlns:asvg="http://schemas.microsoft.com/office/drawing/2016/SVG/main" r:embed="rId3"/>
                      </a:ext>
                    </a:extLst>
                  </a:blip>
                  <a:stretch>
                    <a:fillRect/>
                  </a:stretch>
                </pic:blipFill>
                <pic:spPr>
                  <a:xfrm>
                    <a:off x="0" y="0"/>
                    <a:ext cx="927100" cy="10401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1" layoutInCell="1" allowOverlap="1" wp14:anchorId="00D074C9" wp14:editId="356DBCB3">
          <wp:simplePos x="0" y="0"/>
          <wp:positionH relativeFrom="page">
            <wp:posOffset>2160905</wp:posOffset>
          </wp:positionH>
          <wp:positionV relativeFrom="page">
            <wp:posOffset>9447530</wp:posOffset>
          </wp:positionV>
          <wp:extent cx="1809750" cy="535305"/>
          <wp:effectExtent l="0" t="0" r="6350" b="0"/>
          <wp:wrapNone/>
          <wp:docPr id="226508224" name="Logo"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33679" name="Logo" descr="Afbeelding met tekst, Lettertype, Graphics, logo&#10;&#10;Door AI gegenereerde inhoud is mogelijk onjuist."/>
                  <pic:cNvPicPr/>
                </pic:nvPicPr>
                <pic:blipFill>
                  <a:blip r:embed="rId4"/>
                  <a:stretch>
                    <a:fillRect/>
                  </a:stretch>
                </pic:blipFill>
                <pic:spPr>
                  <a:xfrm>
                    <a:off x="0" y="0"/>
                    <a:ext cx="1809750" cy="5353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27FF5" w14:textId="77777777" w:rsidR="0010064A" w:rsidRDefault="0010064A" w:rsidP="00CF6111">
      <w:pPr>
        <w:spacing w:line="240" w:lineRule="auto"/>
      </w:pPr>
      <w:r>
        <w:separator/>
      </w:r>
    </w:p>
  </w:footnote>
  <w:footnote w:type="continuationSeparator" w:id="0">
    <w:p w14:paraId="63B4380F" w14:textId="77777777" w:rsidR="0010064A" w:rsidRDefault="0010064A" w:rsidP="00CF6111">
      <w:pPr>
        <w:spacing w:line="240" w:lineRule="auto"/>
      </w:pPr>
      <w:r>
        <w:continuationSeparator/>
      </w:r>
    </w:p>
  </w:footnote>
  <w:footnote w:id="1">
    <w:p w14:paraId="4B8DEA15" w14:textId="6E24C6CF" w:rsidR="00CF6111" w:rsidRDefault="00CF6111">
      <w:pPr>
        <w:pStyle w:val="Voetnoottekst"/>
      </w:pPr>
      <w:r>
        <w:rPr>
          <w:rStyle w:val="Voetnootmarkering"/>
        </w:rPr>
        <w:footnoteRef/>
      </w:r>
      <w:r>
        <w:t xml:space="preserve"> </w:t>
      </w:r>
      <w:r>
        <w:rPr>
          <w:lang w:eastAsia="nl-NL"/>
        </w:rPr>
        <w:t xml:space="preserve">Op het moment van publicatie van dit document zijn er nog geen formele kaders voor het meenemen van toekomstige ontwikkelingen t.b.v. bijvoorbeeld een groepscontract </w:t>
      </w:r>
      <w:r w:rsidR="00A30036">
        <w:rPr>
          <w:lang w:eastAsia="nl-NL"/>
        </w:rPr>
        <w:t>(GTO)</w:t>
      </w:r>
      <w:r>
        <w:rPr>
          <w:lang w:eastAsia="nl-NL"/>
        </w:rPr>
        <w:t>. Vooralsnog lijkt het mogelijk om de voorziene en te onderbouwen ontwikkelingen voor de komende 3 jaar</w:t>
      </w:r>
      <w:r w:rsidR="00A30036">
        <w:rPr>
          <w:lang w:eastAsia="nl-NL"/>
        </w:rPr>
        <w:t xml:space="preserve"> mee te nemen in het vaststellen van een groepsgrens binnen i.i.g. een GTO.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19A4F" w14:textId="6A582B6C" w:rsidR="007F3F18" w:rsidRDefault="006E7DD7">
    <w:pPr>
      <w:pStyle w:val="Koptekst"/>
    </w:pPr>
    <w:r>
      <w:rPr>
        <w:b/>
        <w:bCs/>
        <w:noProof/>
      </w:rPr>
      <w:drawing>
        <wp:anchor distT="0" distB="0" distL="114300" distR="114300" simplePos="0" relativeHeight="251673600" behindDoc="1" locked="0" layoutInCell="1" allowOverlap="1" wp14:anchorId="5386B569" wp14:editId="340A1623">
          <wp:simplePos x="0" y="0"/>
          <wp:positionH relativeFrom="column">
            <wp:posOffset>-1050877</wp:posOffset>
          </wp:positionH>
          <wp:positionV relativeFrom="paragraph">
            <wp:posOffset>3288476</wp:posOffset>
          </wp:positionV>
          <wp:extent cx="4177535" cy="5881659"/>
          <wp:effectExtent l="0" t="0" r="0" b="0"/>
          <wp:wrapNone/>
          <wp:docPr id="842900288"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75431" name="Graphic 1645775431"/>
                  <pic:cNvPicPr/>
                </pic:nvPicPr>
                <pic:blipFill>
                  <a:blip r:embed="rId1">
                    <a:extLst>
                      <a:ext uri="{96DAC541-7B7A-43D3-8B79-37D633B846F1}">
                        <asvg:svgBlip xmlns:asvg="http://schemas.microsoft.com/office/drawing/2016/SVG/main" r:embed="rId2"/>
                      </a:ext>
                    </a:extLst>
                  </a:blip>
                  <a:stretch>
                    <a:fillRect/>
                  </a:stretch>
                </pic:blipFill>
                <pic:spPr>
                  <a:xfrm>
                    <a:off x="0" y="0"/>
                    <a:ext cx="4177535" cy="5881659"/>
                  </a:xfrm>
                  <a:prstGeom prst="rect">
                    <a:avLst/>
                  </a:prstGeom>
                </pic:spPr>
              </pic:pic>
            </a:graphicData>
          </a:graphic>
          <wp14:sizeRelH relativeFrom="page">
            <wp14:pctWidth>0</wp14:pctWidth>
          </wp14:sizeRelH>
          <wp14:sizeRelV relativeFrom="page">
            <wp14:pctHeight>0</wp14:pctHeight>
          </wp14:sizeRelV>
        </wp:anchor>
      </w:drawing>
    </w:r>
    <w:r w:rsidR="007F3F18" w:rsidRPr="002721E5">
      <w:rPr>
        <w:noProof/>
      </w:rPr>
      <w:drawing>
        <wp:anchor distT="0" distB="0" distL="114300" distR="114300" simplePos="0" relativeHeight="251671552" behindDoc="1" locked="1" layoutInCell="1" allowOverlap="1" wp14:anchorId="0D6B06DF" wp14:editId="68A76ABC">
          <wp:simplePos x="0" y="0"/>
          <wp:positionH relativeFrom="page">
            <wp:posOffset>-14605</wp:posOffset>
          </wp:positionH>
          <wp:positionV relativeFrom="page">
            <wp:posOffset>12065</wp:posOffset>
          </wp:positionV>
          <wp:extent cx="7559675" cy="6764020"/>
          <wp:effectExtent l="0" t="0" r="0" b="5080"/>
          <wp:wrapNone/>
          <wp:docPr id="384999162" name="Cover" descr="Afbeelding met buitenshuis, hemel, voertuig, weg&#10;&#10;Door AI gegenereerde inhoud is mogelijk onjuist.">
            <a:extLst xmlns:a="http://schemas.openxmlformats.org/drawingml/2006/main">
              <a:ext uri="{FF2B5EF4-FFF2-40B4-BE49-F238E27FC236}">
                <a16:creationId xmlns:a16="http://schemas.microsoft.com/office/drawing/2014/main" id="{F712EFF0-6D97-192F-A4D6-2D88BF55E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 descr="Afbeelding met buitenshuis, hemel, voertuig, weg&#10;&#10;Door AI gegenereerde inhoud is mogelijk onjuist.">
                    <a:extLst>
                      <a:ext uri="{FF2B5EF4-FFF2-40B4-BE49-F238E27FC236}">
                        <a16:creationId xmlns:a16="http://schemas.microsoft.com/office/drawing/2014/main" id="{F712EFF0-6D97-192F-A4D6-2D88BF55EC62}"/>
                      </a:ext>
                    </a:extLst>
                  </pic:cNvPr>
                  <pic:cNvPicPr>
                    <a:picLocks noChangeAspect="1"/>
                  </pic:cNvPicPr>
                </pic:nvPicPr>
                <pic:blipFill>
                  <a:blip r:embed="rId3"/>
                  <a:srcRect l="18567" r="18567"/>
                  <a:stretch>
                    <a:fillRect/>
                  </a:stretch>
                </pic:blipFill>
                <pic:spPr>
                  <a:xfrm>
                    <a:off x="0" y="0"/>
                    <a:ext cx="7559675" cy="6764020"/>
                  </a:xfrm>
                  <a:custGeom>
                    <a:avLst/>
                    <a:gdLst>
                      <a:gd name="connsiteX0" fmla="*/ 0 w 4849565"/>
                      <a:gd name="connsiteY0" fmla="*/ 0 h 4339500"/>
                      <a:gd name="connsiteX1" fmla="*/ 4849565 w 4849565"/>
                      <a:gd name="connsiteY1" fmla="*/ 0 h 4339500"/>
                      <a:gd name="connsiteX2" fmla="*/ 4849565 w 4849565"/>
                      <a:gd name="connsiteY2" fmla="*/ 3707119 h 4339500"/>
                      <a:gd name="connsiteX3" fmla="*/ 4397391 w 4849565"/>
                      <a:gd name="connsiteY3" fmla="*/ 4339500 h 4339500"/>
                      <a:gd name="connsiteX4" fmla="*/ 1 w 4849565"/>
                      <a:gd name="connsiteY4" fmla="*/ 4339500 h 4339500"/>
                      <a:gd name="connsiteX5" fmla="*/ 1 w 4849565"/>
                      <a:gd name="connsiteY5" fmla="*/ 1 h 4339500"/>
                      <a:gd name="connsiteX6" fmla="*/ 0 w 4849565"/>
                      <a:gd name="connsiteY6" fmla="*/ 1 h 4339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849565" h="4339500">
                        <a:moveTo>
                          <a:pt x="0" y="0"/>
                        </a:moveTo>
                        <a:lnTo>
                          <a:pt x="4849565" y="0"/>
                        </a:lnTo>
                        <a:lnTo>
                          <a:pt x="4849565" y="3707119"/>
                        </a:lnTo>
                        <a:lnTo>
                          <a:pt x="4397391" y="4339500"/>
                        </a:lnTo>
                        <a:lnTo>
                          <a:pt x="1" y="4339500"/>
                        </a:lnTo>
                        <a:lnTo>
                          <a:pt x="1" y="1"/>
                        </a:lnTo>
                        <a:lnTo>
                          <a:pt x="0" y="1"/>
                        </a:lnTo>
                        <a:close/>
                      </a:path>
                    </a:pathLst>
                  </a:cu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7C3BF" w14:textId="395399BE" w:rsidR="00542C11" w:rsidRDefault="00542C1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557F8" w14:textId="77777777" w:rsidR="00542C11" w:rsidRDefault="00542C11">
    <w:pPr>
      <w:pStyle w:val="Koptekst"/>
    </w:pPr>
    <w:r>
      <w:rPr>
        <w:noProof/>
      </w:rPr>
      <w:drawing>
        <wp:anchor distT="0" distB="0" distL="114300" distR="114300" simplePos="0" relativeHeight="251684864" behindDoc="1" locked="0" layoutInCell="1" allowOverlap="1" wp14:anchorId="03BCC78C" wp14:editId="2C0AE72E">
          <wp:simplePos x="0" y="0"/>
          <wp:positionH relativeFrom="column">
            <wp:posOffset>-885825</wp:posOffset>
          </wp:positionH>
          <wp:positionV relativeFrom="paragraph">
            <wp:posOffset>-504161</wp:posOffset>
          </wp:positionV>
          <wp:extent cx="7531460" cy="8325134"/>
          <wp:effectExtent l="0" t="0" r="0" b="0"/>
          <wp:wrapNone/>
          <wp:docPr id="2110156170"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72079" name="Graphic 1253372079"/>
                  <pic:cNvPicPr/>
                </pic:nvPicPr>
                <pic:blipFill>
                  <a:blip r:embed="rId1">
                    <a:extLst>
                      <a:ext uri="{96DAC541-7B7A-43D3-8B79-37D633B846F1}">
                        <asvg:svgBlip xmlns:asvg="http://schemas.microsoft.com/office/drawing/2016/SVG/main" r:embed="rId2"/>
                      </a:ext>
                    </a:extLst>
                  </a:blip>
                  <a:stretch>
                    <a:fillRect/>
                  </a:stretch>
                </pic:blipFill>
                <pic:spPr>
                  <a:xfrm>
                    <a:off x="0" y="0"/>
                    <a:ext cx="7531460" cy="83251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D18AC"/>
    <w:multiLevelType w:val="hybridMultilevel"/>
    <w:tmpl w:val="2F88D61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B869E4"/>
    <w:multiLevelType w:val="hybridMultilevel"/>
    <w:tmpl w:val="F7EEE75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B30434"/>
    <w:multiLevelType w:val="hybridMultilevel"/>
    <w:tmpl w:val="8D162A4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7A41566"/>
    <w:multiLevelType w:val="hybridMultilevel"/>
    <w:tmpl w:val="6AE41162"/>
    <w:lvl w:ilvl="0" w:tplc="FFFFFFFF">
      <w:start w:val="1"/>
      <w:numFmt w:val="bullet"/>
      <w:lvlText w:val=""/>
      <w:lvlJc w:val="left"/>
      <w:pPr>
        <w:ind w:left="720" w:hanging="360"/>
      </w:pPr>
      <w:rPr>
        <w:rFonts w:ascii="Wingdings" w:hAnsi="Wingdings" w:hint="default"/>
      </w:rPr>
    </w:lvl>
    <w:lvl w:ilvl="1" w:tplc="C5889290">
      <w:start w:val="1"/>
      <w:numFmt w:val="bullet"/>
      <w:lvlText w:val="□"/>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F65D27"/>
    <w:multiLevelType w:val="hybridMultilevel"/>
    <w:tmpl w:val="E2DEDACE"/>
    <w:lvl w:ilvl="0" w:tplc="FFFFFFFF">
      <w:start w:val="1"/>
      <w:numFmt w:val="lowerLetter"/>
      <w:lvlText w:val="%1."/>
      <w:lvlJc w:val="left"/>
      <w:pPr>
        <w:ind w:left="108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 w15:restartNumberingAfterBreak="0">
    <w:nsid w:val="1BC33B85"/>
    <w:multiLevelType w:val="hybridMultilevel"/>
    <w:tmpl w:val="02F261AA"/>
    <w:lvl w:ilvl="0" w:tplc="F76EDF32">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570AEB"/>
    <w:multiLevelType w:val="hybridMultilevel"/>
    <w:tmpl w:val="A68247C6"/>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7" w15:restartNumberingAfterBreak="0">
    <w:nsid w:val="237E6055"/>
    <w:multiLevelType w:val="hybridMultilevel"/>
    <w:tmpl w:val="5EA4222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6111CB0"/>
    <w:multiLevelType w:val="hybridMultilevel"/>
    <w:tmpl w:val="9EC45E5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8103B26"/>
    <w:multiLevelType w:val="hybridMultilevel"/>
    <w:tmpl w:val="11ECFA0A"/>
    <w:lvl w:ilvl="0" w:tplc="0C00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A1D6002"/>
    <w:multiLevelType w:val="multilevel"/>
    <w:tmpl w:val="BF54B29C"/>
    <w:lvl w:ilvl="0">
      <w:start w:val="1"/>
      <w:numFmt w:val="bullet"/>
      <w:lvlText w:val=""/>
      <w:lvlJc w:val="left"/>
      <w:pPr>
        <w:tabs>
          <w:tab w:val="num" w:pos="360"/>
        </w:tabs>
        <w:ind w:left="360" w:hanging="360"/>
      </w:pPr>
      <w:rPr>
        <w:rFonts w:ascii="Wingdings" w:hAnsi="Wingdings" w:hint="default"/>
        <w:b/>
        <w:bCs/>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2AD73ED0"/>
    <w:multiLevelType w:val="hybridMultilevel"/>
    <w:tmpl w:val="2144AD6E"/>
    <w:lvl w:ilvl="0" w:tplc="0C000001">
      <w:start w:val="1"/>
      <w:numFmt w:val="bullet"/>
      <w:lvlText w:val=""/>
      <w:lvlJc w:val="left"/>
      <w:pPr>
        <w:ind w:left="360" w:hanging="360"/>
      </w:pPr>
      <w:rPr>
        <w:rFonts w:ascii="Symbol" w:hAnsi="Symbol" w:hint="default"/>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B133EED"/>
    <w:multiLevelType w:val="hybridMultilevel"/>
    <w:tmpl w:val="A712E9A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D2422B"/>
    <w:multiLevelType w:val="hybridMultilevel"/>
    <w:tmpl w:val="17F6B19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F174138"/>
    <w:multiLevelType w:val="hybridMultilevel"/>
    <w:tmpl w:val="0A6667B2"/>
    <w:lvl w:ilvl="0" w:tplc="FFFFFFFF">
      <w:start w:val="1"/>
      <w:numFmt w:val="bullet"/>
      <w:lvlText w:val=""/>
      <w:lvlJc w:val="left"/>
      <w:pPr>
        <w:ind w:left="720" w:hanging="360"/>
      </w:pPr>
      <w:rPr>
        <w:rFonts w:ascii="Wingdings" w:hAnsi="Wingdings" w:hint="default"/>
      </w:rPr>
    </w:lvl>
    <w:lvl w:ilvl="1" w:tplc="C5889290">
      <w:start w:val="1"/>
      <w:numFmt w:val="bullet"/>
      <w:lvlText w:val="□"/>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F7136E6"/>
    <w:multiLevelType w:val="hybridMultilevel"/>
    <w:tmpl w:val="E27A02BE"/>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2FD608C"/>
    <w:multiLevelType w:val="hybridMultilevel"/>
    <w:tmpl w:val="0D76C6A0"/>
    <w:lvl w:ilvl="0" w:tplc="FFFFFFFF">
      <w:start w:val="1"/>
      <w:numFmt w:val="bullet"/>
      <w:lvlText w:val=""/>
      <w:lvlJc w:val="left"/>
      <w:pPr>
        <w:ind w:left="720" w:hanging="360"/>
      </w:pPr>
      <w:rPr>
        <w:rFonts w:ascii="Symbol" w:hAnsi="Symbol" w:hint="default"/>
      </w:rPr>
    </w:lvl>
    <w:lvl w:ilvl="1" w:tplc="C5889290">
      <w:start w:val="1"/>
      <w:numFmt w:val="bullet"/>
      <w:lvlText w:val="□"/>
      <w:lvlJc w:val="left"/>
      <w:pPr>
        <w:ind w:left="1440" w:hanging="360"/>
      </w:pPr>
      <w:rPr>
        <w:rFonts w:ascii="Courier New" w:hAnsi="Courier New" w:hint="default"/>
      </w:rPr>
    </w:lvl>
    <w:lvl w:ilvl="2" w:tplc="FFFFFFFF">
      <w:start w:val="5"/>
      <w:numFmt w:val="bullet"/>
      <w:lvlText w:val="-"/>
      <w:lvlJc w:val="left"/>
      <w:pPr>
        <w:ind w:left="2160" w:hanging="360"/>
      </w:pPr>
      <w:rPr>
        <w:rFonts w:ascii="Aptos" w:eastAsiaTheme="minorHAnsi" w:hAnsi="Aptos" w:cstheme="minorBid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7BF5C80"/>
    <w:multiLevelType w:val="multilevel"/>
    <w:tmpl w:val="BF54B29C"/>
    <w:lvl w:ilvl="0">
      <w:start w:val="1"/>
      <w:numFmt w:val="bullet"/>
      <w:lvlText w:val=""/>
      <w:lvlJc w:val="left"/>
      <w:pPr>
        <w:tabs>
          <w:tab w:val="num" w:pos="360"/>
        </w:tabs>
        <w:ind w:left="360" w:hanging="360"/>
      </w:pPr>
      <w:rPr>
        <w:rFonts w:ascii="Wingdings" w:hAnsi="Wingdings" w:hint="default"/>
        <w:b/>
        <w:bCs/>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393575F1"/>
    <w:multiLevelType w:val="hybridMultilevel"/>
    <w:tmpl w:val="AC6062F8"/>
    <w:lvl w:ilvl="0" w:tplc="0C00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9F6BF51"/>
    <w:multiLevelType w:val="hybridMultilevel"/>
    <w:tmpl w:val="AB7092BA"/>
    <w:lvl w:ilvl="0" w:tplc="5E9016CA">
      <w:start w:val="1"/>
      <w:numFmt w:val="bullet"/>
      <w:lvlText w:val=""/>
      <w:lvlJc w:val="left"/>
      <w:pPr>
        <w:ind w:left="720" w:hanging="360"/>
      </w:pPr>
      <w:rPr>
        <w:rFonts w:ascii="Wingdings" w:hAnsi="Wingdings" w:hint="default"/>
      </w:rPr>
    </w:lvl>
    <w:lvl w:ilvl="1" w:tplc="82185BAE">
      <w:start w:val="1"/>
      <w:numFmt w:val="bullet"/>
      <w:lvlText w:val="□"/>
      <w:lvlJc w:val="left"/>
      <w:pPr>
        <w:ind w:left="1440" w:hanging="360"/>
      </w:pPr>
      <w:rPr>
        <w:rFonts w:ascii="Courier New" w:hAnsi="Courier New" w:hint="default"/>
      </w:rPr>
    </w:lvl>
    <w:lvl w:ilvl="2" w:tplc="AAEE09F8">
      <w:start w:val="1"/>
      <w:numFmt w:val="bullet"/>
      <w:lvlText w:val="▫"/>
      <w:lvlJc w:val="left"/>
      <w:pPr>
        <w:ind w:left="2160" w:hanging="360"/>
      </w:pPr>
      <w:rPr>
        <w:rFonts w:ascii="Courier New" w:hAnsi="Courier New" w:hint="default"/>
      </w:rPr>
    </w:lvl>
    <w:lvl w:ilvl="3" w:tplc="F2C2C008">
      <w:start w:val="1"/>
      <w:numFmt w:val="bullet"/>
      <w:lvlText w:val=""/>
      <w:lvlJc w:val="left"/>
      <w:pPr>
        <w:ind w:left="2880" w:hanging="360"/>
      </w:pPr>
      <w:rPr>
        <w:rFonts w:ascii="Symbol" w:hAnsi="Symbol" w:hint="default"/>
      </w:rPr>
    </w:lvl>
    <w:lvl w:ilvl="4" w:tplc="A59CCFCC">
      <w:start w:val="1"/>
      <w:numFmt w:val="bullet"/>
      <w:lvlText w:val="o"/>
      <w:lvlJc w:val="left"/>
      <w:pPr>
        <w:ind w:left="3600" w:hanging="360"/>
      </w:pPr>
      <w:rPr>
        <w:rFonts w:ascii="Courier New" w:hAnsi="Courier New" w:hint="default"/>
      </w:rPr>
    </w:lvl>
    <w:lvl w:ilvl="5" w:tplc="7570CF60">
      <w:start w:val="1"/>
      <w:numFmt w:val="bullet"/>
      <w:lvlText w:val=""/>
      <w:lvlJc w:val="left"/>
      <w:pPr>
        <w:ind w:left="4320" w:hanging="360"/>
      </w:pPr>
      <w:rPr>
        <w:rFonts w:ascii="Wingdings" w:hAnsi="Wingdings" w:hint="default"/>
      </w:rPr>
    </w:lvl>
    <w:lvl w:ilvl="6" w:tplc="0F2A0878">
      <w:start w:val="1"/>
      <w:numFmt w:val="bullet"/>
      <w:lvlText w:val=""/>
      <w:lvlJc w:val="left"/>
      <w:pPr>
        <w:ind w:left="5040" w:hanging="360"/>
      </w:pPr>
      <w:rPr>
        <w:rFonts w:ascii="Symbol" w:hAnsi="Symbol" w:hint="default"/>
      </w:rPr>
    </w:lvl>
    <w:lvl w:ilvl="7" w:tplc="47C81F48">
      <w:start w:val="1"/>
      <w:numFmt w:val="bullet"/>
      <w:lvlText w:val="o"/>
      <w:lvlJc w:val="left"/>
      <w:pPr>
        <w:ind w:left="5760" w:hanging="360"/>
      </w:pPr>
      <w:rPr>
        <w:rFonts w:ascii="Courier New" w:hAnsi="Courier New" w:hint="default"/>
      </w:rPr>
    </w:lvl>
    <w:lvl w:ilvl="8" w:tplc="862EF13A">
      <w:start w:val="1"/>
      <w:numFmt w:val="bullet"/>
      <w:lvlText w:val=""/>
      <w:lvlJc w:val="left"/>
      <w:pPr>
        <w:ind w:left="6480" w:hanging="360"/>
      </w:pPr>
      <w:rPr>
        <w:rFonts w:ascii="Wingdings" w:hAnsi="Wingdings" w:hint="default"/>
      </w:rPr>
    </w:lvl>
  </w:abstractNum>
  <w:abstractNum w:abstractNumId="20" w15:restartNumberingAfterBreak="0">
    <w:nsid w:val="3A504DA7"/>
    <w:multiLevelType w:val="hybridMultilevel"/>
    <w:tmpl w:val="1892096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AA87916"/>
    <w:multiLevelType w:val="hybridMultilevel"/>
    <w:tmpl w:val="3E6ABAB4"/>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22" w15:restartNumberingAfterBreak="0">
    <w:nsid w:val="3AC94866"/>
    <w:multiLevelType w:val="hybridMultilevel"/>
    <w:tmpl w:val="589E1B62"/>
    <w:lvl w:ilvl="0" w:tplc="EC6C8C66">
      <w:start w:val="1"/>
      <w:numFmt w:val="bullet"/>
      <w:lvlText w:val="▫"/>
      <w:lvlJc w:val="left"/>
      <w:pPr>
        <w:ind w:left="720" w:hanging="360"/>
      </w:pPr>
      <w:rPr>
        <w:rFonts w:ascii="Courier New" w:hAnsi="Courier New" w:hint="default"/>
      </w:rPr>
    </w:lvl>
    <w:lvl w:ilvl="1" w:tplc="D0969B3E">
      <w:start w:val="1"/>
      <w:numFmt w:val="bullet"/>
      <w:lvlText w:val="o"/>
      <w:lvlJc w:val="left"/>
      <w:pPr>
        <w:ind w:left="1440" w:hanging="360"/>
      </w:pPr>
      <w:rPr>
        <w:rFonts w:ascii="Courier New" w:hAnsi="Courier New" w:hint="default"/>
      </w:rPr>
    </w:lvl>
    <w:lvl w:ilvl="2" w:tplc="13C01AFC">
      <w:start w:val="1"/>
      <w:numFmt w:val="bullet"/>
      <w:lvlText w:val="▫"/>
      <w:lvlJc w:val="left"/>
      <w:pPr>
        <w:ind w:left="2160" w:hanging="360"/>
      </w:pPr>
      <w:rPr>
        <w:rFonts w:ascii="Courier New" w:hAnsi="Courier New" w:hint="default"/>
      </w:rPr>
    </w:lvl>
    <w:lvl w:ilvl="3" w:tplc="78C23A12">
      <w:start w:val="1"/>
      <w:numFmt w:val="bullet"/>
      <w:lvlText w:val=""/>
      <w:lvlJc w:val="left"/>
      <w:pPr>
        <w:ind w:left="2880" w:hanging="360"/>
      </w:pPr>
      <w:rPr>
        <w:rFonts w:ascii="Symbol" w:hAnsi="Symbol" w:hint="default"/>
      </w:rPr>
    </w:lvl>
    <w:lvl w:ilvl="4" w:tplc="2AEE78E0">
      <w:start w:val="1"/>
      <w:numFmt w:val="bullet"/>
      <w:lvlText w:val="o"/>
      <w:lvlJc w:val="left"/>
      <w:pPr>
        <w:ind w:left="3600" w:hanging="360"/>
      </w:pPr>
      <w:rPr>
        <w:rFonts w:ascii="Courier New" w:hAnsi="Courier New" w:hint="default"/>
      </w:rPr>
    </w:lvl>
    <w:lvl w:ilvl="5" w:tplc="C2C0D28C">
      <w:start w:val="1"/>
      <w:numFmt w:val="bullet"/>
      <w:lvlText w:val=""/>
      <w:lvlJc w:val="left"/>
      <w:pPr>
        <w:ind w:left="4320" w:hanging="360"/>
      </w:pPr>
      <w:rPr>
        <w:rFonts w:ascii="Wingdings" w:hAnsi="Wingdings" w:hint="default"/>
      </w:rPr>
    </w:lvl>
    <w:lvl w:ilvl="6" w:tplc="CBE6CB36">
      <w:start w:val="1"/>
      <w:numFmt w:val="bullet"/>
      <w:lvlText w:val=""/>
      <w:lvlJc w:val="left"/>
      <w:pPr>
        <w:ind w:left="5040" w:hanging="360"/>
      </w:pPr>
      <w:rPr>
        <w:rFonts w:ascii="Symbol" w:hAnsi="Symbol" w:hint="default"/>
      </w:rPr>
    </w:lvl>
    <w:lvl w:ilvl="7" w:tplc="8D28C41A">
      <w:start w:val="1"/>
      <w:numFmt w:val="bullet"/>
      <w:lvlText w:val="o"/>
      <w:lvlJc w:val="left"/>
      <w:pPr>
        <w:ind w:left="5760" w:hanging="360"/>
      </w:pPr>
      <w:rPr>
        <w:rFonts w:ascii="Courier New" w:hAnsi="Courier New" w:hint="default"/>
      </w:rPr>
    </w:lvl>
    <w:lvl w:ilvl="8" w:tplc="C6CE7528">
      <w:start w:val="1"/>
      <w:numFmt w:val="bullet"/>
      <w:lvlText w:val=""/>
      <w:lvlJc w:val="left"/>
      <w:pPr>
        <w:ind w:left="6480" w:hanging="360"/>
      </w:pPr>
      <w:rPr>
        <w:rFonts w:ascii="Wingdings" w:hAnsi="Wingdings" w:hint="default"/>
      </w:rPr>
    </w:lvl>
  </w:abstractNum>
  <w:abstractNum w:abstractNumId="23" w15:restartNumberingAfterBreak="0">
    <w:nsid w:val="3C9B52CB"/>
    <w:multiLevelType w:val="hybridMultilevel"/>
    <w:tmpl w:val="1D163A34"/>
    <w:lvl w:ilvl="0" w:tplc="FFFFFFFF">
      <w:start w:val="1"/>
      <w:numFmt w:val="decimal"/>
      <w:lvlText w:val="%1."/>
      <w:lvlJc w:val="left"/>
      <w:pPr>
        <w:ind w:left="360" w:hanging="360"/>
      </w:pPr>
      <w:rPr>
        <w:b/>
        <w:bCs/>
      </w:rPr>
    </w:lvl>
    <w:lvl w:ilvl="1" w:tplc="0C000019" w:tentative="1">
      <w:start w:val="1"/>
      <w:numFmt w:val="lowerLetter"/>
      <w:lvlText w:val="%2."/>
      <w:lvlJc w:val="left"/>
      <w:pPr>
        <w:ind w:left="1080" w:hanging="360"/>
      </w:pPr>
    </w:lvl>
    <w:lvl w:ilvl="2" w:tplc="0C00001B" w:tentative="1">
      <w:start w:val="1"/>
      <w:numFmt w:val="lowerRoman"/>
      <w:lvlText w:val="%3."/>
      <w:lvlJc w:val="right"/>
      <w:pPr>
        <w:ind w:left="1800" w:hanging="180"/>
      </w:pPr>
    </w:lvl>
    <w:lvl w:ilvl="3" w:tplc="0C00000F" w:tentative="1">
      <w:start w:val="1"/>
      <w:numFmt w:val="decimal"/>
      <w:lvlText w:val="%4."/>
      <w:lvlJc w:val="left"/>
      <w:pPr>
        <w:ind w:left="2520" w:hanging="360"/>
      </w:pPr>
    </w:lvl>
    <w:lvl w:ilvl="4" w:tplc="0C000019" w:tentative="1">
      <w:start w:val="1"/>
      <w:numFmt w:val="lowerLetter"/>
      <w:lvlText w:val="%5."/>
      <w:lvlJc w:val="left"/>
      <w:pPr>
        <w:ind w:left="3240" w:hanging="360"/>
      </w:pPr>
    </w:lvl>
    <w:lvl w:ilvl="5" w:tplc="0C00001B" w:tentative="1">
      <w:start w:val="1"/>
      <w:numFmt w:val="lowerRoman"/>
      <w:lvlText w:val="%6."/>
      <w:lvlJc w:val="right"/>
      <w:pPr>
        <w:ind w:left="3960" w:hanging="180"/>
      </w:pPr>
    </w:lvl>
    <w:lvl w:ilvl="6" w:tplc="0C00000F" w:tentative="1">
      <w:start w:val="1"/>
      <w:numFmt w:val="decimal"/>
      <w:lvlText w:val="%7."/>
      <w:lvlJc w:val="left"/>
      <w:pPr>
        <w:ind w:left="4680" w:hanging="360"/>
      </w:pPr>
    </w:lvl>
    <w:lvl w:ilvl="7" w:tplc="0C000019" w:tentative="1">
      <w:start w:val="1"/>
      <w:numFmt w:val="lowerLetter"/>
      <w:lvlText w:val="%8."/>
      <w:lvlJc w:val="left"/>
      <w:pPr>
        <w:ind w:left="5400" w:hanging="360"/>
      </w:pPr>
    </w:lvl>
    <w:lvl w:ilvl="8" w:tplc="0C00001B" w:tentative="1">
      <w:start w:val="1"/>
      <w:numFmt w:val="lowerRoman"/>
      <w:lvlText w:val="%9."/>
      <w:lvlJc w:val="right"/>
      <w:pPr>
        <w:ind w:left="6120" w:hanging="180"/>
      </w:pPr>
    </w:lvl>
  </w:abstractNum>
  <w:abstractNum w:abstractNumId="24" w15:restartNumberingAfterBreak="0">
    <w:nsid w:val="3F421B55"/>
    <w:multiLevelType w:val="hybridMultilevel"/>
    <w:tmpl w:val="746E1662"/>
    <w:lvl w:ilvl="0" w:tplc="FFFFFFFF">
      <w:start w:val="1"/>
      <w:numFmt w:val="decimal"/>
      <w:lvlText w:val="%1."/>
      <w:lvlJc w:val="left"/>
      <w:pPr>
        <w:ind w:left="360" w:hanging="360"/>
      </w:pPr>
    </w:lvl>
    <w:lvl w:ilvl="1" w:tplc="0C00000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04F5EF0"/>
    <w:multiLevelType w:val="hybridMultilevel"/>
    <w:tmpl w:val="C76ADDD4"/>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15:restartNumberingAfterBreak="0">
    <w:nsid w:val="40D60B1A"/>
    <w:multiLevelType w:val="hybridMultilevel"/>
    <w:tmpl w:val="1BDC172A"/>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26F68A1"/>
    <w:multiLevelType w:val="hybridMultilevel"/>
    <w:tmpl w:val="66E4C5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63E75C2"/>
    <w:multiLevelType w:val="hybridMultilevel"/>
    <w:tmpl w:val="271CD42C"/>
    <w:lvl w:ilvl="0" w:tplc="0C000001">
      <w:start w:val="1"/>
      <w:numFmt w:val="bullet"/>
      <w:lvlText w:val=""/>
      <w:lvlJc w:val="left"/>
      <w:pPr>
        <w:ind w:left="360" w:hanging="360"/>
      </w:pPr>
      <w:rPr>
        <w:rFonts w:ascii="Symbol" w:hAnsi="Symbol" w:hint="default"/>
        <w:b/>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4D1F71DB"/>
    <w:multiLevelType w:val="multilevel"/>
    <w:tmpl w:val="DBE8F2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2147E8D"/>
    <w:multiLevelType w:val="hybridMultilevel"/>
    <w:tmpl w:val="4F6EA84E"/>
    <w:lvl w:ilvl="0" w:tplc="3DF683FA">
      <w:start w:val="1"/>
      <w:numFmt w:val="bullet"/>
      <w:lvlText w:val="□"/>
      <w:lvlJc w:val="left"/>
      <w:pPr>
        <w:ind w:left="720" w:hanging="360"/>
      </w:pPr>
      <w:rPr>
        <w:rFonts w:ascii="Courier New" w:hAnsi="Courier New" w:hint="default"/>
      </w:rPr>
    </w:lvl>
    <w:lvl w:ilvl="1" w:tplc="B4E8D436">
      <w:start w:val="1"/>
      <w:numFmt w:val="bullet"/>
      <w:lvlText w:val="o"/>
      <w:lvlJc w:val="left"/>
      <w:pPr>
        <w:ind w:left="1440" w:hanging="360"/>
      </w:pPr>
      <w:rPr>
        <w:rFonts w:ascii="Courier New" w:hAnsi="Courier New" w:hint="default"/>
      </w:rPr>
    </w:lvl>
    <w:lvl w:ilvl="2" w:tplc="D76CEB40">
      <w:start w:val="1"/>
      <w:numFmt w:val="bullet"/>
      <w:lvlText w:val=""/>
      <w:lvlJc w:val="left"/>
      <w:pPr>
        <w:ind w:left="2160" w:hanging="360"/>
      </w:pPr>
      <w:rPr>
        <w:rFonts w:ascii="Wingdings" w:hAnsi="Wingdings" w:hint="default"/>
      </w:rPr>
    </w:lvl>
    <w:lvl w:ilvl="3" w:tplc="97AAD3FA">
      <w:start w:val="1"/>
      <w:numFmt w:val="bullet"/>
      <w:lvlText w:val=""/>
      <w:lvlJc w:val="left"/>
      <w:pPr>
        <w:ind w:left="2880" w:hanging="360"/>
      </w:pPr>
      <w:rPr>
        <w:rFonts w:ascii="Symbol" w:hAnsi="Symbol" w:hint="default"/>
      </w:rPr>
    </w:lvl>
    <w:lvl w:ilvl="4" w:tplc="AFB8A568">
      <w:start w:val="1"/>
      <w:numFmt w:val="bullet"/>
      <w:lvlText w:val="o"/>
      <w:lvlJc w:val="left"/>
      <w:pPr>
        <w:ind w:left="3600" w:hanging="360"/>
      </w:pPr>
      <w:rPr>
        <w:rFonts w:ascii="Courier New" w:hAnsi="Courier New" w:hint="default"/>
      </w:rPr>
    </w:lvl>
    <w:lvl w:ilvl="5" w:tplc="145C8594">
      <w:start w:val="1"/>
      <w:numFmt w:val="bullet"/>
      <w:lvlText w:val=""/>
      <w:lvlJc w:val="left"/>
      <w:pPr>
        <w:ind w:left="4320" w:hanging="360"/>
      </w:pPr>
      <w:rPr>
        <w:rFonts w:ascii="Wingdings" w:hAnsi="Wingdings" w:hint="default"/>
      </w:rPr>
    </w:lvl>
    <w:lvl w:ilvl="6" w:tplc="DDB4BDD2">
      <w:start w:val="1"/>
      <w:numFmt w:val="bullet"/>
      <w:lvlText w:val=""/>
      <w:lvlJc w:val="left"/>
      <w:pPr>
        <w:ind w:left="5040" w:hanging="360"/>
      </w:pPr>
      <w:rPr>
        <w:rFonts w:ascii="Symbol" w:hAnsi="Symbol" w:hint="default"/>
      </w:rPr>
    </w:lvl>
    <w:lvl w:ilvl="7" w:tplc="C2D8587C">
      <w:start w:val="1"/>
      <w:numFmt w:val="bullet"/>
      <w:lvlText w:val="o"/>
      <w:lvlJc w:val="left"/>
      <w:pPr>
        <w:ind w:left="5760" w:hanging="360"/>
      </w:pPr>
      <w:rPr>
        <w:rFonts w:ascii="Courier New" w:hAnsi="Courier New" w:hint="default"/>
      </w:rPr>
    </w:lvl>
    <w:lvl w:ilvl="8" w:tplc="DECCF278">
      <w:start w:val="1"/>
      <w:numFmt w:val="bullet"/>
      <w:lvlText w:val=""/>
      <w:lvlJc w:val="left"/>
      <w:pPr>
        <w:ind w:left="6480" w:hanging="360"/>
      </w:pPr>
      <w:rPr>
        <w:rFonts w:ascii="Wingdings" w:hAnsi="Wingdings" w:hint="default"/>
      </w:rPr>
    </w:lvl>
  </w:abstractNum>
  <w:abstractNum w:abstractNumId="31" w15:restartNumberingAfterBreak="0">
    <w:nsid w:val="55834C6F"/>
    <w:multiLevelType w:val="hybridMultilevel"/>
    <w:tmpl w:val="2874767A"/>
    <w:lvl w:ilvl="0" w:tplc="0413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7774287"/>
    <w:multiLevelType w:val="hybridMultilevel"/>
    <w:tmpl w:val="C704933C"/>
    <w:lvl w:ilvl="0" w:tplc="984AD826">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9DC142F"/>
    <w:multiLevelType w:val="hybridMultilevel"/>
    <w:tmpl w:val="EE141B2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5D4E38E">
      <w:start w:val="5"/>
      <w:numFmt w:val="bullet"/>
      <w:lvlText w:val="-"/>
      <w:lvlJc w:val="left"/>
      <w:pPr>
        <w:ind w:left="2160" w:hanging="360"/>
      </w:pPr>
      <w:rPr>
        <w:rFonts w:ascii="Aptos" w:eastAsiaTheme="minorHAnsi" w:hAnsi="Aptos" w:cstheme="minorBidi"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9F71194"/>
    <w:multiLevelType w:val="hybridMultilevel"/>
    <w:tmpl w:val="2D6A8A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C9330F3"/>
    <w:multiLevelType w:val="hybridMultilevel"/>
    <w:tmpl w:val="1892096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E8DA878"/>
    <w:multiLevelType w:val="hybridMultilevel"/>
    <w:tmpl w:val="56C06488"/>
    <w:lvl w:ilvl="0" w:tplc="267486CC">
      <w:start w:val="1"/>
      <w:numFmt w:val="bullet"/>
      <w:lvlText w:val=""/>
      <w:lvlJc w:val="left"/>
      <w:pPr>
        <w:ind w:left="720" w:hanging="360"/>
      </w:pPr>
      <w:rPr>
        <w:rFonts w:ascii="Symbol" w:hAnsi="Symbol" w:hint="default"/>
      </w:rPr>
    </w:lvl>
    <w:lvl w:ilvl="1" w:tplc="CC30F340">
      <w:start w:val="1"/>
      <w:numFmt w:val="bullet"/>
      <w:lvlText w:val="o"/>
      <w:lvlJc w:val="left"/>
      <w:pPr>
        <w:ind w:left="1440" w:hanging="360"/>
      </w:pPr>
      <w:rPr>
        <w:rFonts w:ascii="Courier New" w:hAnsi="Courier New" w:hint="default"/>
      </w:rPr>
    </w:lvl>
    <w:lvl w:ilvl="2" w:tplc="6C4AF2A8">
      <w:start w:val="1"/>
      <w:numFmt w:val="bullet"/>
      <w:lvlText w:val=""/>
      <w:lvlJc w:val="left"/>
      <w:pPr>
        <w:ind w:left="2160" w:hanging="360"/>
      </w:pPr>
      <w:rPr>
        <w:rFonts w:ascii="Wingdings" w:hAnsi="Wingdings" w:hint="default"/>
      </w:rPr>
    </w:lvl>
    <w:lvl w:ilvl="3" w:tplc="D7C8A45E">
      <w:start w:val="1"/>
      <w:numFmt w:val="bullet"/>
      <w:lvlText w:val=""/>
      <w:lvlJc w:val="left"/>
      <w:pPr>
        <w:ind w:left="2880" w:hanging="360"/>
      </w:pPr>
      <w:rPr>
        <w:rFonts w:ascii="Symbol" w:hAnsi="Symbol" w:hint="default"/>
      </w:rPr>
    </w:lvl>
    <w:lvl w:ilvl="4" w:tplc="5058C29E">
      <w:start w:val="1"/>
      <w:numFmt w:val="bullet"/>
      <w:lvlText w:val="o"/>
      <w:lvlJc w:val="left"/>
      <w:pPr>
        <w:ind w:left="3600" w:hanging="360"/>
      </w:pPr>
      <w:rPr>
        <w:rFonts w:ascii="Courier New" w:hAnsi="Courier New" w:hint="default"/>
      </w:rPr>
    </w:lvl>
    <w:lvl w:ilvl="5" w:tplc="9BA4684C">
      <w:start w:val="1"/>
      <w:numFmt w:val="bullet"/>
      <w:lvlText w:val=""/>
      <w:lvlJc w:val="left"/>
      <w:pPr>
        <w:ind w:left="4320" w:hanging="360"/>
      </w:pPr>
      <w:rPr>
        <w:rFonts w:ascii="Wingdings" w:hAnsi="Wingdings" w:hint="default"/>
      </w:rPr>
    </w:lvl>
    <w:lvl w:ilvl="6" w:tplc="88744CCE">
      <w:start w:val="1"/>
      <w:numFmt w:val="bullet"/>
      <w:lvlText w:val=""/>
      <w:lvlJc w:val="left"/>
      <w:pPr>
        <w:ind w:left="5040" w:hanging="360"/>
      </w:pPr>
      <w:rPr>
        <w:rFonts w:ascii="Symbol" w:hAnsi="Symbol" w:hint="default"/>
      </w:rPr>
    </w:lvl>
    <w:lvl w:ilvl="7" w:tplc="E514CAEC">
      <w:start w:val="1"/>
      <w:numFmt w:val="bullet"/>
      <w:lvlText w:val="o"/>
      <w:lvlJc w:val="left"/>
      <w:pPr>
        <w:ind w:left="5760" w:hanging="360"/>
      </w:pPr>
      <w:rPr>
        <w:rFonts w:ascii="Courier New" w:hAnsi="Courier New" w:hint="default"/>
      </w:rPr>
    </w:lvl>
    <w:lvl w:ilvl="8" w:tplc="33D499B6">
      <w:start w:val="1"/>
      <w:numFmt w:val="bullet"/>
      <w:lvlText w:val=""/>
      <w:lvlJc w:val="left"/>
      <w:pPr>
        <w:ind w:left="6480" w:hanging="360"/>
      </w:pPr>
      <w:rPr>
        <w:rFonts w:ascii="Wingdings" w:hAnsi="Wingdings" w:hint="default"/>
      </w:rPr>
    </w:lvl>
  </w:abstractNum>
  <w:abstractNum w:abstractNumId="37" w15:restartNumberingAfterBreak="0">
    <w:nsid w:val="616B09F3"/>
    <w:multiLevelType w:val="multilevel"/>
    <w:tmpl w:val="91EEE088"/>
    <w:lvl w:ilvl="0">
      <w:start w:val="1"/>
      <w:numFmt w:val="bullet"/>
      <w:lvlText w:val=""/>
      <w:lvlJc w:val="left"/>
      <w:pPr>
        <w:tabs>
          <w:tab w:val="num" w:pos="360"/>
        </w:tabs>
        <w:ind w:left="360" w:hanging="360"/>
      </w:pPr>
      <w:rPr>
        <w:rFonts w:ascii="Wingdings" w:hAnsi="Wingdings" w:hint="default"/>
        <w:b/>
        <w:bCs/>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620C3540"/>
    <w:multiLevelType w:val="hybridMultilevel"/>
    <w:tmpl w:val="5C2C9E36"/>
    <w:lvl w:ilvl="0" w:tplc="FFFFFFFF">
      <w:start w:val="1"/>
      <w:numFmt w:val="bullet"/>
      <w:lvlText w:val=""/>
      <w:lvlJc w:val="left"/>
      <w:pPr>
        <w:ind w:left="1440" w:hanging="360"/>
      </w:pPr>
      <w:rPr>
        <w:rFonts w:ascii="Symbol" w:hAnsi="Symbol" w:hint="default"/>
      </w:rPr>
    </w:lvl>
    <w:lvl w:ilvl="1" w:tplc="C5889290">
      <w:start w:val="1"/>
      <w:numFmt w:val="bullet"/>
      <w:lvlText w:val="□"/>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9" w15:restartNumberingAfterBreak="0">
    <w:nsid w:val="644D2F73"/>
    <w:multiLevelType w:val="hybridMultilevel"/>
    <w:tmpl w:val="0282A14A"/>
    <w:lvl w:ilvl="0" w:tplc="0C000001">
      <w:start w:val="1"/>
      <w:numFmt w:val="bullet"/>
      <w:lvlText w:val=""/>
      <w:lvlJc w:val="left"/>
      <w:pPr>
        <w:ind w:left="360" w:hanging="360"/>
      </w:pPr>
      <w:rPr>
        <w:rFonts w:ascii="Symbol" w:hAnsi="Symbol" w:hint="default"/>
      </w:rPr>
    </w:lvl>
    <w:lvl w:ilvl="1" w:tplc="0C000003">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40" w15:restartNumberingAfterBreak="0">
    <w:nsid w:val="662D3DA1"/>
    <w:multiLevelType w:val="hybridMultilevel"/>
    <w:tmpl w:val="A588D2F6"/>
    <w:lvl w:ilvl="0" w:tplc="E236BF46">
      <w:start w:val="1"/>
      <w:numFmt w:val="bullet"/>
      <w:lvlText w:val=""/>
      <w:lvlJc w:val="left"/>
      <w:pPr>
        <w:ind w:left="720" w:hanging="360"/>
      </w:pPr>
      <w:rPr>
        <w:rFonts w:ascii="Wingdings" w:hAnsi="Wingdings" w:hint="default"/>
      </w:rPr>
    </w:lvl>
    <w:lvl w:ilvl="1" w:tplc="6D5CB988">
      <w:start w:val="1"/>
      <w:numFmt w:val="bullet"/>
      <w:lvlText w:val="o"/>
      <w:lvlJc w:val="left"/>
      <w:pPr>
        <w:ind w:left="1440" w:hanging="360"/>
      </w:pPr>
      <w:rPr>
        <w:rFonts w:ascii="Courier New" w:hAnsi="Courier New" w:hint="default"/>
      </w:rPr>
    </w:lvl>
    <w:lvl w:ilvl="2" w:tplc="4BBA7E8A">
      <w:start w:val="1"/>
      <w:numFmt w:val="bullet"/>
      <w:lvlText w:val=""/>
      <w:lvlJc w:val="left"/>
      <w:pPr>
        <w:ind w:left="2160" w:hanging="360"/>
      </w:pPr>
      <w:rPr>
        <w:rFonts w:ascii="Wingdings" w:hAnsi="Wingdings" w:hint="default"/>
      </w:rPr>
    </w:lvl>
    <w:lvl w:ilvl="3" w:tplc="E89E9CB2">
      <w:start w:val="1"/>
      <w:numFmt w:val="bullet"/>
      <w:lvlText w:val=""/>
      <w:lvlJc w:val="left"/>
      <w:pPr>
        <w:ind w:left="2880" w:hanging="360"/>
      </w:pPr>
      <w:rPr>
        <w:rFonts w:ascii="Symbol" w:hAnsi="Symbol" w:hint="default"/>
      </w:rPr>
    </w:lvl>
    <w:lvl w:ilvl="4" w:tplc="DB003E1A">
      <w:start w:val="1"/>
      <w:numFmt w:val="bullet"/>
      <w:lvlText w:val="o"/>
      <w:lvlJc w:val="left"/>
      <w:pPr>
        <w:ind w:left="3600" w:hanging="360"/>
      </w:pPr>
      <w:rPr>
        <w:rFonts w:ascii="Courier New" w:hAnsi="Courier New" w:hint="default"/>
      </w:rPr>
    </w:lvl>
    <w:lvl w:ilvl="5" w:tplc="F81E45DC">
      <w:start w:val="1"/>
      <w:numFmt w:val="bullet"/>
      <w:lvlText w:val=""/>
      <w:lvlJc w:val="left"/>
      <w:pPr>
        <w:ind w:left="4320" w:hanging="360"/>
      </w:pPr>
      <w:rPr>
        <w:rFonts w:ascii="Wingdings" w:hAnsi="Wingdings" w:hint="default"/>
      </w:rPr>
    </w:lvl>
    <w:lvl w:ilvl="6" w:tplc="967805E8">
      <w:start w:val="1"/>
      <w:numFmt w:val="bullet"/>
      <w:lvlText w:val=""/>
      <w:lvlJc w:val="left"/>
      <w:pPr>
        <w:ind w:left="5040" w:hanging="360"/>
      </w:pPr>
      <w:rPr>
        <w:rFonts w:ascii="Symbol" w:hAnsi="Symbol" w:hint="default"/>
      </w:rPr>
    </w:lvl>
    <w:lvl w:ilvl="7" w:tplc="D3A865AE">
      <w:start w:val="1"/>
      <w:numFmt w:val="bullet"/>
      <w:lvlText w:val="o"/>
      <w:lvlJc w:val="left"/>
      <w:pPr>
        <w:ind w:left="5760" w:hanging="360"/>
      </w:pPr>
      <w:rPr>
        <w:rFonts w:ascii="Courier New" w:hAnsi="Courier New" w:hint="default"/>
      </w:rPr>
    </w:lvl>
    <w:lvl w:ilvl="8" w:tplc="4510E14E">
      <w:start w:val="1"/>
      <w:numFmt w:val="bullet"/>
      <w:lvlText w:val=""/>
      <w:lvlJc w:val="left"/>
      <w:pPr>
        <w:ind w:left="6480" w:hanging="360"/>
      </w:pPr>
      <w:rPr>
        <w:rFonts w:ascii="Wingdings" w:hAnsi="Wingdings" w:hint="default"/>
      </w:rPr>
    </w:lvl>
  </w:abstractNum>
  <w:abstractNum w:abstractNumId="41" w15:restartNumberingAfterBreak="0">
    <w:nsid w:val="6BD476B1"/>
    <w:multiLevelType w:val="hybridMultilevel"/>
    <w:tmpl w:val="581A433E"/>
    <w:lvl w:ilvl="0" w:tplc="FFFFFFFF">
      <w:start w:val="1"/>
      <w:numFmt w:val="bullet"/>
      <w:lvlText w:val=""/>
      <w:lvlJc w:val="left"/>
      <w:pPr>
        <w:ind w:left="720" w:hanging="360"/>
      </w:pPr>
      <w:rPr>
        <w:rFonts w:ascii="Wingdings" w:hAnsi="Wingdings" w:hint="default"/>
      </w:rPr>
    </w:lvl>
    <w:lvl w:ilvl="1" w:tplc="C5889290">
      <w:start w:val="1"/>
      <w:numFmt w:val="bullet"/>
      <w:lvlText w:val="□"/>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CB65892"/>
    <w:multiLevelType w:val="hybridMultilevel"/>
    <w:tmpl w:val="2B70CED4"/>
    <w:lvl w:ilvl="0" w:tplc="32DED650">
      <w:start w:val="1"/>
      <w:numFmt w:val="bullet"/>
      <w:lvlText w:val="ü"/>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CB76C30"/>
    <w:multiLevelType w:val="hybridMultilevel"/>
    <w:tmpl w:val="58C6FD94"/>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4" w15:restartNumberingAfterBreak="0">
    <w:nsid w:val="6CED0656"/>
    <w:multiLevelType w:val="multilevel"/>
    <w:tmpl w:val="BF54B29C"/>
    <w:lvl w:ilvl="0">
      <w:start w:val="1"/>
      <w:numFmt w:val="bullet"/>
      <w:lvlText w:val=""/>
      <w:lvlJc w:val="left"/>
      <w:pPr>
        <w:tabs>
          <w:tab w:val="num" w:pos="360"/>
        </w:tabs>
        <w:ind w:left="360" w:hanging="360"/>
      </w:pPr>
      <w:rPr>
        <w:rFonts w:ascii="Wingdings" w:hAnsi="Wingdings" w:hint="default"/>
        <w:b/>
        <w:bCs/>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15:restartNumberingAfterBreak="0">
    <w:nsid w:val="6CF117D4"/>
    <w:multiLevelType w:val="multilevel"/>
    <w:tmpl w:val="BF54B29C"/>
    <w:lvl w:ilvl="0">
      <w:start w:val="1"/>
      <w:numFmt w:val="bullet"/>
      <w:lvlText w:val=""/>
      <w:lvlJc w:val="left"/>
      <w:pPr>
        <w:tabs>
          <w:tab w:val="num" w:pos="360"/>
        </w:tabs>
        <w:ind w:left="360" w:hanging="360"/>
      </w:pPr>
      <w:rPr>
        <w:rFonts w:ascii="Wingdings" w:hAnsi="Wingdings" w:hint="default"/>
        <w:b/>
        <w:bCs/>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6E283FD1"/>
    <w:multiLevelType w:val="hybridMultilevel"/>
    <w:tmpl w:val="EB26AF10"/>
    <w:lvl w:ilvl="0" w:tplc="04130013">
      <w:start w:val="1"/>
      <w:numFmt w:val="upperRoman"/>
      <w:lvlText w:val="%1."/>
      <w:lvlJc w:val="righ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EBC6126"/>
    <w:multiLevelType w:val="hybridMultilevel"/>
    <w:tmpl w:val="AD542614"/>
    <w:lvl w:ilvl="0" w:tplc="7EA4F138">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1F76968"/>
    <w:multiLevelType w:val="hybridMultilevel"/>
    <w:tmpl w:val="F0E64966"/>
    <w:lvl w:ilvl="0" w:tplc="0C000001">
      <w:start w:val="1"/>
      <w:numFmt w:val="bullet"/>
      <w:lvlText w:val=""/>
      <w:lvlJc w:val="left"/>
      <w:pPr>
        <w:ind w:left="360" w:hanging="360"/>
      </w:pPr>
      <w:rPr>
        <w:rFonts w:ascii="Symbol" w:hAnsi="Symbol" w:hint="default"/>
      </w:rPr>
    </w:lvl>
    <w:lvl w:ilvl="1" w:tplc="0C000001">
      <w:start w:val="1"/>
      <w:numFmt w:val="bullet"/>
      <w:lvlText w:val=""/>
      <w:lvlJc w:val="left"/>
      <w:pPr>
        <w:ind w:left="36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75BB5B6A"/>
    <w:multiLevelType w:val="hybridMultilevel"/>
    <w:tmpl w:val="17F6B190"/>
    <w:lvl w:ilvl="0" w:tplc="391C57C8">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95361595">
    <w:abstractNumId w:val="22"/>
  </w:num>
  <w:num w:numId="2" w16cid:durableId="494296194">
    <w:abstractNumId w:val="19"/>
  </w:num>
  <w:num w:numId="3" w16cid:durableId="2102020272">
    <w:abstractNumId w:val="30"/>
  </w:num>
  <w:num w:numId="4" w16cid:durableId="1426726856">
    <w:abstractNumId w:val="40"/>
  </w:num>
  <w:num w:numId="5" w16cid:durableId="1922328644">
    <w:abstractNumId w:val="36"/>
  </w:num>
  <w:num w:numId="6" w16cid:durableId="503325876">
    <w:abstractNumId w:val="27"/>
  </w:num>
  <w:num w:numId="7" w16cid:durableId="1614096558">
    <w:abstractNumId w:val="33"/>
  </w:num>
  <w:num w:numId="8" w16cid:durableId="1329135845">
    <w:abstractNumId w:val="2"/>
  </w:num>
  <w:num w:numId="9" w16cid:durableId="1931161136">
    <w:abstractNumId w:val="31"/>
  </w:num>
  <w:num w:numId="10" w16cid:durableId="1420717240">
    <w:abstractNumId w:val="29"/>
  </w:num>
  <w:num w:numId="11" w16cid:durableId="1504852676">
    <w:abstractNumId w:val="26"/>
  </w:num>
  <w:num w:numId="12" w16cid:durableId="643896268">
    <w:abstractNumId w:val="15"/>
  </w:num>
  <w:num w:numId="13" w16cid:durableId="1743871940">
    <w:abstractNumId w:val="12"/>
  </w:num>
  <w:num w:numId="14" w16cid:durableId="692730514">
    <w:abstractNumId w:val="8"/>
  </w:num>
  <w:num w:numId="15" w16cid:durableId="1161583731">
    <w:abstractNumId w:val="43"/>
  </w:num>
  <w:num w:numId="16" w16cid:durableId="960576815">
    <w:abstractNumId w:val="42"/>
  </w:num>
  <w:num w:numId="17" w16cid:durableId="1128740798">
    <w:abstractNumId w:val="41"/>
  </w:num>
  <w:num w:numId="18" w16cid:durableId="634330676">
    <w:abstractNumId w:val="1"/>
  </w:num>
  <w:num w:numId="19" w16cid:durableId="1856531091">
    <w:abstractNumId w:val="7"/>
  </w:num>
  <w:num w:numId="20" w16cid:durableId="1827623848">
    <w:abstractNumId w:val="18"/>
  </w:num>
  <w:num w:numId="21" w16cid:durableId="398089753">
    <w:abstractNumId w:val="48"/>
  </w:num>
  <w:num w:numId="22" w16cid:durableId="943001393">
    <w:abstractNumId w:val="0"/>
  </w:num>
  <w:num w:numId="23" w16cid:durableId="368143807">
    <w:abstractNumId w:val="34"/>
  </w:num>
  <w:num w:numId="24" w16cid:durableId="677118376">
    <w:abstractNumId w:val="35"/>
  </w:num>
  <w:num w:numId="25" w16cid:durableId="118227954">
    <w:abstractNumId w:val="10"/>
  </w:num>
  <w:num w:numId="26" w16cid:durableId="957948649">
    <w:abstractNumId w:val="20"/>
  </w:num>
  <w:num w:numId="27" w16cid:durableId="1368139209">
    <w:abstractNumId w:val="37"/>
  </w:num>
  <w:num w:numId="28" w16cid:durableId="1665282950">
    <w:abstractNumId w:val="17"/>
  </w:num>
  <w:num w:numId="29" w16cid:durableId="1301690839">
    <w:abstractNumId w:val="45"/>
  </w:num>
  <w:num w:numId="30" w16cid:durableId="285506579">
    <w:abstractNumId w:val="23"/>
  </w:num>
  <w:num w:numId="31" w16cid:durableId="407924088">
    <w:abstractNumId w:val="44"/>
  </w:num>
  <w:num w:numId="32" w16cid:durableId="972711110">
    <w:abstractNumId w:val="24"/>
  </w:num>
  <w:num w:numId="33" w16cid:durableId="893081659">
    <w:abstractNumId w:val="4"/>
  </w:num>
  <w:num w:numId="34" w16cid:durableId="1492604370">
    <w:abstractNumId w:val="28"/>
  </w:num>
  <w:num w:numId="35" w16cid:durableId="2001424099">
    <w:abstractNumId w:val="11"/>
  </w:num>
  <w:num w:numId="36" w16cid:durableId="23798401">
    <w:abstractNumId w:val="39"/>
  </w:num>
  <w:num w:numId="37" w16cid:durableId="40328556">
    <w:abstractNumId w:val="21"/>
  </w:num>
  <w:num w:numId="38" w16cid:durableId="1592198187">
    <w:abstractNumId w:val="6"/>
  </w:num>
  <w:num w:numId="39" w16cid:durableId="1315640174">
    <w:abstractNumId w:val="9"/>
  </w:num>
  <w:num w:numId="40" w16cid:durableId="446702990">
    <w:abstractNumId w:val="46"/>
  </w:num>
  <w:num w:numId="41" w16cid:durableId="1172261657">
    <w:abstractNumId w:val="32"/>
  </w:num>
  <w:num w:numId="42" w16cid:durableId="1523520270">
    <w:abstractNumId w:val="25"/>
  </w:num>
  <w:num w:numId="43" w16cid:durableId="819931331">
    <w:abstractNumId w:val="5"/>
  </w:num>
  <w:num w:numId="44" w16cid:durableId="581187585">
    <w:abstractNumId w:val="3"/>
  </w:num>
  <w:num w:numId="45" w16cid:durableId="548103489">
    <w:abstractNumId w:val="38"/>
  </w:num>
  <w:num w:numId="46" w16cid:durableId="1245644896">
    <w:abstractNumId w:val="14"/>
  </w:num>
  <w:num w:numId="47" w16cid:durableId="839781883">
    <w:abstractNumId w:val="16"/>
  </w:num>
  <w:num w:numId="48" w16cid:durableId="54937571">
    <w:abstractNumId w:val="49"/>
  </w:num>
  <w:num w:numId="49" w16cid:durableId="1702319271">
    <w:abstractNumId w:val="47"/>
  </w:num>
  <w:num w:numId="50" w16cid:durableId="846529020">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C01"/>
    <w:rsid w:val="00000BB0"/>
    <w:rsid w:val="00001302"/>
    <w:rsid w:val="00006252"/>
    <w:rsid w:val="0000793C"/>
    <w:rsid w:val="00007CBD"/>
    <w:rsid w:val="00007E01"/>
    <w:rsid w:val="00021528"/>
    <w:rsid w:val="00022128"/>
    <w:rsid w:val="000258DE"/>
    <w:rsid w:val="00025D98"/>
    <w:rsid w:val="000431DB"/>
    <w:rsid w:val="00043DF6"/>
    <w:rsid w:val="00045415"/>
    <w:rsid w:val="00050E74"/>
    <w:rsid w:val="00056704"/>
    <w:rsid w:val="0005743E"/>
    <w:rsid w:val="00057F12"/>
    <w:rsid w:val="000618F6"/>
    <w:rsid w:val="00064082"/>
    <w:rsid w:val="00073C06"/>
    <w:rsid w:val="00085C40"/>
    <w:rsid w:val="00091F3C"/>
    <w:rsid w:val="00094930"/>
    <w:rsid w:val="00095574"/>
    <w:rsid w:val="00096A1A"/>
    <w:rsid w:val="00097F9E"/>
    <w:rsid w:val="000A6325"/>
    <w:rsid w:val="000A63FE"/>
    <w:rsid w:val="000B1393"/>
    <w:rsid w:val="000B3D00"/>
    <w:rsid w:val="000B4E97"/>
    <w:rsid w:val="000C465A"/>
    <w:rsid w:val="000D27B8"/>
    <w:rsid w:val="000D3030"/>
    <w:rsid w:val="000D42A2"/>
    <w:rsid w:val="000D4BE4"/>
    <w:rsid w:val="000E0D87"/>
    <w:rsid w:val="000E5677"/>
    <w:rsid w:val="000F5008"/>
    <w:rsid w:val="000F6138"/>
    <w:rsid w:val="000F79CC"/>
    <w:rsid w:val="0010064A"/>
    <w:rsid w:val="0010085D"/>
    <w:rsid w:val="00102BC5"/>
    <w:rsid w:val="0010621F"/>
    <w:rsid w:val="00116509"/>
    <w:rsid w:val="0012591D"/>
    <w:rsid w:val="00130211"/>
    <w:rsid w:val="00135285"/>
    <w:rsid w:val="001363F0"/>
    <w:rsid w:val="001405C9"/>
    <w:rsid w:val="00141B6D"/>
    <w:rsid w:val="00151E63"/>
    <w:rsid w:val="00154F53"/>
    <w:rsid w:val="00157ECE"/>
    <w:rsid w:val="00161426"/>
    <w:rsid w:val="001841DD"/>
    <w:rsid w:val="0018646C"/>
    <w:rsid w:val="00187B9E"/>
    <w:rsid w:val="001A0205"/>
    <w:rsid w:val="001A0C69"/>
    <w:rsid w:val="001A12AE"/>
    <w:rsid w:val="001A355C"/>
    <w:rsid w:val="001A4EAE"/>
    <w:rsid w:val="001A7B0A"/>
    <w:rsid w:val="001C51B5"/>
    <w:rsid w:val="001C7301"/>
    <w:rsid w:val="001D1283"/>
    <w:rsid w:val="001E1BE9"/>
    <w:rsid w:val="001E1C82"/>
    <w:rsid w:val="001E2AB5"/>
    <w:rsid w:val="001F3A13"/>
    <w:rsid w:val="001F5FD8"/>
    <w:rsid w:val="001F7BBC"/>
    <w:rsid w:val="00200364"/>
    <w:rsid w:val="00201360"/>
    <w:rsid w:val="00207840"/>
    <w:rsid w:val="002134AA"/>
    <w:rsid w:val="00216844"/>
    <w:rsid w:val="00220E4F"/>
    <w:rsid w:val="002220F5"/>
    <w:rsid w:val="00224539"/>
    <w:rsid w:val="00225EE7"/>
    <w:rsid w:val="00237E85"/>
    <w:rsid w:val="00241B1B"/>
    <w:rsid w:val="00242D02"/>
    <w:rsid w:val="00246714"/>
    <w:rsid w:val="0025136C"/>
    <w:rsid w:val="0025343D"/>
    <w:rsid w:val="00255E87"/>
    <w:rsid w:val="002566DB"/>
    <w:rsid w:val="00256A1F"/>
    <w:rsid w:val="00257426"/>
    <w:rsid w:val="00262B9A"/>
    <w:rsid w:val="00265476"/>
    <w:rsid w:val="0027097C"/>
    <w:rsid w:val="0027379B"/>
    <w:rsid w:val="00274E2F"/>
    <w:rsid w:val="00287189"/>
    <w:rsid w:val="00292194"/>
    <w:rsid w:val="00293B01"/>
    <w:rsid w:val="00294CEF"/>
    <w:rsid w:val="002A1CA0"/>
    <w:rsid w:val="002A1E10"/>
    <w:rsid w:val="002A2FFB"/>
    <w:rsid w:val="002A5A0B"/>
    <w:rsid w:val="002B143A"/>
    <w:rsid w:val="002B1B38"/>
    <w:rsid w:val="002B3EA9"/>
    <w:rsid w:val="002B46FA"/>
    <w:rsid w:val="002B4DDE"/>
    <w:rsid w:val="002B5147"/>
    <w:rsid w:val="002C1952"/>
    <w:rsid w:val="002C2D86"/>
    <w:rsid w:val="002C387C"/>
    <w:rsid w:val="002D2FF3"/>
    <w:rsid w:val="002E1B40"/>
    <w:rsid w:val="002E701E"/>
    <w:rsid w:val="002F015C"/>
    <w:rsid w:val="002F081F"/>
    <w:rsid w:val="002F18AC"/>
    <w:rsid w:val="002F6F5B"/>
    <w:rsid w:val="00301B25"/>
    <w:rsid w:val="003053D4"/>
    <w:rsid w:val="00306780"/>
    <w:rsid w:val="003214A4"/>
    <w:rsid w:val="00324223"/>
    <w:rsid w:val="003242EF"/>
    <w:rsid w:val="00324902"/>
    <w:rsid w:val="00324C75"/>
    <w:rsid w:val="00330646"/>
    <w:rsid w:val="00334A35"/>
    <w:rsid w:val="003373C5"/>
    <w:rsid w:val="003376FA"/>
    <w:rsid w:val="00365A49"/>
    <w:rsid w:val="0037388C"/>
    <w:rsid w:val="00374B67"/>
    <w:rsid w:val="00375AFA"/>
    <w:rsid w:val="0038007F"/>
    <w:rsid w:val="003846F8"/>
    <w:rsid w:val="0039592E"/>
    <w:rsid w:val="003959F9"/>
    <w:rsid w:val="00395FF1"/>
    <w:rsid w:val="003A1CA5"/>
    <w:rsid w:val="003B24E1"/>
    <w:rsid w:val="003B35A5"/>
    <w:rsid w:val="003B58DA"/>
    <w:rsid w:val="003C28CD"/>
    <w:rsid w:val="003C3FE0"/>
    <w:rsid w:val="003D4319"/>
    <w:rsid w:val="003D7055"/>
    <w:rsid w:val="003E07F6"/>
    <w:rsid w:val="003E0C40"/>
    <w:rsid w:val="003E3916"/>
    <w:rsid w:val="003F54E7"/>
    <w:rsid w:val="003F7F5A"/>
    <w:rsid w:val="004031F2"/>
    <w:rsid w:val="0040605F"/>
    <w:rsid w:val="00410EB6"/>
    <w:rsid w:val="00411AA2"/>
    <w:rsid w:val="004202C9"/>
    <w:rsid w:val="00421FE2"/>
    <w:rsid w:val="00422D7F"/>
    <w:rsid w:val="00424D74"/>
    <w:rsid w:val="0043486D"/>
    <w:rsid w:val="004427B3"/>
    <w:rsid w:val="00442A99"/>
    <w:rsid w:val="0044327A"/>
    <w:rsid w:val="00443FC4"/>
    <w:rsid w:val="00445FA0"/>
    <w:rsid w:val="00456D6E"/>
    <w:rsid w:val="00457230"/>
    <w:rsid w:val="00467EC5"/>
    <w:rsid w:val="00482AC0"/>
    <w:rsid w:val="00483017"/>
    <w:rsid w:val="00483A83"/>
    <w:rsid w:val="00486C4F"/>
    <w:rsid w:val="004927AA"/>
    <w:rsid w:val="00493846"/>
    <w:rsid w:val="004941BD"/>
    <w:rsid w:val="00496488"/>
    <w:rsid w:val="004A3DC8"/>
    <w:rsid w:val="004A5844"/>
    <w:rsid w:val="004A5F82"/>
    <w:rsid w:val="004B3711"/>
    <w:rsid w:val="004C4559"/>
    <w:rsid w:val="004C649F"/>
    <w:rsid w:val="004E293F"/>
    <w:rsid w:val="004E2D4F"/>
    <w:rsid w:val="004F1A48"/>
    <w:rsid w:val="004F7F1F"/>
    <w:rsid w:val="00506F3C"/>
    <w:rsid w:val="00510CAF"/>
    <w:rsid w:val="0051145D"/>
    <w:rsid w:val="00513C57"/>
    <w:rsid w:val="00520826"/>
    <w:rsid w:val="00524B98"/>
    <w:rsid w:val="00526502"/>
    <w:rsid w:val="0053464D"/>
    <w:rsid w:val="00542C11"/>
    <w:rsid w:val="00547E37"/>
    <w:rsid w:val="00553BCF"/>
    <w:rsid w:val="00562D68"/>
    <w:rsid w:val="00566366"/>
    <w:rsid w:val="00566383"/>
    <w:rsid w:val="0056716D"/>
    <w:rsid w:val="00567248"/>
    <w:rsid w:val="005673F5"/>
    <w:rsid w:val="0059161E"/>
    <w:rsid w:val="005A36D1"/>
    <w:rsid w:val="005B204D"/>
    <w:rsid w:val="005B3805"/>
    <w:rsid w:val="005C4802"/>
    <w:rsid w:val="005D147A"/>
    <w:rsid w:val="005D39C0"/>
    <w:rsid w:val="005E3B7A"/>
    <w:rsid w:val="005E5ADC"/>
    <w:rsid w:val="005F5F19"/>
    <w:rsid w:val="006020C9"/>
    <w:rsid w:val="0060350F"/>
    <w:rsid w:val="00603FA0"/>
    <w:rsid w:val="0060627E"/>
    <w:rsid w:val="00617D05"/>
    <w:rsid w:val="006310E9"/>
    <w:rsid w:val="00632436"/>
    <w:rsid w:val="00636ED9"/>
    <w:rsid w:val="00642ADF"/>
    <w:rsid w:val="00646797"/>
    <w:rsid w:val="00647231"/>
    <w:rsid w:val="00651438"/>
    <w:rsid w:val="00654F06"/>
    <w:rsid w:val="006648A0"/>
    <w:rsid w:val="00667C3E"/>
    <w:rsid w:val="00674A99"/>
    <w:rsid w:val="0067712D"/>
    <w:rsid w:val="00683A1D"/>
    <w:rsid w:val="00687384"/>
    <w:rsid w:val="006875BA"/>
    <w:rsid w:val="006A0E5C"/>
    <w:rsid w:val="006A1B68"/>
    <w:rsid w:val="006A2163"/>
    <w:rsid w:val="006A24BB"/>
    <w:rsid w:val="006A5DEC"/>
    <w:rsid w:val="006B273C"/>
    <w:rsid w:val="006B79BA"/>
    <w:rsid w:val="006C148E"/>
    <w:rsid w:val="006C1E94"/>
    <w:rsid w:val="006C271E"/>
    <w:rsid w:val="006C34DF"/>
    <w:rsid w:val="006C3660"/>
    <w:rsid w:val="006C54EB"/>
    <w:rsid w:val="006C5D5A"/>
    <w:rsid w:val="006C6AB9"/>
    <w:rsid w:val="006D032A"/>
    <w:rsid w:val="006D0C99"/>
    <w:rsid w:val="006D12D5"/>
    <w:rsid w:val="006D28A3"/>
    <w:rsid w:val="006D28B6"/>
    <w:rsid w:val="006D2BC1"/>
    <w:rsid w:val="006D7EDB"/>
    <w:rsid w:val="006E027D"/>
    <w:rsid w:val="006E30E6"/>
    <w:rsid w:val="006E7DD7"/>
    <w:rsid w:val="006F0A6C"/>
    <w:rsid w:val="006F5DD2"/>
    <w:rsid w:val="007075D4"/>
    <w:rsid w:val="0071482D"/>
    <w:rsid w:val="00714E61"/>
    <w:rsid w:val="00721986"/>
    <w:rsid w:val="00724106"/>
    <w:rsid w:val="00727E59"/>
    <w:rsid w:val="00733217"/>
    <w:rsid w:val="007363DB"/>
    <w:rsid w:val="007376CB"/>
    <w:rsid w:val="007413F0"/>
    <w:rsid w:val="007427DA"/>
    <w:rsid w:val="007451B7"/>
    <w:rsid w:val="0075491D"/>
    <w:rsid w:val="00763068"/>
    <w:rsid w:val="00763D99"/>
    <w:rsid w:val="0076439E"/>
    <w:rsid w:val="0077077F"/>
    <w:rsid w:val="00771661"/>
    <w:rsid w:val="0077190B"/>
    <w:rsid w:val="0077254C"/>
    <w:rsid w:val="00772CAF"/>
    <w:rsid w:val="0078093D"/>
    <w:rsid w:val="007836DD"/>
    <w:rsid w:val="00784E33"/>
    <w:rsid w:val="00790131"/>
    <w:rsid w:val="007934A2"/>
    <w:rsid w:val="007A374F"/>
    <w:rsid w:val="007B017C"/>
    <w:rsid w:val="007B17CB"/>
    <w:rsid w:val="007B75A1"/>
    <w:rsid w:val="007D01A2"/>
    <w:rsid w:val="007D11BD"/>
    <w:rsid w:val="007D2664"/>
    <w:rsid w:val="007D63B2"/>
    <w:rsid w:val="007E16D9"/>
    <w:rsid w:val="007E5FEA"/>
    <w:rsid w:val="007E6C6F"/>
    <w:rsid w:val="007F3F18"/>
    <w:rsid w:val="007F5CF1"/>
    <w:rsid w:val="0080067B"/>
    <w:rsid w:val="0082106A"/>
    <w:rsid w:val="00833681"/>
    <w:rsid w:val="00835B71"/>
    <w:rsid w:val="008404E4"/>
    <w:rsid w:val="00845AD2"/>
    <w:rsid w:val="008476AB"/>
    <w:rsid w:val="0085AB8F"/>
    <w:rsid w:val="0086667F"/>
    <w:rsid w:val="00866A7B"/>
    <w:rsid w:val="00880556"/>
    <w:rsid w:val="00880C9E"/>
    <w:rsid w:val="008846F0"/>
    <w:rsid w:val="00896A8D"/>
    <w:rsid w:val="008A363E"/>
    <w:rsid w:val="008B4D7D"/>
    <w:rsid w:val="008B6855"/>
    <w:rsid w:val="008B791E"/>
    <w:rsid w:val="008C6680"/>
    <w:rsid w:val="008D26E7"/>
    <w:rsid w:val="008D5D28"/>
    <w:rsid w:val="008D5EE0"/>
    <w:rsid w:val="008F0FE0"/>
    <w:rsid w:val="008F3DBB"/>
    <w:rsid w:val="00902F05"/>
    <w:rsid w:val="00910B52"/>
    <w:rsid w:val="00912A68"/>
    <w:rsid w:val="00921299"/>
    <w:rsid w:val="00924380"/>
    <w:rsid w:val="009344AE"/>
    <w:rsid w:val="0093702D"/>
    <w:rsid w:val="009405B6"/>
    <w:rsid w:val="00954FA8"/>
    <w:rsid w:val="00960ADA"/>
    <w:rsid w:val="0096655E"/>
    <w:rsid w:val="00967ACF"/>
    <w:rsid w:val="009723A1"/>
    <w:rsid w:val="00975E70"/>
    <w:rsid w:val="00983C2A"/>
    <w:rsid w:val="00987755"/>
    <w:rsid w:val="00992537"/>
    <w:rsid w:val="00993909"/>
    <w:rsid w:val="009943E0"/>
    <w:rsid w:val="00996AF4"/>
    <w:rsid w:val="009A15FF"/>
    <w:rsid w:val="009A3B52"/>
    <w:rsid w:val="009A5396"/>
    <w:rsid w:val="009A76BF"/>
    <w:rsid w:val="009B49FF"/>
    <w:rsid w:val="009B52A4"/>
    <w:rsid w:val="009C1549"/>
    <w:rsid w:val="009C306D"/>
    <w:rsid w:val="009C683B"/>
    <w:rsid w:val="009D0611"/>
    <w:rsid w:val="009D3C7F"/>
    <w:rsid w:val="009E7287"/>
    <w:rsid w:val="009F2891"/>
    <w:rsid w:val="00A02CFD"/>
    <w:rsid w:val="00A12E1B"/>
    <w:rsid w:val="00A142FB"/>
    <w:rsid w:val="00A17508"/>
    <w:rsid w:val="00A21A89"/>
    <w:rsid w:val="00A25C62"/>
    <w:rsid w:val="00A30036"/>
    <w:rsid w:val="00A311D3"/>
    <w:rsid w:val="00A33471"/>
    <w:rsid w:val="00A34AE0"/>
    <w:rsid w:val="00A3588A"/>
    <w:rsid w:val="00A419D3"/>
    <w:rsid w:val="00A43355"/>
    <w:rsid w:val="00A633FE"/>
    <w:rsid w:val="00A65A37"/>
    <w:rsid w:val="00A705E9"/>
    <w:rsid w:val="00A848DE"/>
    <w:rsid w:val="00A90672"/>
    <w:rsid w:val="00A93EB4"/>
    <w:rsid w:val="00A969BE"/>
    <w:rsid w:val="00A97FFA"/>
    <w:rsid w:val="00AA14FF"/>
    <w:rsid w:val="00AA2578"/>
    <w:rsid w:val="00AA277B"/>
    <w:rsid w:val="00AA2F7A"/>
    <w:rsid w:val="00AA4F81"/>
    <w:rsid w:val="00AB56FB"/>
    <w:rsid w:val="00AB64AD"/>
    <w:rsid w:val="00AD0757"/>
    <w:rsid w:val="00AD2915"/>
    <w:rsid w:val="00AD5E28"/>
    <w:rsid w:val="00AD650B"/>
    <w:rsid w:val="00AE35C0"/>
    <w:rsid w:val="00AE7929"/>
    <w:rsid w:val="00AF2F58"/>
    <w:rsid w:val="00AF35B7"/>
    <w:rsid w:val="00AF7F40"/>
    <w:rsid w:val="00B00481"/>
    <w:rsid w:val="00B11846"/>
    <w:rsid w:val="00B2053C"/>
    <w:rsid w:val="00B30807"/>
    <w:rsid w:val="00B33219"/>
    <w:rsid w:val="00B33D2F"/>
    <w:rsid w:val="00B373CD"/>
    <w:rsid w:val="00B453A8"/>
    <w:rsid w:val="00B46AA1"/>
    <w:rsid w:val="00B47E0D"/>
    <w:rsid w:val="00B500F3"/>
    <w:rsid w:val="00B50895"/>
    <w:rsid w:val="00B5504B"/>
    <w:rsid w:val="00B55C01"/>
    <w:rsid w:val="00B55E1F"/>
    <w:rsid w:val="00B624D1"/>
    <w:rsid w:val="00B65F14"/>
    <w:rsid w:val="00B715E5"/>
    <w:rsid w:val="00B7187F"/>
    <w:rsid w:val="00B72D1E"/>
    <w:rsid w:val="00B80067"/>
    <w:rsid w:val="00B8219B"/>
    <w:rsid w:val="00B82AB8"/>
    <w:rsid w:val="00B91506"/>
    <w:rsid w:val="00BA7A57"/>
    <w:rsid w:val="00BB7D7A"/>
    <w:rsid w:val="00BC4C01"/>
    <w:rsid w:val="00BE362E"/>
    <w:rsid w:val="00BE650D"/>
    <w:rsid w:val="00BE7142"/>
    <w:rsid w:val="00BF77E6"/>
    <w:rsid w:val="00C005FC"/>
    <w:rsid w:val="00C012FF"/>
    <w:rsid w:val="00C0484F"/>
    <w:rsid w:val="00C12B4C"/>
    <w:rsid w:val="00C12C89"/>
    <w:rsid w:val="00C13CA1"/>
    <w:rsid w:val="00C1463A"/>
    <w:rsid w:val="00C15628"/>
    <w:rsid w:val="00C1744C"/>
    <w:rsid w:val="00C23B3F"/>
    <w:rsid w:val="00C240F3"/>
    <w:rsid w:val="00C24A49"/>
    <w:rsid w:val="00C2FAEA"/>
    <w:rsid w:val="00C307B1"/>
    <w:rsid w:val="00C34880"/>
    <w:rsid w:val="00C4782D"/>
    <w:rsid w:val="00C5179D"/>
    <w:rsid w:val="00C52DE1"/>
    <w:rsid w:val="00C547D6"/>
    <w:rsid w:val="00C54BB2"/>
    <w:rsid w:val="00C61685"/>
    <w:rsid w:val="00C61E1D"/>
    <w:rsid w:val="00C630BE"/>
    <w:rsid w:val="00C67664"/>
    <w:rsid w:val="00C70118"/>
    <w:rsid w:val="00C70543"/>
    <w:rsid w:val="00C70591"/>
    <w:rsid w:val="00C70D9E"/>
    <w:rsid w:val="00C721CE"/>
    <w:rsid w:val="00C76131"/>
    <w:rsid w:val="00C76A5A"/>
    <w:rsid w:val="00C81499"/>
    <w:rsid w:val="00C827F1"/>
    <w:rsid w:val="00C93C93"/>
    <w:rsid w:val="00C95BE5"/>
    <w:rsid w:val="00CA6372"/>
    <w:rsid w:val="00CB2DB7"/>
    <w:rsid w:val="00CB39CE"/>
    <w:rsid w:val="00CC3401"/>
    <w:rsid w:val="00CD2AD1"/>
    <w:rsid w:val="00CE032B"/>
    <w:rsid w:val="00CE6E11"/>
    <w:rsid w:val="00CF6111"/>
    <w:rsid w:val="00D01A40"/>
    <w:rsid w:val="00D02B7D"/>
    <w:rsid w:val="00D03870"/>
    <w:rsid w:val="00D077D5"/>
    <w:rsid w:val="00D171F8"/>
    <w:rsid w:val="00D22F19"/>
    <w:rsid w:val="00D2300B"/>
    <w:rsid w:val="00D23E6B"/>
    <w:rsid w:val="00D27AF8"/>
    <w:rsid w:val="00D43144"/>
    <w:rsid w:val="00D46B68"/>
    <w:rsid w:val="00D5574A"/>
    <w:rsid w:val="00D57B70"/>
    <w:rsid w:val="00D60D37"/>
    <w:rsid w:val="00D65CCA"/>
    <w:rsid w:val="00D700DB"/>
    <w:rsid w:val="00D73118"/>
    <w:rsid w:val="00D73E16"/>
    <w:rsid w:val="00D77258"/>
    <w:rsid w:val="00D95AB3"/>
    <w:rsid w:val="00DA0D64"/>
    <w:rsid w:val="00DA12FA"/>
    <w:rsid w:val="00DA697E"/>
    <w:rsid w:val="00DA762E"/>
    <w:rsid w:val="00DB2899"/>
    <w:rsid w:val="00DB37C6"/>
    <w:rsid w:val="00DC33E4"/>
    <w:rsid w:val="00DD7BD2"/>
    <w:rsid w:val="00DE51E1"/>
    <w:rsid w:val="00DE74E7"/>
    <w:rsid w:val="00DF646D"/>
    <w:rsid w:val="00E00028"/>
    <w:rsid w:val="00E02078"/>
    <w:rsid w:val="00E03B6B"/>
    <w:rsid w:val="00E05CF2"/>
    <w:rsid w:val="00E11DFA"/>
    <w:rsid w:val="00E24972"/>
    <w:rsid w:val="00E24D2D"/>
    <w:rsid w:val="00E3100C"/>
    <w:rsid w:val="00E33054"/>
    <w:rsid w:val="00E41087"/>
    <w:rsid w:val="00E45745"/>
    <w:rsid w:val="00E46DB6"/>
    <w:rsid w:val="00E477D2"/>
    <w:rsid w:val="00E62189"/>
    <w:rsid w:val="00E63AB9"/>
    <w:rsid w:val="00E66C6F"/>
    <w:rsid w:val="00E738DB"/>
    <w:rsid w:val="00E742DA"/>
    <w:rsid w:val="00E773DC"/>
    <w:rsid w:val="00E811FD"/>
    <w:rsid w:val="00E86FE0"/>
    <w:rsid w:val="00E9602B"/>
    <w:rsid w:val="00E97D97"/>
    <w:rsid w:val="00EA0859"/>
    <w:rsid w:val="00EB0FC8"/>
    <w:rsid w:val="00EB42CA"/>
    <w:rsid w:val="00EB7A6D"/>
    <w:rsid w:val="00EC5D31"/>
    <w:rsid w:val="00EC7CD0"/>
    <w:rsid w:val="00ED35C2"/>
    <w:rsid w:val="00ED5300"/>
    <w:rsid w:val="00ED7F79"/>
    <w:rsid w:val="00EE3D90"/>
    <w:rsid w:val="00EE7426"/>
    <w:rsid w:val="00EF2998"/>
    <w:rsid w:val="00EF2EA6"/>
    <w:rsid w:val="00F007C1"/>
    <w:rsid w:val="00F038A6"/>
    <w:rsid w:val="00F03FA7"/>
    <w:rsid w:val="00F046CB"/>
    <w:rsid w:val="00F13090"/>
    <w:rsid w:val="00F1689C"/>
    <w:rsid w:val="00F21174"/>
    <w:rsid w:val="00F230F7"/>
    <w:rsid w:val="00F25A5D"/>
    <w:rsid w:val="00F27D16"/>
    <w:rsid w:val="00F3231E"/>
    <w:rsid w:val="00F327BC"/>
    <w:rsid w:val="00F3302F"/>
    <w:rsid w:val="00F36628"/>
    <w:rsid w:val="00F36E69"/>
    <w:rsid w:val="00F3755E"/>
    <w:rsid w:val="00F4111D"/>
    <w:rsid w:val="00F41663"/>
    <w:rsid w:val="00F4427E"/>
    <w:rsid w:val="00F445EB"/>
    <w:rsid w:val="00F4476D"/>
    <w:rsid w:val="00F46C91"/>
    <w:rsid w:val="00F50F65"/>
    <w:rsid w:val="00F5783F"/>
    <w:rsid w:val="00F57D42"/>
    <w:rsid w:val="00F73123"/>
    <w:rsid w:val="00F73270"/>
    <w:rsid w:val="00F75B73"/>
    <w:rsid w:val="00F77770"/>
    <w:rsid w:val="00F77CD9"/>
    <w:rsid w:val="00F805EB"/>
    <w:rsid w:val="00F80ACB"/>
    <w:rsid w:val="00F86F9C"/>
    <w:rsid w:val="00F93C4A"/>
    <w:rsid w:val="00F972A3"/>
    <w:rsid w:val="00F97B7F"/>
    <w:rsid w:val="00FA48B6"/>
    <w:rsid w:val="00FA529C"/>
    <w:rsid w:val="00FA729E"/>
    <w:rsid w:val="00FB025E"/>
    <w:rsid w:val="00FB4270"/>
    <w:rsid w:val="00FB586D"/>
    <w:rsid w:val="00FC045C"/>
    <w:rsid w:val="00FC0CEE"/>
    <w:rsid w:val="00FD0D3A"/>
    <w:rsid w:val="00FD535C"/>
    <w:rsid w:val="00FD7BF9"/>
    <w:rsid w:val="00FE58BB"/>
    <w:rsid w:val="00FF2919"/>
    <w:rsid w:val="01C64AAC"/>
    <w:rsid w:val="0218FF56"/>
    <w:rsid w:val="023D445F"/>
    <w:rsid w:val="029109A7"/>
    <w:rsid w:val="02CC499A"/>
    <w:rsid w:val="0305F090"/>
    <w:rsid w:val="03BA5219"/>
    <w:rsid w:val="03BD569B"/>
    <w:rsid w:val="03FB9B62"/>
    <w:rsid w:val="048410CB"/>
    <w:rsid w:val="048F121A"/>
    <w:rsid w:val="05C38C19"/>
    <w:rsid w:val="061581F3"/>
    <w:rsid w:val="072F8302"/>
    <w:rsid w:val="07529DB3"/>
    <w:rsid w:val="0772F1B2"/>
    <w:rsid w:val="07C1BF9A"/>
    <w:rsid w:val="09B2877D"/>
    <w:rsid w:val="0AAFDAA3"/>
    <w:rsid w:val="0ABE3687"/>
    <w:rsid w:val="0AFDDE4F"/>
    <w:rsid w:val="0B9928DC"/>
    <w:rsid w:val="0BD28404"/>
    <w:rsid w:val="0BDBE5F1"/>
    <w:rsid w:val="0CB41154"/>
    <w:rsid w:val="0CEC8483"/>
    <w:rsid w:val="0D31A68A"/>
    <w:rsid w:val="0D3F4759"/>
    <w:rsid w:val="0D5277D8"/>
    <w:rsid w:val="0F106830"/>
    <w:rsid w:val="10215E4A"/>
    <w:rsid w:val="10EF2576"/>
    <w:rsid w:val="10F5ACB5"/>
    <w:rsid w:val="1196DCA9"/>
    <w:rsid w:val="11976427"/>
    <w:rsid w:val="11DAA3C4"/>
    <w:rsid w:val="120ED4D7"/>
    <w:rsid w:val="1245D648"/>
    <w:rsid w:val="139028E3"/>
    <w:rsid w:val="13D5F2D1"/>
    <w:rsid w:val="140B092C"/>
    <w:rsid w:val="14E99A68"/>
    <w:rsid w:val="14F02204"/>
    <w:rsid w:val="161E75C9"/>
    <w:rsid w:val="17217D9F"/>
    <w:rsid w:val="182773DF"/>
    <w:rsid w:val="18385F1B"/>
    <w:rsid w:val="18FCEF0D"/>
    <w:rsid w:val="190D6960"/>
    <w:rsid w:val="197DDBB0"/>
    <w:rsid w:val="19D68D55"/>
    <w:rsid w:val="1AC3F993"/>
    <w:rsid w:val="1AEA8DC1"/>
    <w:rsid w:val="1B6045AF"/>
    <w:rsid w:val="1C723FC3"/>
    <w:rsid w:val="1C9FDBED"/>
    <w:rsid w:val="1CF37967"/>
    <w:rsid w:val="1D4F3C73"/>
    <w:rsid w:val="1D83DF56"/>
    <w:rsid w:val="1D86DE47"/>
    <w:rsid w:val="1E41E90F"/>
    <w:rsid w:val="1E6DD92A"/>
    <w:rsid w:val="1EB8D6CD"/>
    <w:rsid w:val="2005C388"/>
    <w:rsid w:val="20A6F7C3"/>
    <w:rsid w:val="21958268"/>
    <w:rsid w:val="22559A61"/>
    <w:rsid w:val="23A24C67"/>
    <w:rsid w:val="23F1C45B"/>
    <w:rsid w:val="244B59DD"/>
    <w:rsid w:val="24C6E321"/>
    <w:rsid w:val="25D073BF"/>
    <w:rsid w:val="25DBEA94"/>
    <w:rsid w:val="25EF8F1C"/>
    <w:rsid w:val="26ED9BBA"/>
    <w:rsid w:val="272DC845"/>
    <w:rsid w:val="2744EB6F"/>
    <w:rsid w:val="27A61923"/>
    <w:rsid w:val="2810B41E"/>
    <w:rsid w:val="28A23C82"/>
    <w:rsid w:val="29730F86"/>
    <w:rsid w:val="299650AA"/>
    <w:rsid w:val="2A26D97E"/>
    <w:rsid w:val="2A563F3F"/>
    <w:rsid w:val="2B31D679"/>
    <w:rsid w:val="2B60F7F1"/>
    <w:rsid w:val="2C07A414"/>
    <w:rsid w:val="2C425A70"/>
    <w:rsid w:val="2D03974C"/>
    <w:rsid w:val="2D315C7A"/>
    <w:rsid w:val="2D609C54"/>
    <w:rsid w:val="2DF81BDB"/>
    <w:rsid w:val="2F1366B8"/>
    <w:rsid w:val="2F798C94"/>
    <w:rsid w:val="2FDA38D9"/>
    <w:rsid w:val="2FDEE789"/>
    <w:rsid w:val="30101EA1"/>
    <w:rsid w:val="30163E72"/>
    <w:rsid w:val="30C6ACBE"/>
    <w:rsid w:val="32181D08"/>
    <w:rsid w:val="3242BE23"/>
    <w:rsid w:val="32553C9C"/>
    <w:rsid w:val="32E9DA5E"/>
    <w:rsid w:val="32EC2765"/>
    <w:rsid w:val="32FDA3A5"/>
    <w:rsid w:val="337E6954"/>
    <w:rsid w:val="3413F7C3"/>
    <w:rsid w:val="3421664B"/>
    <w:rsid w:val="34DC98AD"/>
    <w:rsid w:val="35105949"/>
    <w:rsid w:val="35D91AB4"/>
    <w:rsid w:val="35DCE00F"/>
    <w:rsid w:val="364592C8"/>
    <w:rsid w:val="365F1855"/>
    <w:rsid w:val="373513AC"/>
    <w:rsid w:val="37576CE5"/>
    <w:rsid w:val="377242FB"/>
    <w:rsid w:val="37D60763"/>
    <w:rsid w:val="38458FEC"/>
    <w:rsid w:val="3887CCB4"/>
    <w:rsid w:val="38F4B456"/>
    <w:rsid w:val="391005E6"/>
    <w:rsid w:val="3A95D7F3"/>
    <w:rsid w:val="3AADE007"/>
    <w:rsid w:val="3AED0292"/>
    <w:rsid w:val="3BCD1334"/>
    <w:rsid w:val="3BEFD549"/>
    <w:rsid w:val="3C947887"/>
    <w:rsid w:val="3CD17EEB"/>
    <w:rsid w:val="3D9028C5"/>
    <w:rsid w:val="3D9C596F"/>
    <w:rsid w:val="3E2C64B0"/>
    <w:rsid w:val="3E3A39EA"/>
    <w:rsid w:val="3EACE4F7"/>
    <w:rsid w:val="3EE4D757"/>
    <w:rsid w:val="3EF5500E"/>
    <w:rsid w:val="3F7AC9DA"/>
    <w:rsid w:val="3FF4CB88"/>
    <w:rsid w:val="404332FA"/>
    <w:rsid w:val="404FB966"/>
    <w:rsid w:val="40E051C5"/>
    <w:rsid w:val="40EE0AB0"/>
    <w:rsid w:val="417BAA68"/>
    <w:rsid w:val="41A64729"/>
    <w:rsid w:val="41AB07FF"/>
    <w:rsid w:val="42284DC1"/>
    <w:rsid w:val="439092CC"/>
    <w:rsid w:val="43921B1E"/>
    <w:rsid w:val="43E5C61C"/>
    <w:rsid w:val="443524BF"/>
    <w:rsid w:val="44429BC2"/>
    <w:rsid w:val="44CD1094"/>
    <w:rsid w:val="44DA9FA2"/>
    <w:rsid w:val="45440875"/>
    <w:rsid w:val="45C9644B"/>
    <w:rsid w:val="4601CFEA"/>
    <w:rsid w:val="468C7916"/>
    <w:rsid w:val="47018842"/>
    <w:rsid w:val="471743B7"/>
    <w:rsid w:val="4768F027"/>
    <w:rsid w:val="4781EDC4"/>
    <w:rsid w:val="48848A8B"/>
    <w:rsid w:val="4A0B1195"/>
    <w:rsid w:val="4A44EFBC"/>
    <w:rsid w:val="4BE83328"/>
    <w:rsid w:val="4C696FD6"/>
    <w:rsid w:val="4D17EC5F"/>
    <w:rsid w:val="4D8ED66F"/>
    <w:rsid w:val="4DBA4EA3"/>
    <w:rsid w:val="4E1CDF69"/>
    <w:rsid w:val="4E20C7CA"/>
    <w:rsid w:val="4E433FF4"/>
    <w:rsid w:val="4F24207C"/>
    <w:rsid w:val="4F5368F5"/>
    <w:rsid w:val="4F68EB4A"/>
    <w:rsid w:val="501CEF6D"/>
    <w:rsid w:val="50580B70"/>
    <w:rsid w:val="508A9398"/>
    <w:rsid w:val="50AC306F"/>
    <w:rsid w:val="50BDFB50"/>
    <w:rsid w:val="511CD580"/>
    <w:rsid w:val="522C8A34"/>
    <w:rsid w:val="52D5F933"/>
    <w:rsid w:val="534F2D4F"/>
    <w:rsid w:val="5390DEA3"/>
    <w:rsid w:val="54006D6B"/>
    <w:rsid w:val="569FDE1B"/>
    <w:rsid w:val="57835661"/>
    <w:rsid w:val="57D9CB03"/>
    <w:rsid w:val="5876AD6D"/>
    <w:rsid w:val="5877C489"/>
    <w:rsid w:val="5889EE3F"/>
    <w:rsid w:val="58FB2D13"/>
    <w:rsid w:val="592193AB"/>
    <w:rsid w:val="5A24267C"/>
    <w:rsid w:val="5A6A4D9D"/>
    <w:rsid w:val="5B251BD1"/>
    <w:rsid w:val="5B333C4D"/>
    <w:rsid w:val="5B79EC90"/>
    <w:rsid w:val="5C169CAF"/>
    <w:rsid w:val="5D173527"/>
    <w:rsid w:val="5D39533A"/>
    <w:rsid w:val="5D4B4B14"/>
    <w:rsid w:val="5D771425"/>
    <w:rsid w:val="5DD9B00F"/>
    <w:rsid w:val="5E1155D7"/>
    <w:rsid w:val="5E969E58"/>
    <w:rsid w:val="5ED156E7"/>
    <w:rsid w:val="5F313F9E"/>
    <w:rsid w:val="60457EF9"/>
    <w:rsid w:val="6056763F"/>
    <w:rsid w:val="61485BF5"/>
    <w:rsid w:val="61ED79FE"/>
    <w:rsid w:val="623126AD"/>
    <w:rsid w:val="62E26FF1"/>
    <w:rsid w:val="64482B12"/>
    <w:rsid w:val="64673465"/>
    <w:rsid w:val="646D2F67"/>
    <w:rsid w:val="65195B48"/>
    <w:rsid w:val="65A460AE"/>
    <w:rsid w:val="65F62246"/>
    <w:rsid w:val="666214B7"/>
    <w:rsid w:val="66DB95E4"/>
    <w:rsid w:val="6711EF11"/>
    <w:rsid w:val="67C0DB48"/>
    <w:rsid w:val="67CDAEC7"/>
    <w:rsid w:val="67F92A3A"/>
    <w:rsid w:val="6825B65B"/>
    <w:rsid w:val="68AC9789"/>
    <w:rsid w:val="68EF655D"/>
    <w:rsid w:val="69421D85"/>
    <w:rsid w:val="6ABA88A3"/>
    <w:rsid w:val="6B35D3FC"/>
    <w:rsid w:val="6B4DE636"/>
    <w:rsid w:val="6C28A2F5"/>
    <w:rsid w:val="6C41EFA1"/>
    <w:rsid w:val="6C555799"/>
    <w:rsid w:val="6C5F45DF"/>
    <w:rsid w:val="6C643AF8"/>
    <w:rsid w:val="6C9D2CFA"/>
    <w:rsid w:val="6D411C04"/>
    <w:rsid w:val="6D9D5FCC"/>
    <w:rsid w:val="6ED7543D"/>
    <w:rsid w:val="706B41F5"/>
    <w:rsid w:val="70962105"/>
    <w:rsid w:val="70CC78A1"/>
    <w:rsid w:val="7238AB29"/>
    <w:rsid w:val="72B02404"/>
    <w:rsid w:val="72F26009"/>
    <w:rsid w:val="735C186A"/>
    <w:rsid w:val="75204B04"/>
    <w:rsid w:val="755BA329"/>
    <w:rsid w:val="75E44E63"/>
    <w:rsid w:val="760A1A87"/>
    <w:rsid w:val="7724D0F3"/>
    <w:rsid w:val="774C011A"/>
    <w:rsid w:val="779B0D08"/>
    <w:rsid w:val="78E6AB3A"/>
    <w:rsid w:val="7A057DD9"/>
    <w:rsid w:val="7A3A008A"/>
    <w:rsid w:val="7AFC2F5B"/>
    <w:rsid w:val="7B0A05CB"/>
    <w:rsid w:val="7B19F117"/>
    <w:rsid w:val="7B36CB34"/>
    <w:rsid w:val="7B55A08F"/>
    <w:rsid w:val="7BFB4839"/>
    <w:rsid w:val="7D140535"/>
    <w:rsid w:val="7E08D4BF"/>
    <w:rsid w:val="7E7C010F"/>
    <w:rsid w:val="7E812CF0"/>
    <w:rsid w:val="7EE8E236"/>
    <w:rsid w:val="7F4CD6A0"/>
    <w:rsid w:val="7F5EA19B"/>
    <w:rsid w:val="7FEF505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1DFD19EB"/>
  <w15:chartTrackingRefBased/>
  <w15:docId w15:val="{41883882-9533-490F-81F6-E624155E6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240F3"/>
    <w:pPr>
      <w:spacing w:after="0"/>
    </w:pPr>
    <w:rPr>
      <w:sz w:val="20"/>
    </w:rPr>
  </w:style>
  <w:style w:type="paragraph" w:styleId="Kop1">
    <w:name w:val="heading 1"/>
    <w:basedOn w:val="Standaard"/>
    <w:next w:val="Standaard"/>
    <w:link w:val="Kop1Char"/>
    <w:uiPriority w:val="9"/>
    <w:qFormat/>
    <w:rsid w:val="00B5504B"/>
    <w:pPr>
      <w:keepNext/>
      <w:keepLines/>
      <w:spacing w:before="360" w:after="80"/>
      <w:outlineLvl w:val="0"/>
    </w:pPr>
    <w:rPr>
      <w:rFonts w:asciiTheme="majorHAnsi" w:eastAsiaTheme="majorEastAsia" w:hAnsiTheme="majorHAnsi" w:cstheme="majorBidi"/>
      <w:color w:val="0F4761" w:themeColor="accent1" w:themeShade="BF"/>
      <w:sz w:val="22"/>
      <w:szCs w:val="40"/>
    </w:rPr>
  </w:style>
  <w:style w:type="paragraph" w:styleId="Kop2">
    <w:name w:val="heading 2"/>
    <w:basedOn w:val="Standaard"/>
    <w:next w:val="Standaard"/>
    <w:link w:val="Kop2Char"/>
    <w:uiPriority w:val="9"/>
    <w:unhideWhenUsed/>
    <w:qFormat/>
    <w:rsid w:val="00B5504B"/>
    <w:pPr>
      <w:keepNext/>
      <w:keepLines/>
      <w:spacing w:before="160" w:after="80"/>
      <w:outlineLvl w:val="1"/>
    </w:pPr>
    <w:rPr>
      <w:rFonts w:asciiTheme="majorHAnsi" w:eastAsiaTheme="majorEastAsia" w:hAnsiTheme="majorHAnsi" w:cstheme="majorBidi"/>
      <w:color w:val="0F4761" w:themeColor="accent1" w:themeShade="BF"/>
      <w:szCs w:val="32"/>
    </w:rPr>
  </w:style>
  <w:style w:type="paragraph" w:styleId="Kop3">
    <w:name w:val="heading 3"/>
    <w:basedOn w:val="Standaard"/>
    <w:next w:val="Standaard"/>
    <w:link w:val="Kop3Char"/>
    <w:uiPriority w:val="9"/>
    <w:unhideWhenUsed/>
    <w:qFormat/>
    <w:rsid w:val="00BC4C0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BC4C0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C4C0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C4C01"/>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C4C01"/>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C4C01"/>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C4C01"/>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5504B"/>
    <w:rPr>
      <w:rFonts w:asciiTheme="majorHAnsi" w:eastAsiaTheme="majorEastAsia" w:hAnsiTheme="majorHAnsi" w:cstheme="majorBidi"/>
      <w:color w:val="0F4761" w:themeColor="accent1" w:themeShade="BF"/>
      <w:sz w:val="22"/>
      <w:szCs w:val="40"/>
    </w:rPr>
  </w:style>
  <w:style w:type="character" w:customStyle="1" w:styleId="Kop2Char">
    <w:name w:val="Kop 2 Char"/>
    <w:basedOn w:val="Standaardalinea-lettertype"/>
    <w:link w:val="Kop2"/>
    <w:uiPriority w:val="9"/>
    <w:rsid w:val="00B5504B"/>
    <w:rPr>
      <w:rFonts w:asciiTheme="majorHAnsi" w:eastAsiaTheme="majorEastAsia" w:hAnsiTheme="majorHAnsi" w:cstheme="majorBidi"/>
      <w:color w:val="0F4761" w:themeColor="accent1" w:themeShade="BF"/>
      <w:sz w:val="20"/>
      <w:szCs w:val="32"/>
    </w:rPr>
  </w:style>
  <w:style w:type="character" w:customStyle="1" w:styleId="Kop3Char">
    <w:name w:val="Kop 3 Char"/>
    <w:basedOn w:val="Standaardalinea-lettertype"/>
    <w:link w:val="Kop3"/>
    <w:uiPriority w:val="9"/>
    <w:rsid w:val="00BC4C0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sid w:val="00BC4C0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C4C0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C4C0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C4C0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C4C0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C4C01"/>
    <w:rPr>
      <w:rFonts w:eastAsiaTheme="majorEastAsia" w:cstheme="majorBidi"/>
      <w:color w:val="272727" w:themeColor="text1" w:themeTint="D8"/>
    </w:rPr>
  </w:style>
  <w:style w:type="paragraph" w:styleId="Titel">
    <w:name w:val="Title"/>
    <w:basedOn w:val="Standaard"/>
    <w:next w:val="Standaard"/>
    <w:link w:val="TitelChar"/>
    <w:qFormat/>
    <w:rsid w:val="00B5504B"/>
    <w:pPr>
      <w:spacing w:after="80" w:line="240" w:lineRule="auto"/>
      <w:contextualSpacing/>
    </w:pPr>
    <w:rPr>
      <w:rFonts w:asciiTheme="majorHAnsi" w:eastAsiaTheme="majorEastAsia" w:hAnsiTheme="majorHAnsi" w:cstheme="majorBidi"/>
      <w:spacing w:val="-10"/>
      <w:kern w:val="28"/>
      <w:sz w:val="32"/>
      <w:szCs w:val="56"/>
    </w:rPr>
  </w:style>
  <w:style w:type="character" w:customStyle="1" w:styleId="TitelChar">
    <w:name w:val="Titel Char"/>
    <w:basedOn w:val="Standaardalinea-lettertype"/>
    <w:link w:val="Titel"/>
    <w:uiPriority w:val="10"/>
    <w:rsid w:val="00B5504B"/>
    <w:rPr>
      <w:rFonts w:asciiTheme="majorHAnsi" w:eastAsiaTheme="majorEastAsia" w:hAnsiTheme="majorHAnsi" w:cstheme="majorBidi"/>
      <w:spacing w:val="-10"/>
      <w:kern w:val="28"/>
      <w:sz w:val="32"/>
      <w:szCs w:val="56"/>
    </w:rPr>
  </w:style>
  <w:style w:type="paragraph" w:styleId="Ondertitel">
    <w:name w:val="Subtitle"/>
    <w:basedOn w:val="Standaard"/>
    <w:next w:val="Standaard"/>
    <w:link w:val="OndertitelChar"/>
    <w:uiPriority w:val="11"/>
    <w:qFormat/>
    <w:rsid w:val="00BC4C0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C4C0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C4C0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C4C01"/>
    <w:rPr>
      <w:i/>
      <w:iCs/>
      <w:color w:val="404040" w:themeColor="text1" w:themeTint="BF"/>
    </w:rPr>
  </w:style>
  <w:style w:type="paragraph" w:styleId="Lijstalinea">
    <w:name w:val="List Paragraph"/>
    <w:basedOn w:val="Standaard"/>
    <w:uiPriority w:val="34"/>
    <w:qFormat/>
    <w:rsid w:val="00BC4C01"/>
    <w:pPr>
      <w:ind w:left="720"/>
      <w:contextualSpacing/>
    </w:pPr>
  </w:style>
  <w:style w:type="character" w:styleId="Intensievebenadrukking">
    <w:name w:val="Intense Emphasis"/>
    <w:basedOn w:val="Standaardalinea-lettertype"/>
    <w:uiPriority w:val="21"/>
    <w:qFormat/>
    <w:rsid w:val="00BC4C01"/>
    <w:rPr>
      <w:i/>
      <w:iCs/>
      <w:color w:val="0F4761" w:themeColor="accent1" w:themeShade="BF"/>
    </w:rPr>
  </w:style>
  <w:style w:type="paragraph" w:styleId="Duidelijkcitaat">
    <w:name w:val="Intense Quote"/>
    <w:basedOn w:val="Standaard"/>
    <w:next w:val="Standaard"/>
    <w:link w:val="DuidelijkcitaatChar"/>
    <w:uiPriority w:val="30"/>
    <w:qFormat/>
    <w:rsid w:val="00BC4C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C4C01"/>
    <w:rPr>
      <w:i/>
      <w:iCs/>
      <w:color w:val="0F4761" w:themeColor="accent1" w:themeShade="BF"/>
    </w:rPr>
  </w:style>
  <w:style w:type="character" w:styleId="Intensieveverwijzing">
    <w:name w:val="Intense Reference"/>
    <w:basedOn w:val="Standaardalinea-lettertype"/>
    <w:uiPriority w:val="32"/>
    <w:qFormat/>
    <w:rsid w:val="00BC4C01"/>
    <w:rPr>
      <w:b/>
      <w:bCs/>
      <w:smallCaps/>
      <w:color w:val="0F4761" w:themeColor="accent1" w:themeShade="BF"/>
      <w:spacing w:val="5"/>
    </w:rPr>
  </w:style>
  <w:style w:type="paragraph" w:customStyle="1" w:styleId="p1">
    <w:name w:val="p1"/>
    <w:basedOn w:val="Standaard"/>
    <w:rsid w:val="00BC4C01"/>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customStyle="1" w:styleId="s1">
    <w:name w:val="s1"/>
    <w:basedOn w:val="Standaardalinea-lettertype"/>
    <w:rsid w:val="00BC4C01"/>
  </w:style>
  <w:style w:type="paragraph" w:customStyle="1" w:styleId="p2">
    <w:name w:val="p2"/>
    <w:basedOn w:val="Standaard"/>
    <w:rsid w:val="00BC4C01"/>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paragraph" w:customStyle="1" w:styleId="p3">
    <w:name w:val="p3"/>
    <w:basedOn w:val="Standaard"/>
    <w:rsid w:val="00BC4C01"/>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customStyle="1" w:styleId="s2">
    <w:name w:val="s2"/>
    <w:basedOn w:val="Standaardalinea-lettertype"/>
    <w:rsid w:val="00BC4C01"/>
  </w:style>
  <w:style w:type="paragraph" w:customStyle="1" w:styleId="p4">
    <w:name w:val="p4"/>
    <w:basedOn w:val="Standaard"/>
    <w:rsid w:val="00BC4C01"/>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customStyle="1" w:styleId="s3">
    <w:name w:val="s3"/>
    <w:basedOn w:val="Standaardalinea-lettertype"/>
    <w:rsid w:val="00BC4C01"/>
  </w:style>
  <w:style w:type="table" w:styleId="Rastertabel4-Accent1">
    <w:name w:val="Grid Table 4 Accent 1"/>
    <w:basedOn w:val="Standaardtabel"/>
    <w:uiPriority w:val="49"/>
    <w:rsid w:val="00B5504B"/>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Onopgemaaktetabel4">
    <w:name w:val="Plain Table 4"/>
    <w:basedOn w:val="Standaardtabel"/>
    <w:uiPriority w:val="44"/>
    <w:rsid w:val="00B5504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3">
    <w:name w:val="Plain Table 3"/>
    <w:basedOn w:val="Standaardtabel"/>
    <w:uiPriority w:val="43"/>
    <w:rsid w:val="00B5504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5">
    <w:name w:val="Plain Table 5"/>
    <w:basedOn w:val="Standaardtabel"/>
    <w:uiPriority w:val="45"/>
    <w:rsid w:val="00B5504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1">
    <w:name w:val="Plain Table 1"/>
    <w:basedOn w:val="Standaardtabel"/>
    <w:uiPriority w:val="41"/>
    <w:rsid w:val="00667C3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Verwijzingopmerking">
    <w:name w:val="annotation reference"/>
    <w:basedOn w:val="Standaardalinea-lettertype"/>
    <w:uiPriority w:val="99"/>
    <w:semiHidden/>
    <w:unhideWhenUsed/>
    <w:rsid w:val="000D27B8"/>
    <w:rPr>
      <w:sz w:val="16"/>
      <w:szCs w:val="16"/>
    </w:rPr>
  </w:style>
  <w:style w:type="paragraph" w:styleId="Tekstopmerking">
    <w:name w:val="annotation text"/>
    <w:basedOn w:val="Standaard"/>
    <w:link w:val="TekstopmerkingChar"/>
    <w:uiPriority w:val="99"/>
    <w:unhideWhenUsed/>
    <w:rsid w:val="000D27B8"/>
    <w:pPr>
      <w:spacing w:line="240" w:lineRule="auto"/>
    </w:pPr>
    <w:rPr>
      <w:szCs w:val="20"/>
    </w:rPr>
  </w:style>
  <w:style w:type="character" w:customStyle="1" w:styleId="TekstopmerkingChar">
    <w:name w:val="Tekst opmerking Char"/>
    <w:basedOn w:val="Standaardalinea-lettertype"/>
    <w:link w:val="Tekstopmerking"/>
    <w:uiPriority w:val="99"/>
    <w:rsid w:val="000D27B8"/>
    <w:rPr>
      <w:sz w:val="20"/>
      <w:szCs w:val="20"/>
    </w:rPr>
  </w:style>
  <w:style w:type="paragraph" w:styleId="Onderwerpvanopmerking">
    <w:name w:val="annotation subject"/>
    <w:basedOn w:val="Tekstopmerking"/>
    <w:next w:val="Tekstopmerking"/>
    <w:link w:val="OnderwerpvanopmerkingChar"/>
    <w:uiPriority w:val="99"/>
    <w:semiHidden/>
    <w:unhideWhenUsed/>
    <w:rsid w:val="000D27B8"/>
    <w:rPr>
      <w:b/>
      <w:bCs/>
    </w:rPr>
  </w:style>
  <w:style w:type="character" w:customStyle="1" w:styleId="OnderwerpvanopmerkingChar">
    <w:name w:val="Onderwerp van opmerking Char"/>
    <w:basedOn w:val="TekstopmerkingChar"/>
    <w:link w:val="Onderwerpvanopmerking"/>
    <w:uiPriority w:val="99"/>
    <w:semiHidden/>
    <w:rsid w:val="000D27B8"/>
    <w:rPr>
      <w:b/>
      <w:bCs/>
      <w:sz w:val="20"/>
      <w:szCs w:val="20"/>
    </w:rPr>
  </w:style>
  <w:style w:type="table" w:customStyle="1" w:styleId="Thinktabel">
    <w:name w:val="_Think_tabel"/>
    <w:basedOn w:val="Standaardtabel"/>
    <w:uiPriority w:val="99"/>
    <w:rsid w:val="00B65F14"/>
    <w:pPr>
      <w:spacing w:before="60" w:after="60" w:line="259" w:lineRule="auto"/>
    </w:pPr>
    <w:rPr>
      <w:rFonts w:cs="Times New Roman"/>
      <w:color w:val="00293B"/>
      <w:kern w:val="0"/>
      <w:sz w:val="20"/>
      <w:szCs w:val="20"/>
      <w14:ligatures w14:val="none"/>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FFFFF"/>
    </w:tcPr>
    <w:tblStylePr w:type="firstRow">
      <w:pPr>
        <w:jc w:val="left"/>
      </w:pPr>
      <w:rPr>
        <w:rFonts w:ascii="Arial" w:hAnsi="Arial"/>
        <w:color w:val="FFFFFF"/>
      </w:rPr>
      <w:tblPr/>
      <w:tcPr>
        <w:shd w:val="clear" w:color="auto" w:fill="B6009C"/>
        <w:vAlign w:val="bottom"/>
      </w:tcPr>
    </w:tblStylePr>
    <w:tblStylePr w:type="band1Horz">
      <w:tblPr/>
      <w:tcPr>
        <w:shd w:val="clear" w:color="auto" w:fill="DEE5F0"/>
      </w:tcPr>
    </w:tblStylePr>
  </w:style>
  <w:style w:type="paragraph" w:styleId="Kopvaninhoudsopgave">
    <w:name w:val="TOC Heading"/>
    <w:basedOn w:val="Kop1"/>
    <w:next w:val="Standaard"/>
    <w:uiPriority w:val="39"/>
    <w:unhideWhenUsed/>
    <w:qFormat/>
    <w:rsid w:val="00025D98"/>
    <w:pPr>
      <w:spacing w:before="240" w:after="0" w:line="259" w:lineRule="auto"/>
      <w:outlineLvl w:val="9"/>
    </w:pPr>
    <w:rPr>
      <w:kern w:val="0"/>
      <w:sz w:val="32"/>
      <w:szCs w:val="32"/>
      <w:lang w:eastAsia="nl-NL"/>
      <w14:ligatures w14:val="none"/>
    </w:rPr>
  </w:style>
  <w:style w:type="paragraph" w:styleId="Inhopg2">
    <w:name w:val="toc 2"/>
    <w:basedOn w:val="Standaard"/>
    <w:next w:val="Standaard"/>
    <w:autoRedefine/>
    <w:uiPriority w:val="39"/>
    <w:unhideWhenUsed/>
    <w:rsid w:val="00025D98"/>
    <w:pPr>
      <w:spacing w:after="100" w:line="259" w:lineRule="auto"/>
      <w:ind w:left="220"/>
    </w:pPr>
    <w:rPr>
      <w:rFonts w:eastAsiaTheme="minorEastAsia" w:cs="Times New Roman"/>
      <w:kern w:val="0"/>
      <w:sz w:val="22"/>
      <w:szCs w:val="22"/>
      <w:lang w:eastAsia="nl-NL"/>
      <w14:ligatures w14:val="none"/>
    </w:rPr>
  </w:style>
  <w:style w:type="paragraph" w:styleId="Inhopg1">
    <w:name w:val="toc 1"/>
    <w:basedOn w:val="Standaard"/>
    <w:next w:val="Standaard"/>
    <w:autoRedefine/>
    <w:uiPriority w:val="39"/>
    <w:unhideWhenUsed/>
    <w:rsid w:val="00025D98"/>
    <w:pPr>
      <w:spacing w:after="100" w:line="259" w:lineRule="auto"/>
    </w:pPr>
    <w:rPr>
      <w:rFonts w:eastAsiaTheme="minorEastAsia" w:cs="Times New Roman"/>
      <w:kern w:val="0"/>
      <w:sz w:val="22"/>
      <w:szCs w:val="22"/>
      <w:lang w:eastAsia="nl-NL"/>
      <w14:ligatures w14:val="none"/>
    </w:rPr>
  </w:style>
  <w:style w:type="paragraph" w:styleId="Inhopg3">
    <w:name w:val="toc 3"/>
    <w:basedOn w:val="Standaard"/>
    <w:next w:val="Standaard"/>
    <w:autoRedefine/>
    <w:uiPriority w:val="39"/>
    <w:unhideWhenUsed/>
    <w:rsid w:val="00025D98"/>
    <w:pPr>
      <w:spacing w:after="100" w:line="259" w:lineRule="auto"/>
      <w:ind w:left="440"/>
    </w:pPr>
    <w:rPr>
      <w:rFonts w:eastAsiaTheme="minorEastAsia" w:cs="Times New Roman"/>
      <w:kern w:val="0"/>
      <w:sz w:val="22"/>
      <w:szCs w:val="22"/>
      <w:lang w:eastAsia="nl-NL"/>
      <w14:ligatures w14:val="none"/>
    </w:rPr>
  </w:style>
  <w:style w:type="table" w:styleId="Tabelraster">
    <w:name w:val="Table Grid"/>
    <w:basedOn w:val="Standaardtabel"/>
    <w:uiPriority w:val="39"/>
    <w:rsid w:val="00983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1F7BB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Standaardalinea-lettertype"/>
    <w:uiPriority w:val="99"/>
    <w:unhideWhenUsed/>
    <w:rsid w:val="00954FA8"/>
    <w:rPr>
      <w:color w:val="467886" w:themeColor="hyperlink"/>
      <w:u w:val="single"/>
    </w:rPr>
  </w:style>
  <w:style w:type="character" w:styleId="Onopgelostemelding">
    <w:name w:val="Unresolved Mention"/>
    <w:basedOn w:val="Standaardalinea-lettertype"/>
    <w:uiPriority w:val="99"/>
    <w:semiHidden/>
    <w:unhideWhenUsed/>
    <w:rsid w:val="00954FA8"/>
    <w:rPr>
      <w:color w:val="605E5C"/>
      <w:shd w:val="clear" w:color="auto" w:fill="E1DFDD"/>
    </w:rPr>
  </w:style>
  <w:style w:type="paragraph" w:styleId="Voetnoottekst">
    <w:name w:val="footnote text"/>
    <w:basedOn w:val="Standaard"/>
    <w:link w:val="VoetnoottekstChar"/>
    <w:uiPriority w:val="99"/>
    <w:semiHidden/>
    <w:unhideWhenUsed/>
    <w:rsid w:val="00CF6111"/>
    <w:pPr>
      <w:spacing w:line="240" w:lineRule="auto"/>
    </w:pPr>
    <w:rPr>
      <w:szCs w:val="20"/>
    </w:rPr>
  </w:style>
  <w:style w:type="character" w:customStyle="1" w:styleId="VoetnoottekstChar">
    <w:name w:val="Voetnoottekst Char"/>
    <w:basedOn w:val="Standaardalinea-lettertype"/>
    <w:link w:val="Voetnoottekst"/>
    <w:uiPriority w:val="99"/>
    <w:semiHidden/>
    <w:rsid w:val="00CF6111"/>
    <w:rPr>
      <w:sz w:val="20"/>
      <w:szCs w:val="20"/>
    </w:rPr>
  </w:style>
  <w:style w:type="character" w:styleId="Voetnootmarkering">
    <w:name w:val="footnote reference"/>
    <w:basedOn w:val="Standaardalinea-lettertype"/>
    <w:uiPriority w:val="99"/>
    <w:semiHidden/>
    <w:unhideWhenUsed/>
    <w:rsid w:val="00CF6111"/>
    <w:rPr>
      <w:vertAlign w:val="superscript"/>
    </w:rPr>
  </w:style>
  <w:style w:type="paragraph" w:styleId="Koptekst">
    <w:name w:val="header"/>
    <w:basedOn w:val="Standaard"/>
    <w:link w:val="KoptekstChar"/>
    <w:uiPriority w:val="99"/>
    <w:unhideWhenUsed/>
    <w:rsid w:val="00E9602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E9602B"/>
    <w:rPr>
      <w:sz w:val="20"/>
    </w:rPr>
  </w:style>
  <w:style w:type="paragraph" w:styleId="Voettekst">
    <w:name w:val="footer"/>
    <w:basedOn w:val="Standaard"/>
    <w:link w:val="VoettekstChar"/>
    <w:uiPriority w:val="99"/>
    <w:unhideWhenUsed/>
    <w:rsid w:val="00E9602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E9602B"/>
    <w:rPr>
      <w:sz w:val="20"/>
    </w:rPr>
  </w:style>
  <w:style w:type="table" w:customStyle="1" w:styleId="Thinktabel1">
    <w:name w:val="_Think_tabel1"/>
    <w:basedOn w:val="Standaardtabel"/>
    <w:uiPriority w:val="99"/>
    <w:rsid w:val="00091F3C"/>
    <w:pPr>
      <w:spacing w:before="60" w:after="60" w:line="259" w:lineRule="auto"/>
    </w:pPr>
    <w:rPr>
      <w:rFonts w:cs="Times New Roman"/>
      <w:color w:val="00293B"/>
      <w:kern w:val="0"/>
      <w:sz w:val="20"/>
      <w:szCs w:val="20"/>
      <w14:ligatures w14:val="none"/>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FFFFF"/>
    </w:tcPr>
    <w:tblStylePr w:type="firstRow">
      <w:pPr>
        <w:jc w:val="left"/>
      </w:pPr>
      <w:rPr>
        <w:rFonts w:ascii="Arial" w:hAnsi="Arial"/>
        <w:color w:val="FFFFFF"/>
      </w:rPr>
      <w:tblPr/>
      <w:tcPr>
        <w:shd w:val="clear" w:color="auto" w:fill="B6009C"/>
        <w:vAlign w:val="bottom"/>
      </w:tcPr>
    </w:tblStylePr>
    <w:tblStylePr w:type="band1Horz">
      <w:tblPr/>
      <w:tcPr>
        <w:shd w:val="clear" w:color="auto" w:fill="DEE5F0"/>
      </w:tcPr>
    </w:tblStylePr>
  </w:style>
  <w:style w:type="paragraph" w:styleId="Revisie">
    <w:name w:val="Revision"/>
    <w:hidden/>
    <w:uiPriority w:val="99"/>
    <w:semiHidden/>
    <w:rsid w:val="002A5A0B"/>
    <w:pPr>
      <w:spacing w:after="0" w:line="240" w:lineRule="auto"/>
    </w:pPr>
    <w:rPr>
      <w:sz w:val="20"/>
    </w:rPr>
  </w:style>
  <w:style w:type="character" w:styleId="GevolgdeHyperlink">
    <w:name w:val="FollowedHyperlink"/>
    <w:basedOn w:val="Standaardalinea-lettertype"/>
    <w:uiPriority w:val="99"/>
    <w:semiHidden/>
    <w:unhideWhenUsed/>
    <w:rsid w:val="00151E63"/>
    <w:rPr>
      <w:color w:val="96607D" w:themeColor="followedHyperlink"/>
      <w:u w:val="single"/>
    </w:rPr>
  </w:style>
  <w:style w:type="character" w:styleId="Tekstvantijdelijkeaanduiding">
    <w:name w:val="Placeholder Text"/>
    <w:basedOn w:val="Standaardalinea-lettertype"/>
    <w:uiPriority w:val="99"/>
    <w:semiHidden/>
    <w:rsid w:val="001D12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524549">
      <w:bodyDiv w:val="1"/>
      <w:marLeft w:val="0"/>
      <w:marRight w:val="0"/>
      <w:marTop w:val="0"/>
      <w:marBottom w:val="0"/>
      <w:divBdr>
        <w:top w:val="none" w:sz="0" w:space="0" w:color="auto"/>
        <w:left w:val="none" w:sz="0" w:space="0" w:color="auto"/>
        <w:bottom w:val="none" w:sz="0" w:space="0" w:color="auto"/>
        <w:right w:val="none" w:sz="0" w:space="0" w:color="auto"/>
      </w:divBdr>
      <w:divsChild>
        <w:div w:id="10781659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84112652">
      <w:bodyDiv w:val="1"/>
      <w:marLeft w:val="0"/>
      <w:marRight w:val="0"/>
      <w:marTop w:val="0"/>
      <w:marBottom w:val="0"/>
      <w:divBdr>
        <w:top w:val="none" w:sz="0" w:space="0" w:color="auto"/>
        <w:left w:val="none" w:sz="0" w:space="0" w:color="auto"/>
        <w:bottom w:val="none" w:sz="0" w:space="0" w:color="auto"/>
        <w:right w:val="none" w:sz="0" w:space="0" w:color="auto"/>
      </w:divBdr>
      <w:divsChild>
        <w:div w:id="1289047905">
          <w:blockQuote w:val="1"/>
          <w:marLeft w:val="225"/>
          <w:marRight w:val="0"/>
          <w:marTop w:val="0"/>
          <w:marBottom w:val="0"/>
          <w:divBdr>
            <w:top w:val="none" w:sz="0" w:space="0" w:color="auto"/>
            <w:left w:val="none" w:sz="0" w:space="0" w:color="auto"/>
            <w:bottom w:val="none" w:sz="0" w:space="0" w:color="auto"/>
            <w:right w:val="none" w:sz="0" w:space="0" w:color="auto"/>
          </w:divBdr>
        </w:div>
        <w:div w:id="138590816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energiehubs.nl/stappenplan"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ianoo.nl/" TargetMode="External"/><Relationship Id="rId20" Type="http://schemas.openxmlformats.org/officeDocument/2006/relationships/hyperlink" Target="https://www.smartenergyhubs.eu/themes/technologis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2.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smartenergyhubs.eu/themes/technologis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ergiehubs.nl/begrippen"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footer2.xml.rels><?xml version="1.0" encoding="UTF-8" standalone="yes"?>
<Relationships xmlns="http://schemas.openxmlformats.org/package/2006/relationships"><Relationship Id="rId3" Type="http://schemas.openxmlformats.org/officeDocument/2006/relationships/image" Target="media/image10.sv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footer3.xml.rels><?xml version="1.0" encoding="UTF-8" standalone="yes"?>
<Relationships xmlns="http://schemas.openxmlformats.org/package/2006/relationships"><Relationship Id="rId3" Type="http://schemas.openxmlformats.org/officeDocument/2006/relationships/image" Target="media/image10.sv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sv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D8388CDE98CF41A395BE8781439E8B" ma:contentTypeVersion="12" ma:contentTypeDescription="Create a new document." ma:contentTypeScope="" ma:versionID="44297066acbf3ce50d194a85a1a35c8f">
  <xsd:schema xmlns:xsd="http://www.w3.org/2001/XMLSchema" xmlns:xs="http://www.w3.org/2001/XMLSchema" xmlns:p="http://schemas.microsoft.com/office/2006/metadata/properties" xmlns:ns2="6dd8ab23-bbd3-4772-b221-85c8a5cee317" xmlns:ns3="ef75e783-bd85-4dde-8c1c-86a7d920d5b6" targetNamespace="http://schemas.microsoft.com/office/2006/metadata/properties" ma:root="true" ma:fieldsID="9ff4d9ad2dd13012ee225c8b27b1e991" ns2:_="" ns3:_="">
    <xsd:import namespace="6dd8ab23-bbd3-4772-b221-85c8a5cee317"/>
    <xsd:import namespace="ef75e783-bd85-4dde-8c1c-86a7d920d5b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d8ab23-bbd3-4772-b221-85c8a5cee3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03bd8c3-cafc-46b5-ac27-c09cde621a4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75e783-bd85-4dde-8c1c-86a7d920d5b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58a6475-bb5f-4a99-94d6-31dc0a3bb26d}" ma:internalName="TaxCatchAll" ma:showField="CatchAllData" ma:web="ef75e783-bd85-4dde-8c1c-86a7d920d5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dd8ab23-bbd3-4772-b221-85c8a5cee317">
      <Terms xmlns="http://schemas.microsoft.com/office/infopath/2007/PartnerControls"/>
    </lcf76f155ced4ddcb4097134ff3c332f>
    <TaxCatchAll xmlns="ef75e783-bd85-4dde-8c1c-86a7d920d5b6" xsi:nil="true"/>
  </documentManagement>
</p:properties>
</file>

<file path=customXml/itemProps1.xml><?xml version="1.0" encoding="utf-8"?>
<ds:datastoreItem xmlns:ds="http://schemas.openxmlformats.org/officeDocument/2006/customXml" ds:itemID="{A2F02281-8ECA-4C67-B8CE-74AD2E2B10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d8ab23-bbd3-4772-b221-85c8a5cee317"/>
    <ds:schemaRef ds:uri="ef75e783-bd85-4dde-8c1c-86a7d920d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0299F6-E5D2-4F2C-B140-4A6A60D0A693}">
  <ds:schemaRefs>
    <ds:schemaRef ds:uri="http://schemas.microsoft.com/sharepoint/v3/contenttype/forms"/>
  </ds:schemaRefs>
</ds:datastoreItem>
</file>

<file path=customXml/itemProps3.xml><?xml version="1.0" encoding="utf-8"?>
<ds:datastoreItem xmlns:ds="http://schemas.openxmlformats.org/officeDocument/2006/customXml" ds:itemID="{ADBC40B4-52A9-4B76-890B-3F005DE24EE7}">
  <ds:schemaRefs>
    <ds:schemaRef ds:uri="http://schemas.openxmlformats.org/officeDocument/2006/bibliography"/>
  </ds:schemaRefs>
</ds:datastoreItem>
</file>

<file path=customXml/itemProps4.xml><?xml version="1.0" encoding="utf-8"?>
<ds:datastoreItem xmlns:ds="http://schemas.openxmlformats.org/officeDocument/2006/customXml" ds:itemID="{81B2C7B0-D79D-4A43-A074-BE7E0D015589}">
  <ds:schemaRefs>
    <ds:schemaRef ds:uri="http://schemas.microsoft.com/office/2006/metadata/properties"/>
    <ds:schemaRef ds:uri="http://schemas.microsoft.com/office/infopath/2007/PartnerControls"/>
    <ds:schemaRef ds:uri="6dd8ab23-bbd3-4772-b221-85c8a5cee317"/>
    <ds:schemaRef ds:uri="ef75e783-bd85-4dde-8c1c-86a7d920d5b6"/>
  </ds:schemaRefs>
</ds:datastoreItem>
</file>

<file path=docMetadata/LabelInfo.xml><?xml version="1.0" encoding="utf-8"?>
<clbl:labelList xmlns:clbl="http://schemas.microsoft.com/office/2020/mipLabelMetadata">
  <clbl:label id="{697f104b-d7cb-48c8-ac9f-bd87105bafdc}" enabled="0" method="" siteId="{697f104b-d7cb-48c8-ac9f-bd87105bafdc}" removed="1"/>
  <clbl:label id="{6e118e09-08be-4360-a815-3fc29828016d}" enabled="1" method="Standard" siteId="{15b734ef-4a07-47e7-90f4-22cc84a7af23}"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24</Pages>
  <Words>8696</Words>
  <Characters>53486</Characters>
  <Application>Microsoft Office Word</Application>
  <DocSecurity>4</DocSecurity>
  <Lines>922</Lines>
  <Paragraphs>349</Paragraphs>
  <ScaleCrop>false</ScaleCrop>
  <HeadingPairs>
    <vt:vector size="2" baseType="variant">
      <vt:variant>
        <vt:lpstr>Titel</vt:lpstr>
      </vt:variant>
      <vt:variant>
        <vt:i4>1</vt:i4>
      </vt:variant>
    </vt:vector>
  </HeadingPairs>
  <TitlesOfParts>
    <vt:vector size="1" baseType="lpstr">
      <vt:lpstr/>
    </vt:vector>
  </TitlesOfParts>
  <Manager/>
  <Company>Sustainergie B.V.</Company>
  <LinksUpToDate>false</LinksUpToDate>
  <CharactersWithSpaces>61833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Wouter Heres</dc:creator>
  <cp:keywords/>
  <dc:description/>
  <cp:lastModifiedBy>Aysenur Albayrak  | Oost NL</cp:lastModifiedBy>
  <cp:revision>2</cp:revision>
  <dcterms:created xsi:type="dcterms:W3CDTF">2025-12-17T14:21:00Z</dcterms:created>
  <dcterms:modified xsi:type="dcterms:W3CDTF">2025-12-17T14:21:00Z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0x010100ECD8388CDE98CF41A395BE8781439E8B</vt:lpwstr>
  </property>
  <property fmtid="{D5CDD505-2E9C-101B-9397-08002B2CF9AE}" pid="3" name="MediaServiceImageTags">
    <vt:lpwstr/>
  </property>
</Properties>
</file>